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3AC8" w:rsidRPr="002E5492" w:rsidRDefault="00C43AC8" w:rsidP="00C43AC8">
      <w:pPr>
        <w:tabs>
          <w:tab w:val="left" w:pos="1800"/>
        </w:tabs>
        <w:bidi/>
        <w:jc w:val="center"/>
        <w:rPr>
          <w:rFonts w:ascii="Garamond" w:hAnsi="Garamond"/>
          <w:bCs/>
          <w:sz w:val="36"/>
          <w:szCs w:val="36"/>
          <w:rtl/>
          <w:lang w:bidi="ar-EG"/>
        </w:rPr>
      </w:pPr>
    </w:p>
    <w:p w:rsidR="00C43AC8" w:rsidRPr="002E5492" w:rsidRDefault="00C43AC8" w:rsidP="00C43AC8">
      <w:pPr>
        <w:tabs>
          <w:tab w:val="left" w:pos="1800"/>
        </w:tabs>
        <w:bidi/>
        <w:jc w:val="center"/>
        <w:rPr>
          <w:rFonts w:ascii="Garamond" w:hAnsi="Garamond"/>
          <w:bCs/>
          <w:sz w:val="36"/>
          <w:szCs w:val="36"/>
          <w:rtl/>
          <w:lang w:bidi="ar-EG"/>
        </w:rPr>
      </w:pPr>
    </w:p>
    <w:p w:rsidR="00C43AC8" w:rsidRPr="002E5492" w:rsidRDefault="00C43AC8" w:rsidP="00C43AC8">
      <w:pPr>
        <w:tabs>
          <w:tab w:val="left" w:pos="1800"/>
        </w:tabs>
        <w:bidi/>
        <w:jc w:val="center"/>
        <w:rPr>
          <w:rFonts w:ascii="Garamond" w:hAnsi="Garamond"/>
          <w:bCs/>
          <w:sz w:val="36"/>
          <w:szCs w:val="36"/>
          <w:rtl/>
          <w:lang w:bidi="ar-EG"/>
        </w:rPr>
      </w:pPr>
    </w:p>
    <w:p w:rsidR="00C43AC8" w:rsidRPr="002E5492" w:rsidRDefault="00C43AC8" w:rsidP="00C43AC8">
      <w:pPr>
        <w:tabs>
          <w:tab w:val="left" w:pos="1800"/>
        </w:tabs>
        <w:bidi/>
        <w:jc w:val="center"/>
        <w:rPr>
          <w:rFonts w:ascii="Garamond" w:hAnsi="Garamond"/>
          <w:bCs/>
          <w:sz w:val="36"/>
          <w:szCs w:val="36"/>
          <w:rtl/>
          <w:lang w:bidi="ar-EG"/>
        </w:rPr>
      </w:pPr>
    </w:p>
    <w:p w:rsidR="00C43AC8" w:rsidRPr="002E5492" w:rsidRDefault="00C43AC8" w:rsidP="00C43AC8">
      <w:pPr>
        <w:tabs>
          <w:tab w:val="left" w:pos="1800"/>
        </w:tabs>
        <w:bidi/>
        <w:jc w:val="center"/>
        <w:rPr>
          <w:rFonts w:ascii="Garamond" w:hAnsi="Garamond"/>
          <w:bCs/>
          <w:sz w:val="36"/>
          <w:szCs w:val="36"/>
          <w:rtl/>
          <w:lang w:bidi="ar-EG"/>
        </w:rPr>
      </w:pPr>
    </w:p>
    <w:p w:rsidR="00C43AC8" w:rsidRPr="002E5492" w:rsidRDefault="00C43AC8" w:rsidP="009B028B">
      <w:pPr>
        <w:tabs>
          <w:tab w:val="left" w:pos="1800"/>
        </w:tabs>
        <w:bidi/>
        <w:spacing w:after="0"/>
        <w:ind w:left="1728"/>
        <w:jc w:val="lowKashida"/>
        <w:rPr>
          <w:rFonts w:ascii="Garamond" w:hAnsi="Garamond"/>
          <w:bCs/>
          <w:sz w:val="36"/>
          <w:szCs w:val="36"/>
          <w:rtl/>
          <w:lang w:bidi="ar-OM"/>
        </w:rPr>
      </w:pPr>
      <w:r w:rsidRPr="002E5492">
        <w:rPr>
          <w:rFonts w:ascii="Garamond" w:hAnsi="Garamond"/>
          <w:bCs/>
          <w:sz w:val="36"/>
          <w:szCs w:val="36"/>
          <w:rtl/>
          <w:lang w:bidi="ar-OM"/>
        </w:rPr>
        <w:t>شــركــة الباطنــة للطـاقــة ش.م.ع.</w:t>
      </w:r>
      <w:r w:rsidR="009B028B" w:rsidRPr="002E5492">
        <w:rPr>
          <w:rFonts w:ascii="Garamond" w:hAnsi="Garamond"/>
          <w:bCs/>
          <w:sz w:val="36"/>
          <w:szCs w:val="36"/>
          <w:rtl/>
          <w:lang w:bidi="ar-OM"/>
        </w:rPr>
        <w:t>ع</w:t>
      </w:r>
    </w:p>
    <w:p w:rsidR="00C43AC8" w:rsidRPr="002E5492" w:rsidRDefault="00C43AC8" w:rsidP="00DA2678">
      <w:pPr>
        <w:widowControl w:val="0"/>
        <w:tabs>
          <w:tab w:val="left" w:pos="1800"/>
        </w:tabs>
        <w:bidi/>
        <w:spacing w:after="0" w:line="260" w:lineRule="atLeast"/>
        <w:ind w:left="1728" w:right="-86"/>
        <w:jc w:val="lowKashida"/>
        <w:rPr>
          <w:rFonts w:ascii="Garamond" w:hAnsi="Garamond"/>
          <w:bCs/>
          <w:sz w:val="36"/>
          <w:szCs w:val="36"/>
        </w:rPr>
      </w:pPr>
    </w:p>
    <w:p w:rsidR="00C43AC8" w:rsidRPr="002E5492" w:rsidRDefault="00C43AC8" w:rsidP="003D28C1">
      <w:pPr>
        <w:widowControl w:val="0"/>
        <w:tabs>
          <w:tab w:val="left" w:pos="1800"/>
        </w:tabs>
        <w:bidi/>
        <w:spacing w:after="0" w:line="260" w:lineRule="atLeast"/>
        <w:ind w:left="1728" w:right="-86"/>
        <w:jc w:val="lowKashida"/>
        <w:rPr>
          <w:rFonts w:ascii="Garamond" w:hAnsi="Garamond"/>
          <w:bCs/>
          <w:sz w:val="36"/>
          <w:szCs w:val="36"/>
          <w:lang w:bidi="ar-OM"/>
        </w:rPr>
      </w:pPr>
      <w:r w:rsidRPr="002E5492">
        <w:rPr>
          <w:rFonts w:ascii="Garamond" w:hAnsi="Garamond"/>
          <w:bCs/>
          <w:sz w:val="36"/>
          <w:szCs w:val="36"/>
          <w:rtl/>
        </w:rPr>
        <w:t>الـقــوائــم الماليــة المرحلية ال</w:t>
      </w:r>
      <w:r w:rsidR="003D28C1" w:rsidRPr="002E5492">
        <w:rPr>
          <w:rFonts w:ascii="Garamond" w:hAnsi="Garamond"/>
          <w:bCs/>
          <w:sz w:val="36"/>
          <w:szCs w:val="36"/>
          <w:rtl/>
        </w:rPr>
        <w:t>موجزة</w:t>
      </w:r>
      <w:r w:rsidR="00DA2678" w:rsidRPr="002E5492">
        <w:rPr>
          <w:rFonts w:ascii="Garamond" w:hAnsi="Garamond"/>
          <w:bCs/>
          <w:sz w:val="36"/>
          <w:szCs w:val="36"/>
          <w:rtl/>
          <w:lang w:bidi="ar-OM"/>
        </w:rPr>
        <w:t xml:space="preserve"> غير المدققة</w:t>
      </w:r>
    </w:p>
    <w:p w:rsidR="00C43AC8" w:rsidRPr="002E5492" w:rsidRDefault="00C43AC8" w:rsidP="00DA2678">
      <w:pPr>
        <w:widowControl w:val="0"/>
        <w:tabs>
          <w:tab w:val="left" w:pos="1800"/>
        </w:tabs>
        <w:bidi/>
        <w:spacing w:after="0" w:line="260" w:lineRule="atLeast"/>
        <w:ind w:left="1728" w:right="-86"/>
        <w:jc w:val="lowKashida"/>
        <w:rPr>
          <w:rFonts w:ascii="Garamond" w:hAnsi="Garamond"/>
          <w:bCs/>
          <w:sz w:val="36"/>
          <w:szCs w:val="36"/>
        </w:rPr>
      </w:pPr>
    </w:p>
    <w:p w:rsidR="00C43AC8" w:rsidRPr="002E5492" w:rsidRDefault="007C78E2" w:rsidP="006C4337">
      <w:pPr>
        <w:widowControl w:val="0"/>
        <w:tabs>
          <w:tab w:val="left" w:pos="1800"/>
        </w:tabs>
        <w:bidi/>
        <w:spacing w:after="0" w:line="260" w:lineRule="atLeast"/>
        <w:ind w:left="1728" w:right="-86"/>
        <w:jc w:val="lowKashida"/>
        <w:rPr>
          <w:rFonts w:ascii="Garamond" w:hAnsi="Garamond"/>
          <w:bCs/>
          <w:sz w:val="36"/>
          <w:szCs w:val="36"/>
        </w:rPr>
      </w:pPr>
      <w:r w:rsidRPr="002E5492">
        <w:rPr>
          <w:rFonts w:ascii="Garamond" w:hAnsi="Garamond"/>
          <w:bCs/>
          <w:sz w:val="36"/>
          <w:szCs w:val="36"/>
          <w:rtl/>
        </w:rPr>
        <w:t>30</w:t>
      </w:r>
      <w:r w:rsidR="00C43AC8" w:rsidRPr="002E5492">
        <w:rPr>
          <w:rFonts w:ascii="Garamond" w:hAnsi="Garamond"/>
          <w:bCs/>
          <w:sz w:val="36"/>
          <w:szCs w:val="36"/>
          <w:rtl/>
        </w:rPr>
        <w:t xml:space="preserve"> </w:t>
      </w:r>
      <w:r w:rsidR="006C4337" w:rsidRPr="002E5492">
        <w:rPr>
          <w:rFonts w:ascii="Garamond" w:hAnsi="Garamond"/>
          <w:bCs/>
          <w:sz w:val="36"/>
          <w:szCs w:val="36"/>
          <w:rtl/>
        </w:rPr>
        <w:t>سبتمبر</w:t>
      </w:r>
      <w:r w:rsidR="00C43AC8" w:rsidRPr="002E5492">
        <w:rPr>
          <w:rFonts w:ascii="Garamond" w:hAnsi="Garamond"/>
          <w:bCs/>
          <w:sz w:val="36"/>
          <w:szCs w:val="36"/>
          <w:rtl/>
        </w:rPr>
        <w:t xml:space="preserve"> </w:t>
      </w:r>
      <w:r w:rsidR="00DA2678" w:rsidRPr="002E5492">
        <w:rPr>
          <w:rFonts w:ascii="Garamond" w:hAnsi="Garamond"/>
          <w:bCs/>
          <w:sz w:val="36"/>
          <w:szCs w:val="36"/>
          <w:rtl/>
        </w:rPr>
        <w:t>2015</w:t>
      </w:r>
    </w:p>
    <w:p w:rsidR="00C43AC8" w:rsidRPr="002E5492" w:rsidRDefault="00C43AC8" w:rsidP="00C43AC8">
      <w:pPr>
        <w:widowControl w:val="0"/>
        <w:tabs>
          <w:tab w:val="left" w:pos="1800"/>
        </w:tabs>
        <w:bidi/>
        <w:spacing w:line="260" w:lineRule="atLeast"/>
        <w:ind w:right="-86"/>
        <w:rPr>
          <w:rFonts w:ascii="Garamond" w:hAnsi="Garamond"/>
          <w:b/>
        </w:rPr>
      </w:pPr>
    </w:p>
    <w:p w:rsidR="00C43AC8" w:rsidRPr="002E5492" w:rsidRDefault="00C43AC8" w:rsidP="00C43AC8">
      <w:pPr>
        <w:widowControl w:val="0"/>
        <w:tabs>
          <w:tab w:val="left" w:pos="1800"/>
        </w:tabs>
        <w:bidi/>
        <w:spacing w:line="260" w:lineRule="atLeast"/>
        <w:ind w:right="-86"/>
        <w:rPr>
          <w:rFonts w:ascii="Garamond" w:hAnsi="Garamond"/>
          <w:b/>
        </w:rPr>
      </w:pPr>
    </w:p>
    <w:p w:rsidR="00C43AC8" w:rsidRPr="002E5492" w:rsidRDefault="00C43AC8" w:rsidP="00C43AC8">
      <w:pPr>
        <w:widowControl w:val="0"/>
        <w:tabs>
          <w:tab w:val="left" w:pos="1800"/>
        </w:tabs>
        <w:bidi/>
        <w:spacing w:line="260" w:lineRule="atLeast"/>
        <w:ind w:right="-86"/>
        <w:rPr>
          <w:rFonts w:ascii="Garamond" w:hAnsi="Garamond"/>
          <w:b/>
        </w:rPr>
      </w:pPr>
    </w:p>
    <w:p w:rsidR="00C43AC8" w:rsidRPr="002E5492" w:rsidRDefault="00C43AC8" w:rsidP="00C43AC8">
      <w:pPr>
        <w:widowControl w:val="0"/>
        <w:tabs>
          <w:tab w:val="left" w:pos="1800"/>
        </w:tabs>
        <w:bidi/>
        <w:spacing w:line="260" w:lineRule="atLeast"/>
        <w:ind w:right="-86"/>
        <w:rPr>
          <w:rFonts w:ascii="Garamond" w:hAnsi="Garamond"/>
          <w:b/>
        </w:rPr>
      </w:pPr>
    </w:p>
    <w:p w:rsidR="00C43AC8" w:rsidRPr="002E5492" w:rsidRDefault="00C43AC8" w:rsidP="00C43AC8">
      <w:pPr>
        <w:widowControl w:val="0"/>
        <w:tabs>
          <w:tab w:val="left" w:pos="1800"/>
        </w:tabs>
        <w:bidi/>
        <w:spacing w:line="260" w:lineRule="atLeast"/>
        <w:ind w:right="-86"/>
        <w:rPr>
          <w:rFonts w:ascii="Garamond" w:hAnsi="Garamond"/>
          <w:b/>
        </w:rPr>
      </w:pPr>
    </w:p>
    <w:p w:rsidR="00C43AC8" w:rsidRPr="002E5492" w:rsidRDefault="00C43AC8" w:rsidP="00C43AC8">
      <w:pPr>
        <w:widowControl w:val="0"/>
        <w:tabs>
          <w:tab w:val="left" w:pos="1800"/>
        </w:tabs>
        <w:bidi/>
        <w:spacing w:line="260" w:lineRule="atLeast"/>
        <w:ind w:right="-86"/>
        <w:rPr>
          <w:rFonts w:ascii="Garamond" w:hAnsi="Garamond"/>
          <w:b/>
        </w:rPr>
      </w:pPr>
    </w:p>
    <w:p w:rsidR="00C43AC8" w:rsidRPr="002E5492" w:rsidRDefault="00C43AC8" w:rsidP="00C43AC8">
      <w:pPr>
        <w:widowControl w:val="0"/>
        <w:tabs>
          <w:tab w:val="left" w:pos="1800"/>
        </w:tabs>
        <w:bidi/>
        <w:spacing w:line="260" w:lineRule="atLeast"/>
        <w:ind w:right="-86"/>
        <w:rPr>
          <w:rFonts w:ascii="Garamond" w:hAnsi="Garamond"/>
          <w:b/>
        </w:rPr>
      </w:pPr>
    </w:p>
    <w:p w:rsidR="00C43AC8" w:rsidRPr="002E5492" w:rsidRDefault="00C43AC8" w:rsidP="00C43AC8">
      <w:pPr>
        <w:widowControl w:val="0"/>
        <w:tabs>
          <w:tab w:val="left" w:pos="1800"/>
        </w:tabs>
        <w:bidi/>
        <w:spacing w:line="260" w:lineRule="atLeast"/>
        <w:ind w:right="-86"/>
        <w:rPr>
          <w:rFonts w:ascii="Garamond" w:hAnsi="Garamond"/>
          <w:b/>
        </w:rPr>
      </w:pPr>
    </w:p>
    <w:p w:rsidR="00C43AC8" w:rsidRPr="002E5492" w:rsidRDefault="00C43AC8" w:rsidP="00C43AC8">
      <w:pPr>
        <w:widowControl w:val="0"/>
        <w:tabs>
          <w:tab w:val="left" w:pos="1800"/>
        </w:tabs>
        <w:bidi/>
        <w:spacing w:line="260" w:lineRule="atLeast"/>
        <w:ind w:right="-86"/>
        <w:rPr>
          <w:rFonts w:ascii="Garamond" w:hAnsi="Garamond"/>
          <w:b/>
        </w:rPr>
      </w:pPr>
    </w:p>
    <w:p w:rsidR="00C43AC8" w:rsidRPr="002E5492" w:rsidRDefault="00C43AC8" w:rsidP="00C43AC8">
      <w:pPr>
        <w:widowControl w:val="0"/>
        <w:tabs>
          <w:tab w:val="left" w:pos="1800"/>
        </w:tabs>
        <w:bidi/>
        <w:spacing w:line="260" w:lineRule="atLeast"/>
        <w:ind w:right="-86"/>
        <w:rPr>
          <w:rFonts w:ascii="Garamond" w:hAnsi="Garamond"/>
          <w:b/>
          <w:rtl/>
        </w:rPr>
      </w:pPr>
    </w:p>
    <w:p w:rsidR="00C43AC8" w:rsidRPr="002E5492" w:rsidRDefault="00C43AC8" w:rsidP="00C43AC8">
      <w:pPr>
        <w:widowControl w:val="0"/>
        <w:tabs>
          <w:tab w:val="left" w:pos="1800"/>
        </w:tabs>
        <w:bidi/>
        <w:spacing w:after="0" w:line="260" w:lineRule="atLeast"/>
        <w:ind w:right="-86"/>
        <w:rPr>
          <w:rFonts w:ascii="Garamond" w:hAnsi="Garamond"/>
          <w:bCs/>
          <w:sz w:val="24"/>
          <w:szCs w:val="24"/>
        </w:rPr>
      </w:pPr>
      <w:r w:rsidRPr="002E5492">
        <w:rPr>
          <w:rFonts w:ascii="Garamond" w:hAnsi="Garamond"/>
          <w:bCs/>
          <w:sz w:val="20"/>
          <w:rtl/>
        </w:rPr>
        <w:tab/>
      </w:r>
      <w:r w:rsidRPr="002E5492">
        <w:rPr>
          <w:rFonts w:ascii="Garamond" w:hAnsi="Garamond"/>
          <w:bCs/>
          <w:sz w:val="24"/>
          <w:szCs w:val="24"/>
          <w:rtl/>
        </w:rPr>
        <w:t>المكتب الرئيسي:</w:t>
      </w:r>
      <w:r w:rsidRPr="002E5492">
        <w:rPr>
          <w:rFonts w:ascii="Garamond" w:hAnsi="Garamond"/>
          <w:bCs/>
          <w:sz w:val="24"/>
          <w:szCs w:val="24"/>
        </w:rPr>
        <w:tab/>
      </w:r>
      <w:r w:rsidRPr="002E5492">
        <w:rPr>
          <w:rFonts w:ascii="Garamond" w:hAnsi="Garamond"/>
          <w:bCs/>
          <w:sz w:val="24"/>
          <w:szCs w:val="24"/>
        </w:rPr>
        <w:tab/>
      </w:r>
      <w:r w:rsidRPr="002E5492">
        <w:rPr>
          <w:rFonts w:ascii="Garamond" w:hAnsi="Garamond"/>
          <w:bCs/>
          <w:sz w:val="24"/>
          <w:szCs w:val="24"/>
        </w:rPr>
        <w:tab/>
      </w:r>
      <w:r w:rsidRPr="002E5492">
        <w:rPr>
          <w:rFonts w:ascii="Garamond" w:hAnsi="Garamond"/>
          <w:bCs/>
          <w:sz w:val="24"/>
          <w:szCs w:val="24"/>
          <w:rtl/>
        </w:rPr>
        <w:t>مقر عمل الشركة:</w:t>
      </w:r>
    </w:p>
    <w:p w:rsidR="00C43AC8" w:rsidRPr="002E5492" w:rsidRDefault="00C43AC8" w:rsidP="00C43AC8">
      <w:pPr>
        <w:widowControl w:val="0"/>
        <w:bidi/>
        <w:spacing w:after="0" w:line="260" w:lineRule="atLeast"/>
        <w:ind w:left="864" w:right="-86" w:firstLine="864"/>
        <w:rPr>
          <w:rFonts w:ascii="Garamond" w:hAnsi="Garamond"/>
          <w:sz w:val="24"/>
          <w:szCs w:val="24"/>
          <w:lang w:val="it-IT"/>
        </w:rPr>
      </w:pPr>
    </w:p>
    <w:p w:rsidR="00C43AC8" w:rsidRPr="002E5492" w:rsidRDefault="00C43AC8" w:rsidP="00C43AC8">
      <w:pPr>
        <w:widowControl w:val="0"/>
        <w:bidi/>
        <w:spacing w:after="0" w:line="260" w:lineRule="atLeast"/>
        <w:ind w:left="864" w:right="-86" w:firstLine="864"/>
        <w:rPr>
          <w:rFonts w:ascii="Garamond" w:hAnsi="Garamond"/>
          <w:sz w:val="24"/>
          <w:szCs w:val="24"/>
          <w:lang w:val="it-IT"/>
        </w:rPr>
      </w:pPr>
      <w:r w:rsidRPr="002E5492">
        <w:rPr>
          <w:rFonts w:ascii="Garamond" w:hAnsi="Garamond"/>
          <w:sz w:val="24"/>
          <w:szCs w:val="24"/>
          <w:rtl/>
          <w:lang w:val="it-IT"/>
        </w:rPr>
        <w:t>ص.ب: 39</w:t>
      </w:r>
      <w:r w:rsidRPr="002E5492">
        <w:rPr>
          <w:rFonts w:ascii="Garamond" w:hAnsi="Garamond"/>
          <w:sz w:val="24"/>
          <w:szCs w:val="24"/>
          <w:lang w:val="it-IT"/>
        </w:rPr>
        <w:t xml:space="preserve">  </w:t>
      </w:r>
      <w:r w:rsidRPr="002E5492">
        <w:rPr>
          <w:rFonts w:ascii="Garamond" w:hAnsi="Garamond"/>
          <w:sz w:val="24"/>
          <w:szCs w:val="24"/>
          <w:lang w:val="it-IT"/>
        </w:rPr>
        <w:tab/>
      </w:r>
      <w:r w:rsidRPr="002E5492">
        <w:rPr>
          <w:rFonts w:ascii="Garamond" w:hAnsi="Garamond"/>
          <w:sz w:val="24"/>
          <w:szCs w:val="24"/>
          <w:lang w:val="it-IT"/>
        </w:rPr>
        <w:tab/>
      </w:r>
      <w:r w:rsidRPr="002E5492">
        <w:rPr>
          <w:rFonts w:ascii="Garamond" w:hAnsi="Garamond"/>
          <w:sz w:val="24"/>
          <w:szCs w:val="24"/>
          <w:lang w:val="it-IT"/>
        </w:rPr>
        <w:tab/>
      </w:r>
      <w:r w:rsidRPr="002E5492">
        <w:rPr>
          <w:rFonts w:ascii="Garamond" w:hAnsi="Garamond"/>
          <w:sz w:val="24"/>
          <w:szCs w:val="24"/>
          <w:rtl/>
          <w:lang w:val="it-IT"/>
        </w:rPr>
        <w:tab/>
        <w:t>ميناء صحار الصناعي</w:t>
      </w:r>
    </w:p>
    <w:p w:rsidR="00C43AC8" w:rsidRPr="002E5492" w:rsidRDefault="00C43AC8" w:rsidP="00C43AC8">
      <w:pPr>
        <w:widowControl w:val="0"/>
        <w:bidi/>
        <w:spacing w:after="0" w:line="260" w:lineRule="atLeast"/>
        <w:ind w:left="864" w:right="-86" w:firstLine="864"/>
        <w:rPr>
          <w:rFonts w:ascii="Garamond" w:hAnsi="Garamond"/>
          <w:sz w:val="24"/>
          <w:szCs w:val="24"/>
          <w:lang w:val="it-IT"/>
        </w:rPr>
      </w:pPr>
      <w:r w:rsidRPr="002E5492">
        <w:rPr>
          <w:rFonts w:ascii="Garamond" w:hAnsi="Garamond"/>
          <w:sz w:val="24"/>
          <w:szCs w:val="24"/>
          <w:rtl/>
          <w:lang w:val="it-IT"/>
        </w:rPr>
        <w:t>رمز بريدي: 103</w:t>
      </w:r>
      <w:r w:rsidRPr="002E5492">
        <w:rPr>
          <w:rFonts w:ascii="Garamond" w:hAnsi="Garamond"/>
          <w:sz w:val="24"/>
          <w:szCs w:val="24"/>
          <w:lang w:val="it-IT"/>
        </w:rPr>
        <w:t xml:space="preserve"> </w:t>
      </w:r>
      <w:r w:rsidRPr="002E5492">
        <w:rPr>
          <w:rFonts w:ascii="Garamond" w:hAnsi="Garamond"/>
          <w:sz w:val="24"/>
          <w:szCs w:val="24"/>
          <w:lang w:val="it-IT"/>
        </w:rPr>
        <w:tab/>
      </w:r>
      <w:r w:rsidRPr="002E5492">
        <w:rPr>
          <w:rFonts w:ascii="Garamond" w:hAnsi="Garamond"/>
          <w:sz w:val="24"/>
          <w:szCs w:val="24"/>
          <w:lang w:val="it-IT"/>
        </w:rPr>
        <w:tab/>
      </w:r>
      <w:r w:rsidRPr="002E5492">
        <w:rPr>
          <w:rFonts w:ascii="Garamond" w:hAnsi="Garamond"/>
          <w:sz w:val="24"/>
          <w:szCs w:val="24"/>
          <w:rtl/>
          <w:lang w:val="it-IT"/>
        </w:rPr>
        <w:tab/>
        <w:t>ولاية صحار</w:t>
      </w:r>
    </w:p>
    <w:p w:rsidR="00C43AC8" w:rsidRPr="002E5492" w:rsidRDefault="00C43AC8" w:rsidP="00C43AC8">
      <w:pPr>
        <w:widowControl w:val="0"/>
        <w:bidi/>
        <w:spacing w:after="0" w:line="260" w:lineRule="atLeast"/>
        <w:ind w:left="864" w:right="-86" w:firstLine="864"/>
        <w:rPr>
          <w:rFonts w:ascii="Garamond" w:hAnsi="Garamond"/>
          <w:sz w:val="24"/>
          <w:szCs w:val="24"/>
          <w:lang w:val="it-IT"/>
        </w:rPr>
      </w:pPr>
      <w:r w:rsidRPr="002E5492">
        <w:rPr>
          <w:rFonts w:ascii="Garamond" w:hAnsi="Garamond"/>
          <w:sz w:val="24"/>
          <w:szCs w:val="24"/>
          <w:rtl/>
          <w:lang w:val="it-IT"/>
        </w:rPr>
        <w:t>بريق الشاطئ</w:t>
      </w:r>
      <w:r w:rsidRPr="002E5492">
        <w:rPr>
          <w:rFonts w:ascii="Garamond" w:hAnsi="Garamond"/>
          <w:sz w:val="24"/>
          <w:szCs w:val="24"/>
          <w:lang w:val="it-IT"/>
        </w:rPr>
        <w:tab/>
      </w:r>
      <w:r w:rsidRPr="002E5492">
        <w:rPr>
          <w:rFonts w:ascii="Garamond" w:hAnsi="Garamond"/>
          <w:sz w:val="24"/>
          <w:szCs w:val="24"/>
          <w:lang w:val="it-IT"/>
        </w:rPr>
        <w:tab/>
      </w:r>
      <w:r w:rsidRPr="002E5492">
        <w:rPr>
          <w:rFonts w:ascii="Garamond" w:hAnsi="Garamond"/>
          <w:sz w:val="24"/>
          <w:szCs w:val="24"/>
          <w:lang w:val="it-IT"/>
        </w:rPr>
        <w:tab/>
      </w:r>
      <w:r w:rsidRPr="002E5492">
        <w:rPr>
          <w:rFonts w:ascii="Garamond" w:hAnsi="Garamond"/>
          <w:sz w:val="24"/>
          <w:szCs w:val="24"/>
          <w:rtl/>
          <w:lang w:val="it-IT"/>
        </w:rPr>
        <w:tab/>
        <w:t>سلطنة عُمان</w:t>
      </w:r>
    </w:p>
    <w:p w:rsidR="00411F5E" w:rsidRPr="002E5492" w:rsidRDefault="00C43AC8" w:rsidP="00C43AC8">
      <w:pPr>
        <w:tabs>
          <w:tab w:val="left" w:pos="1752"/>
        </w:tabs>
        <w:bidi/>
        <w:spacing w:after="0"/>
        <w:rPr>
          <w:rFonts w:ascii="Garamond" w:hAnsi="Garamond"/>
          <w:sz w:val="24"/>
          <w:szCs w:val="24"/>
          <w:rtl/>
          <w:lang w:val="it-IT" w:bidi="ar-EG"/>
        </w:rPr>
      </w:pPr>
      <w:r w:rsidRPr="002E5492">
        <w:rPr>
          <w:rFonts w:ascii="Garamond" w:hAnsi="Garamond"/>
          <w:sz w:val="24"/>
          <w:szCs w:val="24"/>
          <w:rtl/>
          <w:lang w:val="it-IT" w:bidi="ar-EG"/>
        </w:rPr>
        <w:tab/>
        <w:t>سلطنة عُمان</w:t>
      </w:r>
    </w:p>
    <w:p w:rsidR="00411F5E" w:rsidRPr="002E5492" w:rsidRDefault="00411F5E" w:rsidP="00411F5E">
      <w:pPr>
        <w:bidi/>
        <w:rPr>
          <w:rFonts w:ascii="Garamond" w:hAnsi="Garamond"/>
          <w:sz w:val="24"/>
          <w:szCs w:val="24"/>
          <w:rtl/>
          <w:lang w:val="it-IT" w:bidi="ar-EG"/>
        </w:rPr>
      </w:pPr>
    </w:p>
    <w:p w:rsidR="00411F5E" w:rsidRPr="002E5492" w:rsidRDefault="00411F5E" w:rsidP="00411F5E">
      <w:pPr>
        <w:tabs>
          <w:tab w:val="left" w:pos="1644"/>
        </w:tabs>
        <w:bidi/>
        <w:rPr>
          <w:rFonts w:ascii="Garamond" w:hAnsi="Garamond"/>
          <w:sz w:val="24"/>
          <w:szCs w:val="24"/>
          <w:rtl/>
          <w:lang w:val="it-IT" w:bidi="ar-EG"/>
        </w:rPr>
      </w:pPr>
      <w:r w:rsidRPr="002E5492">
        <w:rPr>
          <w:rFonts w:ascii="Garamond" w:hAnsi="Garamond"/>
          <w:sz w:val="24"/>
          <w:szCs w:val="24"/>
          <w:rtl/>
          <w:lang w:val="it-IT" w:bidi="ar-EG"/>
        </w:rPr>
        <w:tab/>
      </w:r>
    </w:p>
    <w:p w:rsidR="00701F71" w:rsidRPr="002E5492" w:rsidRDefault="00411F5E" w:rsidP="00323DC8">
      <w:pPr>
        <w:bidi/>
        <w:spacing w:after="0" w:line="240" w:lineRule="auto"/>
        <w:jc w:val="right"/>
        <w:rPr>
          <w:rFonts w:ascii="Garamond" w:hAnsi="Garamond"/>
          <w:sz w:val="24"/>
          <w:szCs w:val="24"/>
          <w:rtl/>
          <w:lang w:val="it-IT" w:bidi="ar-OM"/>
        </w:rPr>
      </w:pPr>
      <w:r w:rsidRPr="002E5492">
        <w:rPr>
          <w:rFonts w:ascii="Garamond" w:hAnsi="Garamond"/>
          <w:sz w:val="24"/>
          <w:szCs w:val="24"/>
          <w:rtl/>
          <w:lang w:val="it-IT" w:bidi="ar-EG"/>
        </w:rPr>
        <w:br w:type="page"/>
      </w:r>
      <w:r w:rsidR="00ED1E59" w:rsidRPr="002E5492">
        <w:rPr>
          <w:rFonts w:ascii="Garamond" w:hAnsi="Garamond"/>
          <w:sz w:val="24"/>
          <w:szCs w:val="24"/>
          <w:rtl/>
          <w:lang w:val="it-IT" w:bidi="ar-EG"/>
        </w:rPr>
        <w:lastRenderedPageBreak/>
        <w:t xml:space="preserve">صفحة </w:t>
      </w:r>
      <w:r w:rsidR="00DB06D3" w:rsidRPr="002E5492">
        <w:rPr>
          <w:rFonts w:ascii="Garamond" w:hAnsi="Garamond"/>
          <w:sz w:val="24"/>
          <w:szCs w:val="24"/>
          <w:rtl/>
          <w:lang w:val="it-IT" w:bidi="ar-OM"/>
        </w:rPr>
        <w:t>1</w:t>
      </w:r>
    </w:p>
    <w:p w:rsidR="00ED1E59" w:rsidRPr="002E5492" w:rsidRDefault="00ED1E59" w:rsidP="00651AF2">
      <w:pPr>
        <w:bidi/>
        <w:spacing w:after="0"/>
        <w:jc w:val="lowKashida"/>
        <w:rPr>
          <w:rFonts w:ascii="Garamond" w:hAnsi="Garamond"/>
          <w:bCs/>
          <w:sz w:val="28"/>
          <w:szCs w:val="28"/>
          <w:rtl/>
          <w:lang w:val="it-IT"/>
        </w:rPr>
      </w:pPr>
      <w:r w:rsidRPr="002E5492">
        <w:rPr>
          <w:rFonts w:ascii="Garamond" w:hAnsi="Garamond"/>
          <w:bCs/>
          <w:sz w:val="28"/>
          <w:szCs w:val="28"/>
          <w:rtl/>
          <w:lang w:val="it-IT"/>
        </w:rPr>
        <w:t>شركة الباطنة للطاقـة ش.م.ع.</w:t>
      </w:r>
      <w:r w:rsidR="009B028B" w:rsidRPr="002E5492">
        <w:rPr>
          <w:rFonts w:ascii="Garamond" w:hAnsi="Garamond"/>
          <w:bCs/>
          <w:sz w:val="28"/>
          <w:szCs w:val="28"/>
          <w:rtl/>
          <w:lang w:val="it-IT"/>
        </w:rPr>
        <w:t>ع</w:t>
      </w:r>
    </w:p>
    <w:p w:rsidR="00ED1E59" w:rsidRPr="002E5492" w:rsidRDefault="00ED1E59" w:rsidP="00651AF2">
      <w:pPr>
        <w:tabs>
          <w:tab w:val="left" w:pos="1537"/>
        </w:tabs>
        <w:bidi/>
        <w:spacing w:after="0"/>
        <w:jc w:val="lowKashida"/>
        <w:rPr>
          <w:rFonts w:ascii="Garamond" w:hAnsi="Garamond"/>
          <w:bCs/>
          <w:sz w:val="28"/>
          <w:szCs w:val="28"/>
          <w:rtl/>
          <w:lang w:val="it-IT"/>
        </w:rPr>
      </w:pPr>
    </w:p>
    <w:p w:rsidR="00ED1E59" w:rsidRPr="002E5492" w:rsidRDefault="00ED1E59" w:rsidP="003D28C1">
      <w:pPr>
        <w:bidi/>
        <w:spacing w:after="0"/>
        <w:jc w:val="lowKashida"/>
        <w:rPr>
          <w:rFonts w:ascii="Garamond" w:hAnsi="Garamond"/>
          <w:bCs/>
          <w:sz w:val="28"/>
          <w:szCs w:val="28"/>
          <w:rtl/>
          <w:lang w:val="it-IT"/>
        </w:rPr>
      </w:pPr>
      <w:r w:rsidRPr="002E5492">
        <w:rPr>
          <w:rFonts w:ascii="Garamond" w:hAnsi="Garamond"/>
          <w:bCs/>
          <w:sz w:val="28"/>
          <w:szCs w:val="28"/>
          <w:rtl/>
          <w:lang w:val="it-IT"/>
        </w:rPr>
        <w:t xml:space="preserve">قائمة </w:t>
      </w:r>
      <w:r w:rsidR="001640D3" w:rsidRPr="002E5492">
        <w:rPr>
          <w:rFonts w:ascii="Garamond" w:hAnsi="Garamond"/>
          <w:bCs/>
          <w:sz w:val="28"/>
          <w:szCs w:val="28"/>
          <w:rtl/>
          <w:lang w:val="it-IT"/>
        </w:rPr>
        <w:t>الدخل</w:t>
      </w:r>
      <w:r w:rsidR="00094C7B" w:rsidRPr="002E5492">
        <w:rPr>
          <w:rFonts w:ascii="Garamond" w:hAnsi="Garamond"/>
          <w:bCs/>
          <w:sz w:val="28"/>
          <w:szCs w:val="28"/>
          <w:rtl/>
          <w:lang w:val="it-IT"/>
        </w:rPr>
        <w:t xml:space="preserve"> ال</w:t>
      </w:r>
      <w:r w:rsidR="003D28C1" w:rsidRPr="002E5492">
        <w:rPr>
          <w:rFonts w:ascii="Garamond" w:hAnsi="Garamond"/>
          <w:bCs/>
          <w:sz w:val="28"/>
          <w:szCs w:val="28"/>
          <w:rtl/>
          <w:lang w:val="it-IT"/>
        </w:rPr>
        <w:t>موجزة</w:t>
      </w:r>
      <w:r w:rsidR="001640D3" w:rsidRPr="002E5492">
        <w:rPr>
          <w:rFonts w:ascii="Garamond" w:hAnsi="Garamond"/>
          <w:bCs/>
          <w:sz w:val="28"/>
          <w:szCs w:val="28"/>
          <w:rtl/>
          <w:lang w:val="it-IT"/>
        </w:rPr>
        <w:t xml:space="preserve"> غير المدققة</w:t>
      </w:r>
    </w:p>
    <w:p w:rsidR="00ED1E59" w:rsidRPr="002E5492" w:rsidRDefault="00094C7B" w:rsidP="006C4337">
      <w:pPr>
        <w:bidi/>
        <w:spacing w:after="0"/>
        <w:jc w:val="lowKashida"/>
        <w:rPr>
          <w:rFonts w:ascii="Garamond" w:hAnsi="Garamond"/>
          <w:b/>
          <w:i/>
          <w:iCs/>
          <w:sz w:val="24"/>
          <w:szCs w:val="24"/>
          <w:rtl/>
          <w:lang w:val="it-IT"/>
        </w:rPr>
      </w:pPr>
      <w:r w:rsidRPr="002E5492">
        <w:rPr>
          <w:rFonts w:ascii="Garamond" w:hAnsi="Garamond"/>
          <w:b/>
          <w:i/>
          <w:iCs/>
          <w:sz w:val="24"/>
          <w:szCs w:val="24"/>
          <w:rtl/>
          <w:lang w:val="it-IT"/>
        </w:rPr>
        <w:t xml:space="preserve">لفترة </w:t>
      </w:r>
      <w:r w:rsidR="006C4337" w:rsidRPr="002E5492">
        <w:rPr>
          <w:rFonts w:ascii="Garamond" w:hAnsi="Garamond"/>
          <w:b/>
          <w:i/>
          <w:iCs/>
          <w:sz w:val="24"/>
          <w:szCs w:val="24"/>
          <w:rtl/>
          <w:lang w:val="it-IT"/>
        </w:rPr>
        <w:t>التسعة</w:t>
      </w:r>
      <w:r w:rsidRPr="002E5492">
        <w:rPr>
          <w:rFonts w:ascii="Garamond" w:hAnsi="Garamond"/>
          <w:b/>
          <w:i/>
          <w:iCs/>
          <w:sz w:val="24"/>
          <w:szCs w:val="24"/>
          <w:rtl/>
          <w:lang w:val="it-IT"/>
        </w:rPr>
        <w:t xml:space="preserve"> أشهر</w:t>
      </w:r>
      <w:r w:rsidR="00ED1E59" w:rsidRPr="002E5492">
        <w:rPr>
          <w:rFonts w:ascii="Garamond" w:hAnsi="Garamond"/>
          <w:b/>
          <w:i/>
          <w:iCs/>
          <w:sz w:val="24"/>
          <w:szCs w:val="24"/>
          <w:rtl/>
          <w:lang w:val="it-IT"/>
        </w:rPr>
        <w:t xml:space="preserve"> المنتهية في </w:t>
      </w:r>
      <w:r w:rsidR="003C2A4D" w:rsidRPr="002E5492">
        <w:rPr>
          <w:rFonts w:ascii="Garamond" w:hAnsi="Garamond"/>
          <w:b/>
          <w:i/>
          <w:iCs/>
          <w:sz w:val="24"/>
          <w:szCs w:val="24"/>
          <w:rtl/>
          <w:lang w:val="it-IT"/>
        </w:rPr>
        <w:t>30</w:t>
      </w:r>
      <w:r w:rsidR="00ED1E59" w:rsidRPr="002E5492">
        <w:rPr>
          <w:rFonts w:ascii="Garamond" w:hAnsi="Garamond"/>
          <w:b/>
          <w:i/>
          <w:iCs/>
          <w:sz w:val="24"/>
          <w:szCs w:val="24"/>
          <w:rtl/>
          <w:lang w:val="it-IT"/>
        </w:rPr>
        <w:t xml:space="preserve"> </w:t>
      </w:r>
      <w:r w:rsidR="006C4337" w:rsidRPr="002E5492">
        <w:rPr>
          <w:rFonts w:ascii="Garamond" w:hAnsi="Garamond"/>
          <w:b/>
          <w:i/>
          <w:iCs/>
          <w:sz w:val="24"/>
          <w:szCs w:val="24"/>
          <w:rtl/>
          <w:lang w:val="it-IT"/>
        </w:rPr>
        <w:t>سبتمبر</w:t>
      </w:r>
    </w:p>
    <w:p w:rsidR="00ED1E59" w:rsidRPr="002E5492" w:rsidRDefault="00ED1E59" w:rsidP="00ED1E59">
      <w:pPr>
        <w:bidi/>
        <w:spacing w:after="0"/>
        <w:rPr>
          <w:rFonts w:ascii="Garamond" w:hAnsi="Garamond"/>
          <w:bCs/>
          <w:sz w:val="28"/>
          <w:szCs w:val="28"/>
          <w:rtl/>
          <w:lang w:val="it-IT"/>
        </w:rPr>
      </w:pPr>
    </w:p>
    <w:tbl>
      <w:tblPr>
        <w:bidiVisual/>
        <w:tblW w:w="5000" w:type="pct"/>
        <w:jc w:val="center"/>
        <w:tblLayout w:type="fixed"/>
        <w:tblLook w:val="04A0" w:firstRow="1" w:lastRow="0" w:firstColumn="1" w:lastColumn="0" w:noHBand="0" w:noVBand="1"/>
      </w:tblPr>
      <w:tblGrid>
        <w:gridCol w:w="5440"/>
        <w:gridCol w:w="1399"/>
        <w:gridCol w:w="1817"/>
        <w:gridCol w:w="283"/>
        <w:gridCol w:w="1911"/>
        <w:gridCol w:w="13"/>
      </w:tblGrid>
      <w:tr w:rsidR="002B7FEF" w:rsidRPr="002E5492" w:rsidTr="00A31BB2">
        <w:trPr>
          <w:trHeight w:val="255"/>
          <w:jc w:val="center"/>
        </w:trPr>
        <w:tc>
          <w:tcPr>
            <w:tcW w:w="5440" w:type="dxa"/>
            <w:shd w:val="clear" w:color="auto" w:fill="auto"/>
            <w:noWrap/>
            <w:vAlign w:val="center"/>
            <w:hideMark/>
          </w:tcPr>
          <w:p w:rsidR="002B7FEF" w:rsidRPr="002E5492" w:rsidRDefault="002B7FEF" w:rsidP="00276C26">
            <w:pPr>
              <w:bidi/>
              <w:spacing w:after="0" w:line="240" w:lineRule="auto"/>
              <w:jc w:val="lowKashida"/>
              <w:rPr>
                <w:rFonts w:ascii="Garamond" w:hAnsi="Garamond"/>
                <w:color w:val="000000"/>
                <w:sz w:val="24"/>
                <w:szCs w:val="24"/>
              </w:rPr>
            </w:pPr>
          </w:p>
        </w:tc>
        <w:tc>
          <w:tcPr>
            <w:tcW w:w="1399" w:type="dxa"/>
            <w:shd w:val="clear" w:color="auto" w:fill="auto"/>
            <w:noWrap/>
            <w:vAlign w:val="center"/>
            <w:hideMark/>
          </w:tcPr>
          <w:p w:rsidR="002B7FEF" w:rsidRPr="002E5492" w:rsidRDefault="002B7FEF" w:rsidP="00276C26">
            <w:pPr>
              <w:bidi/>
              <w:spacing w:after="0" w:line="240" w:lineRule="auto"/>
              <w:jc w:val="center"/>
              <w:rPr>
                <w:rFonts w:ascii="Garamond" w:hAnsi="Garamond"/>
                <w:i/>
                <w:iCs/>
                <w:color w:val="000000"/>
                <w:sz w:val="24"/>
                <w:szCs w:val="24"/>
              </w:rPr>
            </w:pPr>
            <w:r w:rsidRPr="002E5492">
              <w:rPr>
                <w:rFonts w:ascii="Garamond" w:hAnsi="Garamond"/>
                <w:i/>
                <w:iCs/>
                <w:color w:val="000000"/>
                <w:sz w:val="24"/>
                <w:szCs w:val="24"/>
                <w:rtl/>
              </w:rPr>
              <w:t>الإيضاحات</w:t>
            </w:r>
          </w:p>
        </w:tc>
        <w:tc>
          <w:tcPr>
            <w:tcW w:w="1817" w:type="dxa"/>
            <w:shd w:val="clear" w:color="auto" w:fill="auto"/>
            <w:noWrap/>
            <w:vAlign w:val="center"/>
          </w:tcPr>
          <w:p w:rsidR="002B7FEF" w:rsidRPr="002E5492" w:rsidRDefault="002B7FEF" w:rsidP="00276C26">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2015</w:t>
            </w:r>
          </w:p>
        </w:tc>
        <w:tc>
          <w:tcPr>
            <w:tcW w:w="283" w:type="dxa"/>
            <w:shd w:val="clear" w:color="auto" w:fill="auto"/>
            <w:noWrap/>
            <w:vAlign w:val="center"/>
            <w:hideMark/>
          </w:tcPr>
          <w:p w:rsidR="002B7FEF" w:rsidRPr="002E5492" w:rsidRDefault="002B7FEF" w:rsidP="00276C26">
            <w:pPr>
              <w:bidi/>
              <w:spacing w:after="0" w:line="240" w:lineRule="auto"/>
              <w:jc w:val="lowKashida"/>
              <w:rPr>
                <w:rFonts w:ascii="Garamond" w:hAnsi="Garamond"/>
                <w:color w:val="000000"/>
                <w:sz w:val="24"/>
                <w:szCs w:val="24"/>
              </w:rPr>
            </w:pPr>
          </w:p>
        </w:tc>
        <w:tc>
          <w:tcPr>
            <w:tcW w:w="1924" w:type="dxa"/>
            <w:gridSpan w:val="2"/>
            <w:shd w:val="clear" w:color="auto" w:fill="auto"/>
            <w:noWrap/>
            <w:vAlign w:val="center"/>
          </w:tcPr>
          <w:p w:rsidR="002B7FEF" w:rsidRPr="002E5492" w:rsidRDefault="002B7FEF" w:rsidP="00276C26">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2014</w:t>
            </w:r>
          </w:p>
        </w:tc>
      </w:tr>
      <w:tr w:rsidR="002B7FEF" w:rsidRPr="002E5492" w:rsidTr="00317F22">
        <w:trPr>
          <w:gridAfter w:val="1"/>
          <w:wAfter w:w="13" w:type="dxa"/>
          <w:trHeight w:val="255"/>
          <w:jc w:val="center"/>
        </w:trPr>
        <w:tc>
          <w:tcPr>
            <w:tcW w:w="5440" w:type="dxa"/>
            <w:shd w:val="clear" w:color="auto" w:fill="auto"/>
            <w:vAlign w:val="center"/>
            <w:hideMark/>
          </w:tcPr>
          <w:p w:rsidR="002B7FEF" w:rsidRPr="002E5492" w:rsidRDefault="002B7FEF" w:rsidP="00276C26">
            <w:pPr>
              <w:bidi/>
              <w:spacing w:after="0" w:line="240" w:lineRule="auto"/>
              <w:jc w:val="lowKashida"/>
              <w:rPr>
                <w:rFonts w:ascii="Garamond" w:hAnsi="Garamond"/>
                <w:color w:val="000000"/>
                <w:sz w:val="24"/>
                <w:szCs w:val="24"/>
              </w:rPr>
            </w:pPr>
          </w:p>
        </w:tc>
        <w:tc>
          <w:tcPr>
            <w:tcW w:w="1399" w:type="dxa"/>
            <w:shd w:val="clear" w:color="auto" w:fill="auto"/>
            <w:vAlign w:val="center"/>
            <w:hideMark/>
          </w:tcPr>
          <w:p w:rsidR="002B7FEF" w:rsidRPr="002E5492" w:rsidRDefault="002B7FEF" w:rsidP="00276C26">
            <w:pPr>
              <w:bidi/>
              <w:spacing w:after="0" w:line="240" w:lineRule="auto"/>
              <w:jc w:val="center"/>
              <w:rPr>
                <w:rFonts w:ascii="Garamond" w:hAnsi="Garamond"/>
                <w:i/>
                <w:iCs/>
                <w:color w:val="000000"/>
                <w:sz w:val="24"/>
                <w:szCs w:val="24"/>
              </w:rPr>
            </w:pPr>
          </w:p>
        </w:tc>
        <w:tc>
          <w:tcPr>
            <w:tcW w:w="1817" w:type="dxa"/>
            <w:shd w:val="clear" w:color="auto" w:fill="auto"/>
            <w:vAlign w:val="center"/>
          </w:tcPr>
          <w:p w:rsidR="002B7FEF" w:rsidRPr="002E5492" w:rsidRDefault="002B7FEF" w:rsidP="00276C26">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ريال عُماني</w:t>
            </w:r>
          </w:p>
        </w:tc>
        <w:tc>
          <w:tcPr>
            <w:tcW w:w="283" w:type="dxa"/>
            <w:shd w:val="clear" w:color="auto" w:fill="auto"/>
            <w:vAlign w:val="center"/>
            <w:hideMark/>
          </w:tcPr>
          <w:p w:rsidR="002B7FEF" w:rsidRPr="002E5492" w:rsidRDefault="002B7FEF" w:rsidP="00276C26">
            <w:pPr>
              <w:bidi/>
              <w:spacing w:after="0" w:line="240" w:lineRule="auto"/>
              <w:jc w:val="lowKashida"/>
              <w:rPr>
                <w:rFonts w:ascii="Garamond" w:hAnsi="Garamond"/>
                <w:b/>
                <w:bCs/>
                <w:color w:val="000000"/>
                <w:sz w:val="24"/>
                <w:szCs w:val="24"/>
              </w:rPr>
            </w:pPr>
          </w:p>
        </w:tc>
        <w:tc>
          <w:tcPr>
            <w:tcW w:w="1911" w:type="dxa"/>
            <w:shd w:val="clear" w:color="auto" w:fill="auto"/>
            <w:vAlign w:val="center"/>
          </w:tcPr>
          <w:p w:rsidR="002B7FEF" w:rsidRPr="002E5492" w:rsidRDefault="002B7FEF" w:rsidP="00276C26">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ريال عُماني</w:t>
            </w:r>
          </w:p>
        </w:tc>
      </w:tr>
      <w:tr w:rsidR="002B7FEF" w:rsidRPr="002E5492" w:rsidTr="00170338">
        <w:trPr>
          <w:gridAfter w:val="1"/>
          <w:wAfter w:w="13" w:type="dxa"/>
          <w:trHeight w:val="255"/>
          <w:jc w:val="center"/>
        </w:trPr>
        <w:tc>
          <w:tcPr>
            <w:tcW w:w="5440" w:type="dxa"/>
            <w:shd w:val="clear" w:color="auto" w:fill="auto"/>
            <w:vAlign w:val="center"/>
            <w:hideMark/>
          </w:tcPr>
          <w:p w:rsidR="002B7FEF" w:rsidRPr="002E5492" w:rsidRDefault="002B7FEF" w:rsidP="00276C26">
            <w:pPr>
              <w:bidi/>
              <w:spacing w:after="0" w:line="240" w:lineRule="auto"/>
              <w:jc w:val="lowKashida"/>
              <w:rPr>
                <w:rFonts w:ascii="Garamond" w:hAnsi="Garamond"/>
                <w:color w:val="000000"/>
                <w:sz w:val="24"/>
                <w:szCs w:val="24"/>
              </w:rPr>
            </w:pPr>
          </w:p>
        </w:tc>
        <w:tc>
          <w:tcPr>
            <w:tcW w:w="1399" w:type="dxa"/>
            <w:shd w:val="clear" w:color="auto" w:fill="auto"/>
            <w:vAlign w:val="center"/>
            <w:hideMark/>
          </w:tcPr>
          <w:p w:rsidR="002B7FEF" w:rsidRPr="002E5492" w:rsidRDefault="002B7FEF" w:rsidP="00276C26">
            <w:pPr>
              <w:bidi/>
              <w:spacing w:after="0" w:line="240" w:lineRule="auto"/>
              <w:jc w:val="center"/>
              <w:rPr>
                <w:rFonts w:ascii="Garamond" w:hAnsi="Garamond"/>
                <w:i/>
                <w:iCs/>
                <w:color w:val="000000"/>
                <w:sz w:val="24"/>
                <w:szCs w:val="24"/>
              </w:rPr>
            </w:pPr>
          </w:p>
        </w:tc>
        <w:tc>
          <w:tcPr>
            <w:tcW w:w="1817" w:type="dxa"/>
            <w:shd w:val="clear" w:color="auto" w:fill="auto"/>
            <w:vAlign w:val="center"/>
            <w:hideMark/>
          </w:tcPr>
          <w:p w:rsidR="002B7FEF" w:rsidRPr="002E5492" w:rsidRDefault="002B7FEF" w:rsidP="00276C26">
            <w:pPr>
              <w:bidi/>
              <w:spacing w:after="0" w:line="240" w:lineRule="auto"/>
              <w:jc w:val="lowKashida"/>
              <w:rPr>
                <w:rFonts w:ascii="Garamond" w:hAnsi="Garamond"/>
                <w:color w:val="000000"/>
                <w:sz w:val="24"/>
                <w:szCs w:val="24"/>
              </w:rPr>
            </w:pPr>
          </w:p>
        </w:tc>
        <w:tc>
          <w:tcPr>
            <w:tcW w:w="283" w:type="dxa"/>
            <w:shd w:val="clear" w:color="auto" w:fill="auto"/>
            <w:vAlign w:val="center"/>
            <w:hideMark/>
          </w:tcPr>
          <w:p w:rsidR="002B7FEF" w:rsidRPr="002E5492" w:rsidRDefault="002B7FEF" w:rsidP="00276C26">
            <w:pPr>
              <w:bidi/>
              <w:spacing w:after="0" w:line="240" w:lineRule="auto"/>
              <w:jc w:val="lowKashida"/>
              <w:rPr>
                <w:rFonts w:ascii="Garamond" w:hAnsi="Garamond"/>
                <w:color w:val="000000"/>
                <w:sz w:val="24"/>
                <w:szCs w:val="24"/>
              </w:rPr>
            </w:pPr>
          </w:p>
        </w:tc>
        <w:tc>
          <w:tcPr>
            <w:tcW w:w="1911" w:type="dxa"/>
            <w:shd w:val="clear" w:color="auto" w:fill="auto"/>
            <w:noWrap/>
            <w:vAlign w:val="center"/>
            <w:hideMark/>
          </w:tcPr>
          <w:p w:rsidR="002B7FEF" w:rsidRPr="002E5492" w:rsidRDefault="002B7FEF" w:rsidP="00276C26">
            <w:pPr>
              <w:bidi/>
              <w:spacing w:after="0" w:line="240" w:lineRule="auto"/>
              <w:jc w:val="lowKashida"/>
              <w:rPr>
                <w:rFonts w:ascii="Garamond" w:hAnsi="Garamond"/>
                <w:color w:val="000000"/>
                <w:sz w:val="24"/>
                <w:szCs w:val="24"/>
              </w:rPr>
            </w:pPr>
          </w:p>
        </w:tc>
      </w:tr>
      <w:tr w:rsidR="002B7FEF" w:rsidRPr="002E5492" w:rsidTr="00170338">
        <w:trPr>
          <w:trHeight w:val="300"/>
          <w:jc w:val="center"/>
        </w:trPr>
        <w:tc>
          <w:tcPr>
            <w:tcW w:w="5440" w:type="dxa"/>
            <w:shd w:val="clear" w:color="auto" w:fill="auto"/>
            <w:vAlign w:val="bottom"/>
          </w:tcPr>
          <w:p w:rsidR="002B7FEF" w:rsidRPr="002E5492" w:rsidRDefault="002B7FEF" w:rsidP="00276C26">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 xml:space="preserve">الإيرادات </w:t>
            </w:r>
          </w:p>
        </w:tc>
        <w:tc>
          <w:tcPr>
            <w:tcW w:w="1399" w:type="dxa"/>
            <w:shd w:val="clear" w:color="auto" w:fill="auto"/>
            <w:vAlign w:val="center"/>
          </w:tcPr>
          <w:p w:rsidR="002B7FEF" w:rsidRPr="002E5492" w:rsidRDefault="002B7FEF" w:rsidP="00276C26">
            <w:pPr>
              <w:bidi/>
              <w:spacing w:after="0" w:line="240" w:lineRule="auto"/>
              <w:jc w:val="center"/>
              <w:rPr>
                <w:rFonts w:ascii="Garamond" w:hAnsi="Garamond"/>
                <w:i/>
                <w:iCs/>
                <w:color w:val="000000"/>
                <w:sz w:val="24"/>
                <w:szCs w:val="24"/>
              </w:rPr>
            </w:pPr>
          </w:p>
        </w:tc>
        <w:tc>
          <w:tcPr>
            <w:tcW w:w="1817" w:type="dxa"/>
            <w:shd w:val="clear" w:color="auto" w:fill="auto"/>
            <w:vAlign w:val="center"/>
          </w:tcPr>
          <w:p w:rsidR="002B7FEF" w:rsidRPr="002E5492" w:rsidRDefault="002B7FEF" w:rsidP="00276C26">
            <w:pPr>
              <w:bidi/>
              <w:spacing w:after="0" w:line="240" w:lineRule="auto"/>
              <w:jc w:val="lowKashida"/>
              <w:rPr>
                <w:rFonts w:ascii="Garamond" w:hAnsi="Garamond"/>
                <w:b/>
                <w:bCs/>
                <w:color w:val="000000"/>
                <w:sz w:val="24"/>
                <w:szCs w:val="24"/>
                <w:rtl/>
                <w:lang w:bidi="ar-OM"/>
              </w:rPr>
            </w:pPr>
            <w:r w:rsidRPr="002E5492">
              <w:rPr>
                <w:rFonts w:ascii="Garamond" w:hAnsi="Garamond"/>
                <w:b/>
                <w:bCs/>
                <w:color w:val="000000"/>
                <w:sz w:val="24"/>
                <w:szCs w:val="24"/>
                <w:rtl/>
                <w:lang w:bidi="ar-OM"/>
              </w:rPr>
              <w:t>57.001.018</w:t>
            </w:r>
          </w:p>
        </w:tc>
        <w:tc>
          <w:tcPr>
            <w:tcW w:w="283" w:type="dxa"/>
            <w:shd w:val="clear" w:color="auto" w:fill="auto"/>
            <w:vAlign w:val="center"/>
          </w:tcPr>
          <w:p w:rsidR="002B7FEF" w:rsidRPr="002E5492" w:rsidRDefault="002B7FEF" w:rsidP="00276C26">
            <w:pPr>
              <w:keepNext/>
              <w:tabs>
                <w:tab w:val="left" w:pos="0"/>
                <w:tab w:val="right" w:pos="6840"/>
                <w:tab w:val="right" w:pos="8540"/>
              </w:tabs>
              <w:bidi/>
              <w:spacing w:after="0" w:line="240" w:lineRule="auto"/>
              <w:jc w:val="lowKashida"/>
              <w:outlineLvl w:val="1"/>
              <w:rPr>
                <w:rFonts w:ascii="Garamond" w:hAnsi="Garamond"/>
                <w:b/>
                <w:bCs/>
                <w:color w:val="000000"/>
                <w:sz w:val="24"/>
                <w:szCs w:val="24"/>
              </w:rPr>
            </w:pPr>
          </w:p>
        </w:tc>
        <w:tc>
          <w:tcPr>
            <w:tcW w:w="1924" w:type="dxa"/>
            <w:gridSpan w:val="2"/>
            <w:shd w:val="clear" w:color="auto" w:fill="auto"/>
            <w:vAlign w:val="center"/>
          </w:tcPr>
          <w:p w:rsidR="002B7FEF" w:rsidRPr="002E5492" w:rsidRDefault="002B7FEF" w:rsidP="00276C26">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44.325.254</w:t>
            </w:r>
          </w:p>
        </w:tc>
      </w:tr>
      <w:tr w:rsidR="002B7FEF" w:rsidRPr="002E5492" w:rsidTr="00170338">
        <w:trPr>
          <w:trHeight w:val="300"/>
          <w:jc w:val="center"/>
        </w:trPr>
        <w:tc>
          <w:tcPr>
            <w:tcW w:w="5440" w:type="dxa"/>
            <w:shd w:val="clear" w:color="auto" w:fill="auto"/>
            <w:vAlign w:val="bottom"/>
          </w:tcPr>
          <w:p w:rsidR="002B7FEF" w:rsidRPr="002E5492" w:rsidRDefault="002B7FEF" w:rsidP="00276C26">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تكاليف مباشرة</w:t>
            </w:r>
          </w:p>
        </w:tc>
        <w:tc>
          <w:tcPr>
            <w:tcW w:w="1399" w:type="dxa"/>
            <w:shd w:val="clear" w:color="auto" w:fill="auto"/>
            <w:vAlign w:val="center"/>
          </w:tcPr>
          <w:p w:rsidR="002B7FEF" w:rsidRPr="002E5492" w:rsidRDefault="002B7FEF" w:rsidP="00276C26">
            <w:pPr>
              <w:bidi/>
              <w:spacing w:after="0" w:line="240" w:lineRule="auto"/>
              <w:jc w:val="center"/>
              <w:rPr>
                <w:rFonts w:ascii="Garamond" w:hAnsi="Garamond"/>
                <w:i/>
                <w:iCs/>
                <w:color w:val="000000"/>
                <w:sz w:val="24"/>
                <w:szCs w:val="24"/>
              </w:rPr>
            </w:pPr>
            <w:r w:rsidRPr="002E5492">
              <w:rPr>
                <w:rFonts w:ascii="Garamond" w:hAnsi="Garamond"/>
                <w:i/>
                <w:iCs/>
                <w:color w:val="000000"/>
                <w:sz w:val="24"/>
                <w:szCs w:val="24"/>
                <w:rtl/>
              </w:rPr>
              <w:t>10</w:t>
            </w:r>
          </w:p>
        </w:tc>
        <w:tc>
          <w:tcPr>
            <w:tcW w:w="1817" w:type="dxa"/>
            <w:tcBorders>
              <w:bottom w:val="single" w:sz="4" w:space="0" w:color="auto"/>
            </w:tcBorders>
            <w:shd w:val="clear" w:color="auto" w:fill="auto"/>
            <w:vAlign w:val="center"/>
          </w:tcPr>
          <w:p w:rsidR="002B7FEF" w:rsidRPr="002E5492" w:rsidRDefault="002B7FEF" w:rsidP="00276C26">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(35</w:t>
            </w:r>
            <w:r w:rsidR="0064548E" w:rsidRPr="002E5492">
              <w:rPr>
                <w:rFonts w:ascii="Garamond" w:hAnsi="Garamond"/>
                <w:b/>
                <w:bCs/>
                <w:color w:val="000000"/>
                <w:sz w:val="24"/>
                <w:szCs w:val="24"/>
                <w:rtl/>
              </w:rPr>
              <w:t>.</w:t>
            </w:r>
            <w:r w:rsidRPr="002E5492">
              <w:rPr>
                <w:rFonts w:ascii="Garamond" w:hAnsi="Garamond"/>
                <w:b/>
                <w:bCs/>
                <w:color w:val="000000"/>
                <w:sz w:val="24"/>
                <w:szCs w:val="24"/>
                <w:rtl/>
              </w:rPr>
              <w:t>832.658)</w:t>
            </w:r>
          </w:p>
        </w:tc>
        <w:tc>
          <w:tcPr>
            <w:tcW w:w="283" w:type="dxa"/>
            <w:shd w:val="clear" w:color="auto" w:fill="auto"/>
            <w:vAlign w:val="center"/>
          </w:tcPr>
          <w:p w:rsidR="002B7FEF" w:rsidRPr="002E5492" w:rsidRDefault="002B7FEF" w:rsidP="00276C26">
            <w:pPr>
              <w:keepNext/>
              <w:tabs>
                <w:tab w:val="left" w:pos="0"/>
                <w:tab w:val="right" w:pos="6840"/>
                <w:tab w:val="right" w:pos="8540"/>
              </w:tabs>
              <w:bidi/>
              <w:spacing w:after="0" w:line="240" w:lineRule="auto"/>
              <w:jc w:val="lowKashida"/>
              <w:outlineLvl w:val="1"/>
              <w:rPr>
                <w:rFonts w:ascii="Garamond" w:hAnsi="Garamond"/>
                <w:b/>
                <w:bCs/>
                <w:color w:val="000000"/>
                <w:sz w:val="24"/>
                <w:szCs w:val="24"/>
              </w:rPr>
            </w:pPr>
          </w:p>
        </w:tc>
        <w:tc>
          <w:tcPr>
            <w:tcW w:w="1924" w:type="dxa"/>
            <w:gridSpan w:val="2"/>
            <w:tcBorders>
              <w:bottom w:val="single" w:sz="4" w:space="0" w:color="auto"/>
            </w:tcBorders>
            <w:shd w:val="clear" w:color="auto" w:fill="auto"/>
            <w:vAlign w:val="center"/>
          </w:tcPr>
          <w:p w:rsidR="002B7FEF" w:rsidRPr="002E5492" w:rsidRDefault="002B7FEF" w:rsidP="00276C26">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(23</w:t>
            </w:r>
            <w:r w:rsidR="0064548E" w:rsidRPr="002E5492">
              <w:rPr>
                <w:rFonts w:ascii="Garamond" w:hAnsi="Garamond"/>
                <w:color w:val="000000"/>
                <w:sz w:val="24"/>
                <w:szCs w:val="24"/>
                <w:rtl/>
              </w:rPr>
              <w:t>.</w:t>
            </w:r>
            <w:r w:rsidRPr="002E5492">
              <w:rPr>
                <w:rFonts w:ascii="Garamond" w:hAnsi="Garamond"/>
                <w:color w:val="000000"/>
                <w:sz w:val="24"/>
                <w:szCs w:val="24"/>
                <w:rtl/>
              </w:rPr>
              <w:t>188.993)</w:t>
            </w:r>
          </w:p>
        </w:tc>
      </w:tr>
      <w:tr w:rsidR="002B7FEF" w:rsidRPr="002E5492" w:rsidTr="00170338">
        <w:trPr>
          <w:trHeight w:val="300"/>
          <w:jc w:val="center"/>
        </w:trPr>
        <w:tc>
          <w:tcPr>
            <w:tcW w:w="5440" w:type="dxa"/>
            <w:shd w:val="clear" w:color="auto" w:fill="auto"/>
            <w:vAlign w:val="bottom"/>
          </w:tcPr>
          <w:p w:rsidR="002B7FEF" w:rsidRPr="002E5492" w:rsidRDefault="002B7FEF" w:rsidP="00276C26">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إجمالي الربح</w:t>
            </w:r>
          </w:p>
        </w:tc>
        <w:tc>
          <w:tcPr>
            <w:tcW w:w="1399" w:type="dxa"/>
            <w:shd w:val="clear" w:color="auto" w:fill="auto"/>
            <w:vAlign w:val="center"/>
          </w:tcPr>
          <w:p w:rsidR="002B7FEF" w:rsidRPr="002E5492" w:rsidRDefault="002B7FEF" w:rsidP="00276C26">
            <w:pPr>
              <w:bidi/>
              <w:spacing w:after="0" w:line="240" w:lineRule="auto"/>
              <w:jc w:val="center"/>
              <w:rPr>
                <w:rFonts w:ascii="Garamond" w:hAnsi="Garamond"/>
                <w:i/>
                <w:iCs/>
                <w:color w:val="000000"/>
                <w:sz w:val="24"/>
                <w:szCs w:val="24"/>
              </w:rPr>
            </w:pPr>
          </w:p>
        </w:tc>
        <w:tc>
          <w:tcPr>
            <w:tcW w:w="1817" w:type="dxa"/>
            <w:tcBorders>
              <w:top w:val="single" w:sz="4" w:space="0" w:color="auto"/>
            </w:tcBorders>
            <w:shd w:val="clear" w:color="auto" w:fill="auto"/>
            <w:vAlign w:val="center"/>
          </w:tcPr>
          <w:p w:rsidR="002B7FEF" w:rsidRPr="002E5492" w:rsidRDefault="002B7FEF" w:rsidP="00276C26">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21.168.360</w:t>
            </w:r>
          </w:p>
        </w:tc>
        <w:tc>
          <w:tcPr>
            <w:tcW w:w="283" w:type="dxa"/>
            <w:shd w:val="clear" w:color="auto" w:fill="auto"/>
            <w:vAlign w:val="center"/>
          </w:tcPr>
          <w:p w:rsidR="002B7FEF" w:rsidRPr="002E5492" w:rsidRDefault="002B7FEF" w:rsidP="00276C26">
            <w:pPr>
              <w:keepNext/>
              <w:tabs>
                <w:tab w:val="left" w:pos="0"/>
                <w:tab w:val="right" w:pos="6840"/>
                <w:tab w:val="right" w:pos="8540"/>
              </w:tabs>
              <w:bidi/>
              <w:spacing w:after="0" w:line="240" w:lineRule="auto"/>
              <w:jc w:val="lowKashida"/>
              <w:outlineLvl w:val="1"/>
              <w:rPr>
                <w:rFonts w:ascii="Garamond" w:hAnsi="Garamond"/>
                <w:b/>
                <w:bCs/>
                <w:color w:val="000000"/>
                <w:sz w:val="24"/>
                <w:szCs w:val="24"/>
              </w:rPr>
            </w:pPr>
          </w:p>
        </w:tc>
        <w:tc>
          <w:tcPr>
            <w:tcW w:w="1924" w:type="dxa"/>
            <w:gridSpan w:val="2"/>
            <w:tcBorders>
              <w:top w:val="single" w:sz="4" w:space="0" w:color="auto"/>
            </w:tcBorders>
            <w:shd w:val="clear" w:color="auto" w:fill="auto"/>
            <w:vAlign w:val="center"/>
          </w:tcPr>
          <w:p w:rsidR="002B7FEF" w:rsidRPr="002E5492" w:rsidRDefault="002B7FEF" w:rsidP="00276C26">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21.136.261</w:t>
            </w:r>
          </w:p>
        </w:tc>
      </w:tr>
      <w:tr w:rsidR="002B7FEF" w:rsidRPr="002E5492" w:rsidTr="00170338">
        <w:trPr>
          <w:trHeight w:val="300"/>
          <w:jc w:val="center"/>
        </w:trPr>
        <w:tc>
          <w:tcPr>
            <w:tcW w:w="5440" w:type="dxa"/>
            <w:shd w:val="clear" w:color="auto" w:fill="auto"/>
            <w:vAlign w:val="bottom"/>
          </w:tcPr>
          <w:p w:rsidR="002B7FEF" w:rsidRPr="002E5492" w:rsidRDefault="002B7FEF" w:rsidP="00276C26">
            <w:pPr>
              <w:bidi/>
              <w:spacing w:after="0" w:line="240" w:lineRule="auto"/>
              <w:jc w:val="lowKashida"/>
              <w:rPr>
                <w:rFonts w:ascii="Garamond" w:hAnsi="Garamond"/>
                <w:color w:val="000000"/>
                <w:sz w:val="24"/>
                <w:szCs w:val="24"/>
                <w:rtl/>
              </w:rPr>
            </w:pPr>
          </w:p>
        </w:tc>
        <w:tc>
          <w:tcPr>
            <w:tcW w:w="1399" w:type="dxa"/>
            <w:shd w:val="clear" w:color="auto" w:fill="auto"/>
            <w:vAlign w:val="center"/>
          </w:tcPr>
          <w:p w:rsidR="002B7FEF" w:rsidRPr="002E5492" w:rsidRDefault="002B7FEF" w:rsidP="00276C26">
            <w:pPr>
              <w:bidi/>
              <w:spacing w:after="0" w:line="240" w:lineRule="auto"/>
              <w:jc w:val="center"/>
              <w:rPr>
                <w:rFonts w:ascii="Garamond" w:hAnsi="Garamond"/>
                <w:i/>
                <w:iCs/>
                <w:color w:val="000000"/>
                <w:sz w:val="24"/>
                <w:szCs w:val="24"/>
                <w:rtl/>
              </w:rPr>
            </w:pPr>
          </w:p>
        </w:tc>
        <w:tc>
          <w:tcPr>
            <w:tcW w:w="1817" w:type="dxa"/>
            <w:shd w:val="clear" w:color="auto" w:fill="auto"/>
            <w:vAlign w:val="center"/>
          </w:tcPr>
          <w:p w:rsidR="002B7FEF" w:rsidRPr="002E5492" w:rsidRDefault="002B7FEF" w:rsidP="00276C26">
            <w:pPr>
              <w:bidi/>
              <w:spacing w:after="0" w:line="240" w:lineRule="auto"/>
              <w:jc w:val="lowKashida"/>
              <w:rPr>
                <w:rFonts w:ascii="Garamond" w:hAnsi="Garamond"/>
                <w:b/>
                <w:bCs/>
                <w:color w:val="000000"/>
                <w:sz w:val="24"/>
                <w:szCs w:val="24"/>
                <w:rtl/>
              </w:rPr>
            </w:pPr>
          </w:p>
        </w:tc>
        <w:tc>
          <w:tcPr>
            <w:tcW w:w="283" w:type="dxa"/>
            <w:shd w:val="clear" w:color="auto" w:fill="auto"/>
            <w:vAlign w:val="center"/>
          </w:tcPr>
          <w:p w:rsidR="002B7FEF" w:rsidRPr="002E5492" w:rsidRDefault="002B7FEF" w:rsidP="00276C26">
            <w:pPr>
              <w:keepNext/>
              <w:tabs>
                <w:tab w:val="left" w:pos="0"/>
                <w:tab w:val="right" w:pos="6840"/>
                <w:tab w:val="right" w:pos="8540"/>
              </w:tabs>
              <w:bidi/>
              <w:spacing w:after="0" w:line="240" w:lineRule="auto"/>
              <w:jc w:val="lowKashida"/>
              <w:outlineLvl w:val="1"/>
              <w:rPr>
                <w:rFonts w:ascii="Garamond" w:hAnsi="Garamond"/>
                <w:b/>
                <w:bCs/>
                <w:color w:val="000000"/>
                <w:sz w:val="24"/>
                <w:szCs w:val="24"/>
              </w:rPr>
            </w:pPr>
          </w:p>
        </w:tc>
        <w:tc>
          <w:tcPr>
            <w:tcW w:w="1924" w:type="dxa"/>
            <w:gridSpan w:val="2"/>
            <w:shd w:val="clear" w:color="auto" w:fill="auto"/>
            <w:vAlign w:val="center"/>
          </w:tcPr>
          <w:p w:rsidR="002B7FEF" w:rsidRPr="002E5492" w:rsidRDefault="002B7FEF" w:rsidP="00276C26">
            <w:pPr>
              <w:bidi/>
              <w:spacing w:after="0" w:line="240" w:lineRule="auto"/>
              <w:jc w:val="lowKashida"/>
              <w:rPr>
                <w:rFonts w:ascii="Garamond" w:hAnsi="Garamond"/>
                <w:color w:val="000000"/>
                <w:sz w:val="24"/>
                <w:szCs w:val="24"/>
                <w:rtl/>
              </w:rPr>
            </w:pPr>
          </w:p>
        </w:tc>
      </w:tr>
      <w:tr w:rsidR="002B7FEF" w:rsidRPr="002E5492" w:rsidTr="00170338">
        <w:trPr>
          <w:trHeight w:val="300"/>
          <w:jc w:val="center"/>
        </w:trPr>
        <w:tc>
          <w:tcPr>
            <w:tcW w:w="5440" w:type="dxa"/>
            <w:shd w:val="clear" w:color="auto" w:fill="auto"/>
            <w:vAlign w:val="bottom"/>
          </w:tcPr>
          <w:p w:rsidR="002B7FEF" w:rsidRPr="002E5492" w:rsidRDefault="002B7FEF" w:rsidP="00276C26">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مصروفات عمومية وإدارية</w:t>
            </w:r>
          </w:p>
        </w:tc>
        <w:tc>
          <w:tcPr>
            <w:tcW w:w="1399" w:type="dxa"/>
            <w:shd w:val="clear" w:color="auto" w:fill="auto"/>
            <w:vAlign w:val="center"/>
          </w:tcPr>
          <w:p w:rsidR="002B7FEF" w:rsidRPr="002E5492" w:rsidRDefault="002B7FEF" w:rsidP="00276C26">
            <w:pPr>
              <w:bidi/>
              <w:spacing w:after="0" w:line="240" w:lineRule="auto"/>
              <w:jc w:val="center"/>
              <w:rPr>
                <w:rFonts w:ascii="Garamond" w:hAnsi="Garamond"/>
                <w:i/>
                <w:iCs/>
                <w:color w:val="000000"/>
                <w:sz w:val="24"/>
                <w:szCs w:val="24"/>
              </w:rPr>
            </w:pPr>
            <w:r w:rsidRPr="002E5492">
              <w:rPr>
                <w:rFonts w:ascii="Garamond" w:hAnsi="Garamond"/>
                <w:i/>
                <w:iCs/>
                <w:color w:val="000000"/>
                <w:sz w:val="24"/>
                <w:szCs w:val="24"/>
                <w:rtl/>
              </w:rPr>
              <w:t>11</w:t>
            </w:r>
          </w:p>
        </w:tc>
        <w:tc>
          <w:tcPr>
            <w:tcW w:w="1817" w:type="dxa"/>
            <w:tcBorders>
              <w:bottom w:val="single" w:sz="4" w:space="0" w:color="auto"/>
            </w:tcBorders>
            <w:shd w:val="clear" w:color="auto" w:fill="auto"/>
            <w:vAlign w:val="center"/>
          </w:tcPr>
          <w:p w:rsidR="002B7FEF" w:rsidRPr="002E5492" w:rsidRDefault="002B7FEF" w:rsidP="00276C26">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(540.256)</w:t>
            </w:r>
          </w:p>
        </w:tc>
        <w:tc>
          <w:tcPr>
            <w:tcW w:w="283" w:type="dxa"/>
            <w:shd w:val="clear" w:color="auto" w:fill="auto"/>
            <w:vAlign w:val="center"/>
          </w:tcPr>
          <w:p w:rsidR="002B7FEF" w:rsidRPr="002E5492" w:rsidRDefault="002B7FEF" w:rsidP="00276C26">
            <w:pPr>
              <w:keepNext/>
              <w:tabs>
                <w:tab w:val="left" w:pos="0"/>
                <w:tab w:val="right" w:pos="6840"/>
                <w:tab w:val="right" w:pos="8540"/>
              </w:tabs>
              <w:bidi/>
              <w:spacing w:after="0" w:line="240" w:lineRule="auto"/>
              <w:jc w:val="lowKashida"/>
              <w:outlineLvl w:val="1"/>
              <w:rPr>
                <w:rFonts w:ascii="Garamond" w:hAnsi="Garamond"/>
                <w:b/>
                <w:bCs/>
                <w:color w:val="000000"/>
                <w:sz w:val="24"/>
                <w:szCs w:val="24"/>
              </w:rPr>
            </w:pPr>
          </w:p>
        </w:tc>
        <w:tc>
          <w:tcPr>
            <w:tcW w:w="1924" w:type="dxa"/>
            <w:gridSpan w:val="2"/>
            <w:tcBorders>
              <w:bottom w:val="single" w:sz="4" w:space="0" w:color="auto"/>
            </w:tcBorders>
            <w:shd w:val="clear" w:color="auto" w:fill="auto"/>
            <w:vAlign w:val="center"/>
          </w:tcPr>
          <w:p w:rsidR="002B7FEF" w:rsidRPr="002E5492" w:rsidRDefault="002B7FEF" w:rsidP="00276C26">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(885.393)</w:t>
            </w:r>
          </w:p>
        </w:tc>
      </w:tr>
      <w:tr w:rsidR="002B7FEF" w:rsidRPr="002E5492" w:rsidTr="00170338">
        <w:trPr>
          <w:trHeight w:val="300"/>
          <w:jc w:val="center"/>
        </w:trPr>
        <w:tc>
          <w:tcPr>
            <w:tcW w:w="5440" w:type="dxa"/>
            <w:shd w:val="clear" w:color="auto" w:fill="auto"/>
            <w:vAlign w:val="center"/>
          </w:tcPr>
          <w:p w:rsidR="002B7FEF" w:rsidRPr="002E5492" w:rsidRDefault="002B7FEF" w:rsidP="00276C26">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الربح قبل الفائدة والضرائب</w:t>
            </w:r>
          </w:p>
        </w:tc>
        <w:tc>
          <w:tcPr>
            <w:tcW w:w="1399" w:type="dxa"/>
            <w:shd w:val="clear" w:color="auto" w:fill="auto"/>
            <w:vAlign w:val="center"/>
          </w:tcPr>
          <w:p w:rsidR="002B7FEF" w:rsidRPr="002E5492" w:rsidRDefault="002B7FEF" w:rsidP="00276C26">
            <w:pPr>
              <w:bidi/>
              <w:spacing w:after="0" w:line="240" w:lineRule="auto"/>
              <w:jc w:val="center"/>
              <w:rPr>
                <w:rFonts w:ascii="Garamond" w:hAnsi="Garamond"/>
                <w:i/>
                <w:iCs/>
                <w:color w:val="000000"/>
                <w:sz w:val="24"/>
                <w:szCs w:val="24"/>
              </w:rPr>
            </w:pPr>
          </w:p>
        </w:tc>
        <w:tc>
          <w:tcPr>
            <w:tcW w:w="1817" w:type="dxa"/>
            <w:tcBorders>
              <w:top w:val="single" w:sz="4" w:space="0" w:color="auto"/>
            </w:tcBorders>
            <w:shd w:val="clear" w:color="auto" w:fill="auto"/>
            <w:vAlign w:val="center"/>
          </w:tcPr>
          <w:p w:rsidR="002B7FEF" w:rsidRPr="002E5492" w:rsidRDefault="002B7FEF" w:rsidP="00276C26">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20.628.104</w:t>
            </w:r>
          </w:p>
        </w:tc>
        <w:tc>
          <w:tcPr>
            <w:tcW w:w="283" w:type="dxa"/>
            <w:shd w:val="clear" w:color="auto" w:fill="auto"/>
            <w:vAlign w:val="center"/>
          </w:tcPr>
          <w:p w:rsidR="002B7FEF" w:rsidRPr="002E5492" w:rsidRDefault="002B7FEF" w:rsidP="00276C26">
            <w:pPr>
              <w:keepNext/>
              <w:tabs>
                <w:tab w:val="left" w:pos="0"/>
                <w:tab w:val="right" w:pos="6840"/>
                <w:tab w:val="right" w:pos="8540"/>
              </w:tabs>
              <w:bidi/>
              <w:spacing w:after="0" w:line="240" w:lineRule="auto"/>
              <w:jc w:val="lowKashida"/>
              <w:outlineLvl w:val="1"/>
              <w:rPr>
                <w:rFonts w:ascii="Garamond" w:hAnsi="Garamond"/>
                <w:b/>
                <w:bCs/>
                <w:color w:val="000000"/>
                <w:sz w:val="24"/>
                <w:szCs w:val="24"/>
              </w:rPr>
            </w:pPr>
          </w:p>
        </w:tc>
        <w:tc>
          <w:tcPr>
            <w:tcW w:w="1924" w:type="dxa"/>
            <w:gridSpan w:val="2"/>
            <w:tcBorders>
              <w:top w:val="single" w:sz="4" w:space="0" w:color="auto"/>
            </w:tcBorders>
            <w:shd w:val="clear" w:color="auto" w:fill="auto"/>
            <w:vAlign w:val="center"/>
          </w:tcPr>
          <w:p w:rsidR="002B7FEF" w:rsidRPr="002E5492" w:rsidRDefault="002B7FEF" w:rsidP="00276C26">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20.250.868</w:t>
            </w:r>
          </w:p>
        </w:tc>
      </w:tr>
      <w:tr w:rsidR="002B7FEF" w:rsidRPr="002E5492" w:rsidTr="00170338">
        <w:trPr>
          <w:trHeight w:val="300"/>
          <w:jc w:val="center"/>
        </w:trPr>
        <w:tc>
          <w:tcPr>
            <w:tcW w:w="5440" w:type="dxa"/>
            <w:shd w:val="clear" w:color="auto" w:fill="auto"/>
            <w:vAlign w:val="center"/>
          </w:tcPr>
          <w:p w:rsidR="002B7FEF" w:rsidRPr="002E5492" w:rsidRDefault="002B7FEF" w:rsidP="00276C26">
            <w:pPr>
              <w:bidi/>
              <w:spacing w:after="0" w:line="240" w:lineRule="auto"/>
              <w:jc w:val="lowKashida"/>
              <w:rPr>
                <w:rFonts w:ascii="Garamond" w:hAnsi="Garamond"/>
                <w:b/>
                <w:bCs/>
                <w:color w:val="000000"/>
                <w:sz w:val="24"/>
                <w:szCs w:val="24"/>
              </w:rPr>
            </w:pPr>
          </w:p>
        </w:tc>
        <w:tc>
          <w:tcPr>
            <w:tcW w:w="1399" w:type="dxa"/>
            <w:shd w:val="clear" w:color="auto" w:fill="auto"/>
            <w:vAlign w:val="center"/>
          </w:tcPr>
          <w:p w:rsidR="002B7FEF" w:rsidRPr="002E5492" w:rsidRDefault="002B7FEF" w:rsidP="00276C26">
            <w:pPr>
              <w:bidi/>
              <w:spacing w:after="0" w:line="240" w:lineRule="auto"/>
              <w:jc w:val="center"/>
              <w:rPr>
                <w:rFonts w:ascii="Garamond" w:hAnsi="Garamond"/>
                <w:i/>
                <w:iCs/>
                <w:color w:val="000000"/>
                <w:sz w:val="24"/>
                <w:szCs w:val="24"/>
              </w:rPr>
            </w:pPr>
          </w:p>
        </w:tc>
        <w:tc>
          <w:tcPr>
            <w:tcW w:w="1817" w:type="dxa"/>
            <w:shd w:val="clear" w:color="auto" w:fill="auto"/>
            <w:vAlign w:val="center"/>
          </w:tcPr>
          <w:p w:rsidR="002B7FEF" w:rsidRPr="002E5492" w:rsidRDefault="002B7FEF" w:rsidP="00276C26">
            <w:pPr>
              <w:bidi/>
              <w:spacing w:after="0" w:line="240" w:lineRule="auto"/>
              <w:jc w:val="lowKashida"/>
              <w:rPr>
                <w:rFonts w:ascii="Garamond" w:hAnsi="Garamond"/>
                <w:b/>
                <w:bCs/>
                <w:color w:val="000000"/>
                <w:sz w:val="24"/>
                <w:szCs w:val="24"/>
              </w:rPr>
            </w:pPr>
          </w:p>
        </w:tc>
        <w:tc>
          <w:tcPr>
            <w:tcW w:w="283" w:type="dxa"/>
            <w:shd w:val="clear" w:color="auto" w:fill="auto"/>
            <w:vAlign w:val="center"/>
          </w:tcPr>
          <w:p w:rsidR="002B7FEF" w:rsidRPr="002E5492" w:rsidRDefault="002B7FEF" w:rsidP="00276C26">
            <w:pPr>
              <w:keepNext/>
              <w:tabs>
                <w:tab w:val="left" w:pos="0"/>
                <w:tab w:val="right" w:pos="6840"/>
                <w:tab w:val="right" w:pos="8540"/>
              </w:tabs>
              <w:bidi/>
              <w:spacing w:after="0" w:line="240" w:lineRule="auto"/>
              <w:jc w:val="lowKashida"/>
              <w:outlineLvl w:val="1"/>
              <w:rPr>
                <w:rFonts w:ascii="Garamond" w:hAnsi="Garamond"/>
                <w:b/>
                <w:bCs/>
                <w:color w:val="000000"/>
                <w:sz w:val="24"/>
                <w:szCs w:val="24"/>
              </w:rPr>
            </w:pPr>
          </w:p>
        </w:tc>
        <w:tc>
          <w:tcPr>
            <w:tcW w:w="1924" w:type="dxa"/>
            <w:gridSpan w:val="2"/>
            <w:shd w:val="clear" w:color="auto" w:fill="auto"/>
            <w:vAlign w:val="center"/>
          </w:tcPr>
          <w:p w:rsidR="002B7FEF" w:rsidRPr="002E5492" w:rsidRDefault="002B7FEF" w:rsidP="00276C26">
            <w:pPr>
              <w:bidi/>
              <w:spacing w:after="0" w:line="240" w:lineRule="auto"/>
              <w:jc w:val="lowKashida"/>
              <w:rPr>
                <w:rFonts w:ascii="Garamond" w:hAnsi="Garamond"/>
                <w:color w:val="000000"/>
                <w:sz w:val="24"/>
                <w:szCs w:val="24"/>
              </w:rPr>
            </w:pPr>
          </w:p>
        </w:tc>
      </w:tr>
      <w:tr w:rsidR="002B7FEF" w:rsidRPr="002E5492" w:rsidTr="00170338">
        <w:trPr>
          <w:trHeight w:val="304"/>
          <w:jc w:val="center"/>
        </w:trPr>
        <w:tc>
          <w:tcPr>
            <w:tcW w:w="5440" w:type="dxa"/>
            <w:shd w:val="clear" w:color="auto" w:fill="auto"/>
            <w:vAlign w:val="center"/>
          </w:tcPr>
          <w:p w:rsidR="002B7FEF" w:rsidRPr="002E5492" w:rsidRDefault="002B7FEF" w:rsidP="00276C26">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تكاليف التمويل</w:t>
            </w:r>
          </w:p>
        </w:tc>
        <w:tc>
          <w:tcPr>
            <w:tcW w:w="1399" w:type="dxa"/>
            <w:shd w:val="clear" w:color="auto" w:fill="auto"/>
            <w:vAlign w:val="center"/>
          </w:tcPr>
          <w:p w:rsidR="002B7FEF" w:rsidRPr="002E5492" w:rsidRDefault="002B7FEF" w:rsidP="00276C26">
            <w:pPr>
              <w:bidi/>
              <w:spacing w:after="0" w:line="240" w:lineRule="auto"/>
              <w:jc w:val="center"/>
              <w:rPr>
                <w:rFonts w:ascii="Garamond" w:hAnsi="Garamond"/>
                <w:i/>
                <w:iCs/>
                <w:color w:val="000000"/>
                <w:sz w:val="24"/>
                <w:szCs w:val="24"/>
              </w:rPr>
            </w:pPr>
            <w:r w:rsidRPr="002E5492">
              <w:rPr>
                <w:rFonts w:ascii="Garamond" w:hAnsi="Garamond"/>
                <w:i/>
                <w:iCs/>
                <w:color w:val="000000"/>
                <w:sz w:val="24"/>
                <w:szCs w:val="24"/>
                <w:rtl/>
              </w:rPr>
              <w:t>12</w:t>
            </w:r>
          </w:p>
        </w:tc>
        <w:tc>
          <w:tcPr>
            <w:tcW w:w="1817" w:type="dxa"/>
            <w:tcBorders>
              <w:bottom w:val="single" w:sz="4" w:space="0" w:color="auto"/>
            </w:tcBorders>
            <w:shd w:val="clear" w:color="auto" w:fill="auto"/>
            <w:vAlign w:val="center"/>
          </w:tcPr>
          <w:p w:rsidR="002B7FEF" w:rsidRPr="002E5492" w:rsidRDefault="002B7FEF" w:rsidP="00276C26">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(8.802.145)</w:t>
            </w:r>
          </w:p>
        </w:tc>
        <w:tc>
          <w:tcPr>
            <w:tcW w:w="283" w:type="dxa"/>
            <w:shd w:val="clear" w:color="auto" w:fill="auto"/>
            <w:vAlign w:val="center"/>
          </w:tcPr>
          <w:p w:rsidR="002B7FEF" w:rsidRPr="002E5492" w:rsidRDefault="002B7FEF" w:rsidP="00276C26">
            <w:pPr>
              <w:keepNext/>
              <w:tabs>
                <w:tab w:val="left" w:pos="0"/>
                <w:tab w:val="right" w:pos="6840"/>
                <w:tab w:val="right" w:pos="8540"/>
              </w:tabs>
              <w:bidi/>
              <w:spacing w:after="0" w:line="240" w:lineRule="auto"/>
              <w:jc w:val="lowKashida"/>
              <w:outlineLvl w:val="1"/>
              <w:rPr>
                <w:rFonts w:ascii="Garamond" w:hAnsi="Garamond"/>
                <w:b/>
                <w:bCs/>
                <w:color w:val="000000"/>
                <w:sz w:val="24"/>
                <w:szCs w:val="24"/>
              </w:rPr>
            </w:pPr>
          </w:p>
        </w:tc>
        <w:tc>
          <w:tcPr>
            <w:tcW w:w="1924" w:type="dxa"/>
            <w:gridSpan w:val="2"/>
            <w:tcBorders>
              <w:bottom w:val="single" w:sz="4" w:space="0" w:color="auto"/>
            </w:tcBorders>
            <w:shd w:val="clear" w:color="auto" w:fill="auto"/>
            <w:vAlign w:val="center"/>
          </w:tcPr>
          <w:p w:rsidR="002B7FEF" w:rsidRPr="002E5492" w:rsidRDefault="002B7FEF" w:rsidP="00276C26">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(9.293.711)</w:t>
            </w:r>
          </w:p>
        </w:tc>
      </w:tr>
      <w:tr w:rsidR="002B7FEF" w:rsidRPr="002E5492" w:rsidTr="00170338">
        <w:trPr>
          <w:trHeight w:val="255"/>
          <w:jc w:val="center"/>
        </w:trPr>
        <w:tc>
          <w:tcPr>
            <w:tcW w:w="5440" w:type="dxa"/>
            <w:shd w:val="clear" w:color="auto" w:fill="auto"/>
            <w:vAlign w:val="center"/>
            <w:hideMark/>
          </w:tcPr>
          <w:p w:rsidR="002B7FEF" w:rsidRPr="002E5492" w:rsidRDefault="002B7FEF" w:rsidP="00276C26">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الربح قبل الضريبة</w:t>
            </w:r>
          </w:p>
        </w:tc>
        <w:tc>
          <w:tcPr>
            <w:tcW w:w="1399" w:type="dxa"/>
            <w:shd w:val="clear" w:color="auto" w:fill="auto"/>
            <w:vAlign w:val="center"/>
            <w:hideMark/>
          </w:tcPr>
          <w:p w:rsidR="002B7FEF" w:rsidRPr="002E5492" w:rsidRDefault="002B7FEF" w:rsidP="00276C26">
            <w:pPr>
              <w:bidi/>
              <w:spacing w:after="0" w:line="240" w:lineRule="auto"/>
              <w:jc w:val="center"/>
              <w:rPr>
                <w:rFonts w:ascii="Garamond" w:hAnsi="Garamond"/>
                <w:i/>
                <w:iCs/>
                <w:color w:val="000000"/>
                <w:sz w:val="24"/>
                <w:szCs w:val="24"/>
              </w:rPr>
            </w:pPr>
          </w:p>
        </w:tc>
        <w:tc>
          <w:tcPr>
            <w:tcW w:w="1817" w:type="dxa"/>
            <w:tcBorders>
              <w:top w:val="single" w:sz="4" w:space="0" w:color="auto"/>
            </w:tcBorders>
            <w:shd w:val="clear" w:color="auto" w:fill="auto"/>
            <w:vAlign w:val="center"/>
            <w:hideMark/>
          </w:tcPr>
          <w:p w:rsidR="002B7FEF" w:rsidRPr="002E5492" w:rsidRDefault="002B7FEF" w:rsidP="00276C26">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11.825.959</w:t>
            </w:r>
          </w:p>
        </w:tc>
        <w:tc>
          <w:tcPr>
            <w:tcW w:w="283" w:type="dxa"/>
            <w:shd w:val="clear" w:color="auto" w:fill="auto"/>
            <w:vAlign w:val="center"/>
            <w:hideMark/>
          </w:tcPr>
          <w:p w:rsidR="002B7FEF" w:rsidRPr="002E5492" w:rsidRDefault="002B7FEF" w:rsidP="00276C26">
            <w:pPr>
              <w:bidi/>
              <w:spacing w:after="0" w:line="240" w:lineRule="auto"/>
              <w:jc w:val="lowKashida"/>
              <w:rPr>
                <w:rFonts w:ascii="Garamond" w:hAnsi="Garamond"/>
                <w:b/>
                <w:bCs/>
                <w:color w:val="000000"/>
                <w:sz w:val="24"/>
                <w:szCs w:val="24"/>
              </w:rPr>
            </w:pPr>
          </w:p>
        </w:tc>
        <w:tc>
          <w:tcPr>
            <w:tcW w:w="1924" w:type="dxa"/>
            <w:gridSpan w:val="2"/>
            <w:tcBorders>
              <w:top w:val="single" w:sz="4" w:space="0" w:color="auto"/>
            </w:tcBorders>
            <w:shd w:val="clear" w:color="auto" w:fill="auto"/>
            <w:vAlign w:val="center"/>
            <w:hideMark/>
          </w:tcPr>
          <w:p w:rsidR="002B7FEF" w:rsidRPr="002E5492" w:rsidRDefault="002B7FEF" w:rsidP="00276C26">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10.957.157</w:t>
            </w:r>
          </w:p>
        </w:tc>
      </w:tr>
      <w:tr w:rsidR="002B7FEF" w:rsidRPr="002E5492" w:rsidTr="00170338">
        <w:trPr>
          <w:trHeight w:val="255"/>
          <w:jc w:val="center"/>
        </w:trPr>
        <w:tc>
          <w:tcPr>
            <w:tcW w:w="5440" w:type="dxa"/>
            <w:shd w:val="clear" w:color="auto" w:fill="auto"/>
            <w:vAlign w:val="center"/>
          </w:tcPr>
          <w:p w:rsidR="002B7FEF" w:rsidRPr="002E5492" w:rsidRDefault="002B7FEF" w:rsidP="00276C26">
            <w:pPr>
              <w:bidi/>
              <w:spacing w:after="0" w:line="240" w:lineRule="auto"/>
              <w:jc w:val="lowKashida"/>
              <w:rPr>
                <w:rFonts w:ascii="Garamond" w:hAnsi="Garamond"/>
                <w:b/>
                <w:color w:val="000000"/>
                <w:sz w:val="24"/>
                <w:szCs w:val="24"/>
                <w:highlight w:val="yellow"/>
                <w:rtl/>
              </w:rPr>
            </w:pPr>
          </w:p>
        </w:tc>
        <w:tc>
          <w:tcPr>
            <w:tcW w:w="1399" w:type="dxa"/>
            <w:shd w:val="clear" w:color="auto" w:fill="auto"/>
            <w:vAlign w:val="center"/>
          </w:tcPr>
          <w:p w:rsidR="002B7FEF" w:rsidRPr="002E5492" w:rsidRDefault="002B7FEF" w:rsidP="00276C26">
            <w:pPr>
              <w:bidi/>
              <w:spacing w:after="0" w:line="240" w:lineRule="auto"/>
              <w:jc w:val="center"/>
              <w:rPr>
                <w:rFonts w:ascii="Garamond" w:hAnsi="Garamond"/>
                <w:i/>
                <w:iCs/>
                <w:color w:val="000000"/>
                <w:sz w:val="24"/>
                <w:szCs w:val="24"/>
                <w:rtl/>
              </w:rPr>
            </w:pPr>
          </w:p>
        </w:tc>
        <w:tc>
          <w:tcPr>
            <w:tcW w:w="1817" w:type="dxa"/>
            <w:shd w:val="clear" w:color="auto" w:fill="auto"/>
            <w:vAlign w:val="center"/>
          </w:tcPr>
          <w:p w:rsidR="002B7FEF" w:rsidRPr="002E5492" w:rsidRDefault="002B7FEF" w:rsidP="00276C26">
            <w:pPr>
              <w:bidi/>
              <w:spacing w:after="0" w:line="240" w:lineRule="auto"/>
              <w:jc w:val="lowKashida"/>
              <w:rPr>
                <w:rFonts w:ascii="Garamond" w:hAnsi="Garamond"/>
                <w:b/>
                <w:bCs/>
                <w:color w:val="000000"/>
                <w:sz w:val="24"/>
                <w:szCs w:val="24"/>
                <w:rtl/>
              </w:rPr>
            </w:pPr>
          </w:p>
        </w:tc>
        <w:tc>
          <w:tcPr>
            <w:tcW w:w="283" w:type="dxa"/>
            <w:shd w:val="clear" w:color="auto" w:fill="auto"/>
            <w:vAlign w:val="center"/>
          </w:tcPr>
          <w:p w:rsidR="002B7FEF" w:rsidRPr="002E5492" w:rsidRDefault="002B7FEF" w:rsidP="00276C26">
            <w:pPr>
              <w:bidi/>
              <w:spacing w:after="0" w:line="240" w:lineRule="auto"/>
              <w:jc w:val="lowKashida"/>
              <w:rPr>
                <w:rFonts w:ascii="Garamond" w:hAnsi="Garamond"/>
                <w:b/>
                <w:bCs/>
                <w:color w:val="000000"/>
                <w:sz w:val="24"/>
                <w:szCs w:val="24"/>
                <w:u w:val="single"/>
              </w:rPr>
            </w:pPr>
          </w:p>
        </w:tc>
        <w:tc>
          <w:tcPr>
            <w:tcW w:w="1924" w:type="dxa"/>
            <w:gridSpan w:val="2"/>
            <w:shd w:val="clear" w:color="auto" w:fill="auto"/>
            <w:vAlign w:val="center"/>
          </w:tcPr>
          <w:p w:rsidR="002B7FEF" w:rsidRPr="002E5492" w:rsidRDefault="002B7FEF" w:rsidP="00276C26">
            <w:pPr>
              <w:bidi/>
              <w:spacing w:after="0" w:line="240" w:lineRule="auto"/>
              <w:jc w:val="lowKashida"/>
              <w:rPr>
                <w:rFonts w:ascii="Garamond" w:hAnsi="Garamond"/>
                <w:color w:val="000000"/>
                <w:sz w:val="24"/>
                <w:szCs w:val="24"/>
                <w:rtl/>
              </w:rPr>
            </w:pPr>
          </w:p>
        </w:tc>
      </w:tr>
      <w:tr w:rsidR="002B7FEF" w:rsidRPr="002E5492" w:rsidTr="00C5223F">
        <w:trPr>
          <w:trHeight w:val="255"/>
          <w:jc w:val="center"/>
        </w:trPr>
        <w:tc>
          <w:tcPr>
            <w:tcW w:w="5440" w:type="dxa"/>
            <w:shd w:val="clear" w:color="auto" w:fill="auto"/>
            <w:vAlign w:val="center"/>
          </w:tcPr>
          <w:p w:rsidR="002B7FEF" w:rsidRPr="002E5492" w:rsidRDefault="002B7FEF" w:rsidP="00276C26">
            <w:pPr>
              <w:bidi/>
              <w:spacing w:after="0" w:line="240" w:lineRule="auto"/>
              <w:jc w:val="lowKashida"/>
              <w:rPr>
                <w:rFonts w:ascii="Garamond" w:hAnsi="Garamond"/>
                <w:b/>
                <w:color w:val="000000"/>
                <w:sz w:val="24"/>
                <w:szCs w:val="24"/>
              </w:rPr>
            </w:pPr>
            <w:r w:rsidRPr="002E5492">
              <w:rPr>
                <w:rFonts w:ascii="Garamond" w:hAnsi="Garamond"/>
                <w:b/>
                <w:color w:val="000000"/>
                <w:sz w:val="24"/>
                <w:szCs w:val="24"/>
                <w:rtl/>
              </w:rPr>
              <w:t>مصاريف ضريبية</w:t>
            </w:r>
          </w:p>
        </w:tc>
        <w:tc>
          <w:tcPr>
            <w:tcW w:w="1399" w:type="dxa"/>
            <w:shd w:val="clear" w:color="auto" w:fill="auto"/>
            <w:vAlign w:val="center"/>
          </w:tcPr>
          <w:p w:rsidR="002B7FEF" w:rsidRPr="002E5492" w:rsidRDefault="002B7FEF" w:rsidP="00276C26">
            <w:pPr>
              <w:bidi/>
              <w:spacing w:after="0" w:line="240" w:lineRule="auto"/>
              <w:jc w:val="center"/>
              <w:rPr>
                <w:rFonts w:ascii="Garamond" w:hAnsi="Garamond"/>
                <w:i/>
                <w:iCs/>
                <w:color w:val="000000"/>
                <w:sz w:val="24"/>
                <w:szCs w:val="24"/>
              </w:rPr>
            </w:pPr>
          </w:p>
        </w:tc>
        <w:tc>
          <w:tcPr>
            <w:tcW w:w="1817" w:type="dxa"/>
            <w:tcBorders>
              <w:bottom w:val="single" w:sz="4" w:space="0" w:color="auto"/>
            </w:tcBorders>
            <w:shd w:val="clear" w:color="auto" w:fill="auto"/>
            <w:vAlign w:val="center"/>
          </w:tcPr>
          <w:p w:rsidR="002B7FEF" w:rsidRPr="002E5492" w:rsidRDefault="002B7FEF" w:rsidP="004E2A61">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(1.</w:t>
            </w:r>
            <w:r w:rsidR="004E2A61">
              <w:rPr>
                <w:rFonts w:ascii="Garamond" w:hAnsi="Garamond"/>
                <w:b/>
                <w:bCs/>
                <w:color w:val="000000"/>
                <w:sz w:val="24"/>
                <w:szCs w:val="24"/>
                <w:rtl/>
              </w:rPr>
              <w:t>83</w:t>
            </w:r>
            <w:r w:rsidRPr="002E5492">
              <w:rPr>
                <w:rFonts w:ascii="Garamond" w:hAnsi="Garamond"/>
                <w:b/>
                <w:bCs/>
                <w:color w:val="000000"/>
                <w:sz w:val="24"/>
                <w:szCs w:val="24"/>
                <w:rtl/>
              </w:rPr>
              <w:t>0.891)</w:t>
            </w:r>
          </w:p>
        </w:tc>
        <w:tc>
          <w:tcPr>
            <w:tcW w:w="283" w:type="dxa"/>
            <w:shd w:val="clear" w:color="auto" w:fill="auto"/>
            <w:vAlign w:val="center"/>
          </w:tcPr>
          <w:p w:rsidR="002B7FEF" w:rsidRPr="002E5492" w:rsidRDefault="002B7FEF" w:rsidP="00276C26">
            <w:pPr>
              <w:bidi/>
              <w:spacing w:after="0" w:line="240" w:lineRule="auto"/>
              <w:jc w:val="lowKashida"/>
              <w:rPr>
                <w:rFonts w:ascii="Garamond" w:hAnsi="Garamond"/>
                <w:b/>
                <w:bCs/>
                <w:color w:val="000000"/>
                <w:sz w:val="24"/>
                <w:szCs w:val="24"/>
                <w:u w:val="single"/>
              </w:rPr>
            </w:pPr>
          </w:p>
        </w:tc>
        <w:tc>
          <w:tcPr>
            <w:tcW w:w="1924" w:type="dxa"/>
            <w:gridSpan w:val="2"/>
            <w:tcBorders>
              <w:bottom w:val="single" w:sz="4" w:space="0" w:color="auto"/>
            </w:tcBorders>
            <w:shd w:val="clear" w:color="auto" w:fill="auto"/>
            <w:vAlign w:val="center"/>
          </w:tcPr>
          <w:p w:rsidR="002B7FEF" w:rsidRPr="002E5492" w:rsidRDefault="002B7FEF" w:rsidP="00276C26">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(2.798.968)</w:t>
            </w:r>
          </w:p>
        </w:tc>
      </w:tr>
      <w:tr w:rsidR="002B7FEF" w:rsidRPr="002E5492" w:rsidTr="00C5223F">
        <w:trPr>
          <w:trHeight w:val="255"/>
          <w:jc w:val="center"/>
        </w:trPr>
        <w:tc>
          <w:tcPr>
            <w:tcW w:w="5440" w:type="dxa"/>
            <w:shd w:val="clear" w:color="auto" w:fill="auto"/>
            <w:vAlign w:val="center"/>
          </w:tcPr>
          <w:p w:rsidR="002B7FEF" w:rsidRPr="002E5492" w:rsidRDefault="002B7FEF" w:rsidP="00276C26">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صافي الربح</w:t>
            </w:r>
          </w:p>
        </w:tc>
        <w:tc>
          <w:tcPr>
            <w:tcW w:w="1399" w:type="dxa"/>
            <w:shd w:val="clear" w:color="auto" w:fill="auto"/>
            <w:vAlign w:val="center"/>
          </w:tcPr>
          <w:p w:rsidR="002B7FEF" w:rsidRPr="002E5492" w:rsidRDefault="002B7FEF" w:rsidP="00276C26">
            <w:pPr>
              <w:bidi/>
              <w:spacing w:after="0" w:line="240" w:lineRule="auto"/>
              <w:jc w:val="center"/>
              <w:rPr>
                <w:rFonts w:ascii="Garamond" w:hAnsi="Garamond"/>
                <w:i/>
                <w:iCs/>
                <w:color w:val="000000"/>
                <w:sz w:val="24"/>
                <w:szCs w:val="24"/>
              </w:rPr>
            </w:pPr>
          </w:p>
        </w:tc>
        <w:tc>
          <w:tcPr>
            <w:tcW w:w="1817" w:type="dxa"/>
            <w:tcBorders>
              <w:top w:val="single" w:sz="4" w:space="0" w:color="auto"/>
              <w:bottom w:val="double" w:sz="4" w:space="0" w:color="auto"/>
            </w:tcBorders>
            <w:shd w:val="clear" w:color="auto" w:fill="auto"/>
            <w:vAlign w:val="center"/>
          </w:tcPr>
          <w:p w:rsidR="002B7FEF" w:rsidRPr="002E5492" w:rsidRDefault="002B7FEF" w:rsidP="00276C26">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9.995.068</w:t>
            </w:r>
          </w:p>
        </w:tc>
        <w:tc>
          <w:tcPr>
            <w:tcW w:w="283" w:type="dxa"/>
            <w:shd w:val="clear" w:color="auto" w:fill="auto"/>
            <w:vAlign w:val="center"/>
          </w:tcPr>
          <w:p w:rsidR="002B7FEF" w:rsidRPr="002E5492" w:rsidRDefault="002B7FEF" w:rsidP="00276C26">
            <w:pPr>
              <w:bidi/>
              <w:spacing w:after="0" w:line="240" w:lineRule="auto"/>
              <w:jc w:val="lowKashida"/>
              <w:rPr>
                <w:rFonts w:ascii="Garamond" w:hAnsi="Garamond"/>
                <w:b/>
                <w:bCs/>
                <w:color w:val="000000"/>
                <w:sz w:val="24"/>
                <w:szCs w:val="24"/>
                <w:u w:val="single"/>
              </w:rPr>
            </w:pPr>
          </w:p>
        </w:tc>
        <w:tc>
          <w:tcPr>
            <w:tcW w:w="1924" w:type="dxa"/>
            <w:gridSpan w:val="2"/>
            <w:tcBorders>
              <w:top w:val="single" w:sz="4" w:space="0" w:color="auto"/>
              <w:bottom w:val="double" w:sz="4" w:space="0" w:color="auto"/>
            </w:tcBorders>
            <w:shd w:val="clear" w:color="auto" w:fill="auto"/>
            <w:vAlign w:val="center"/>
          </w:tcPr>
          <w:p w:rsidR="002B7FEF" w:rsidRPr="002E5492" w:rsidRDefault="002B7FEF" w:rsidP="00276C26">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8.158.189</w:t>
            </w:r>
          </w:p>
        </w:tc>
      </w:tr>
      <w:tr w:rsidR="002B7FEF" w:rsidRPr="002E5492" w:rsidTr="00C5223F">
        <w:trPr>
          <w:trHeight w:val="255"/>
          <w:jc w:val="center"/>
        </w:trPr>
        <w:tc>
          <w:tcPr>
            <w:tcW w:w="5440" w:type="dxa"/>
            <w:shd w:val="clear" w:color="auto" w:fill="auto"/>
            <w:vAlign w:val="center"/>
          </w:tcPr>
          <w:p w:rsidR="002B7FEF" w:rsidRPr="002E5492" w:rsidRDefault="002B7FEF" w:rsidP="00276C26">
            <w:pPr>
              <w:bidi/>
              <w:spacing w:after="0" w:line="240" w:lineRule="auto"/>
              <w:jc w:val="lowKashida"/>
              <w:rPr>
                <w:rFonts w:ascii="Garamond" w:hAnsi="Garamond"/>
                <w:b/>
                <w:bCs/>
                <w:color w:val="000000"/>
                <w:sz w:val="24"/>
                <w:szCs w:val="24"/>
              </w:rPr>
            </w:pPr>
          </w:p>
        </w:tc>
        <w:tc>
          <w:tcPr>
            <w:tcW w:w="1399" w:type="dxa"/>
            <w:shd w:val="clear" w:color="auto" w:fill="auto"/>
            <w:vAlign w:val="center"/>
          </w:tcPr>
          <w:p w:rsidR="002B7FEF" w:rsidRPr="002E5492" w:rsidRDefault="002B7FEF" w:rsidP="00276C26">
            <w:pPr>
              <w:bidi/>
              <w:spacing w:after="0" w:line="240" w:lineRule="auto"/>
              <w:jc w:val="center"/>
              <w:rPr>
                <w:rFonts w:ascii="Garamond" w:hAnsi="Garamond"/>
                <w:i/>
                <w:iCs/>
                <w:color w:val="000000"/>
                <w:sz w:val="24"/>
                <w:szCs w:val="24"/>
              </w:rPr>
            </w:pPr>
          </w:p>
        </w:tc>
        <w:tc>
          <w:tcPr>
            <w:tcW w:w="1817" w:type="dxa"/>
            <w:tcBorders>
              <w:top w:val="double" w:sz="4" w:space="0" w:color="auto"/>
            </w:tcBorders>
            <w:shd w:val="clear" w:color="auto" w:fill="auto"/>
            <w:vAlign w:val="center"/>
          </w:tcPr>
          <w:p w:rsidR="002B7FEF" w:rsidRPr="002E5492" w:rsidRDefault="002B7FEF" w:rsidP="00276C26">
            <w:pPr>
              <w:bidi/>
              <w:spacing w:after="0" w:line="240" w:lineRule="auto"/>
              <w:jc w:val="lowKashida"/>
              <w:rPr>
                <w:rFonts w:ascii="Garamond" w:hAnsi="Garamond"/>
                <w:b/>
                <w:bCs/>
                <w:color w:val="000000"/>
                <w:sz w:val="24"/>
                <w:szCs w:val="24"/>
              </w:rPr>
            </w:pPr>
          </w:p>
        </w:tc>
        <w:tc>
          <w:tcPr>
            <w:tcW w:w="283" w:type="dxa"/>
            <w:shd w:val="clear" w:color="auto" w:fill="auto"/>
            <w:vAlign w:val="center"/>
          </w:tcPr>
          <w:p w:rsidR="002B7FEF" w:rsidRPr="002E5492" w:rsidRDefault="002B7FEF" w:rsidP="00276C26">
            <w:pPr>
              <w:bidi/>
              <w:spacing w:after="0" w:line="240" w:lineRule="auto"/>
              <w:jc w:val="lowKashida"/>
              <w:rPr>
                <w:rFonts w:ascii="Garamond" w:hAnsi="Garamond"/>
                <w:b/>
                <w:bCs/>
                <w:color w:val="000000"/>
                <w:sz w:val="24"/>
                <w:szCs w:val="24"/>
              </w:rPr>
            </w:pPr>
          </w:p>
        </w:tc>
        <w:tc>
          <w:tcPr>
            <w:tcW w:w="1924" w:type="dxa"/>
            <w:gridSpan w:val="2"/>
            <w:tcBorders>
              <w:top w:val="double" w:sz="4" w:space="0" w:color="auto"/>
            </w:tcBorders>
            <w:shd w:val="clear" w:color="auto" w:fill="auto"/>
            <w:vAlign w:val="center"/>
          </w:tcPr>
          <w:p w:rsidR="002B7FEF" w:rsidRPr="002E5492" w:rsidRDefault="002B7FEF" w:rsidP="00276C26">
            <w:pPr>
              <w:bidi/>
              <w:spacing w:after="0" w:line="240" w:lineRule="auto"/>
              <w:jc w:val="lowKashida"/>
              <w:rPr>
                <w:rFonts w:ascii="Garamond" w:hAnsi="Garamond"/>
                <w:b/>
                <w:bCs/>
                <w:color w:val="000000"/>
                <w:sz w:val="24"/>
                <w:szCs w:val="24"/>
              </w:rPr>
            </w:pPr>
          </w:p>
        </w:tc>
      </w:tr>
      <w:tr w:rsidR="002B7FEF" w:rsidRPr="002E5492" w:rsidTr="00170338">
        <w:trPr>
          <w:trHeight w:val="255"/>
          <w:jc w:val="center"/>
        </w:trPr>
        <w:tc>
          <w:tcPr>
            <w:tcW w:w="5440" w:type="dxa"/>
            <w:shd w:val="clear" w:color="auto" w:fill="auto"/>
            <w:vAlign w:val="center"/>
          </w:tcPr>
          <w:p w:rsidR="002B7FEF" w:rsidRPr="002E5492" w:rsidRDefault="002B7FEF" w:rsidP="00276C26">
            <w:pPr>
              <w:bidi/>
              <w:spacing w:after="0" w:line="240" w:lineRule="auto"/>
              <w:jc w:val="lowKashida"/>
              <w:rPr>
                <w:rFonts w:ascii="Garamond" w:hAnsi="Garamond"/>
                <w:b/>
                <w:bCs/>
                <w:color w:val="000000"/>
                <w:sz w:val="24"/>
                <w:szCs w:val="24"/>
                <w:rtl/>
                <w:lang w:bidi="ar-OM"/>
              </w:rPr>
            </w:pPr>
            <w:r w:rsidRPr="002E5492">
              <w:rPr>
                <w:rFonts w:ascii="Garamond" w:hAnsi="Garamond"/>
                <w:b/>
                <w:bCs/>
                <w:color w:val="000000"/>
                <w:sz w:val="24"/>
                <w:szCs w:val="24"/>
                <w:rtl/>
                <w:lang w:bidi="ar-OM"/>
              </w:rPr>
              <w:t>العائدات على كل سهم</w:t>
            </w:r>
          </w:p>
        </w:tc>
        <w:tc>
          <w:tcPr>
            <w:tcW w:w="1399" w:type="dxa"/>
            <w:shd w:val="clear" w:color="auto" w:fill="auto"/>
            <w:vAlign w:val="center"/>
          </w:tcPr>
          <w:p w:rsidR="002B7FEF" w:rsidRPr="002E5492" w:rsidRDefault="002B7FEF" w:rsidP="00276C26">
            <w:pPr>
              <w:bidi/>
              <w:spacing w:after="0" w:line="240" w:lineRule="auto"/>
              <w:jc w:val="center"/>
              <w:rPr>
                <w:rFonts w:ascii="Garamond" w:hAnsi="Garamond"/>
                <w:i/>
                <w:iCs/>
                <w:color w:val="000000"/>
                <w:sz w:val="24"/>
                <w:szCs w:val="24"/>
              </w:rPr>
            </w:pPr>
          </w:p>
        </w:tc>
        <w:tc>
          <w:tcPr>
            <w:tcW w:w="1817" w:type="dxa"/>
            <w:shd w:val="clear" w:color="auto" w:fill="auto"/>
            <w:vAlign w:val="center"/>
          </w:tcPr>
          <w:p w:rsidR="002B7FEF" w:rsidRPr="002E5492" w:rsidRDefault="002B7FEF" w:rsidP="00276C26">
            <w:pPr>
              <w:bidi/>
              <w:spacing w:after="0" w:line="240" w:lineRule="auto"/>
              <w:jc w:val="lowKashida"/>
              <w:rPr>
                <w:rFonts w:ascii="Garamond" w:hAnsi="Garamond"/>
                <w:color w:val="000000"/>
                <w:sz w:val="24"/>
                <w:szCs w:val="24"/>
              </w:rPr>
            </w:pPr>
          </w:p>
        </w:tc>
        <w:tc>
          <w:tcPr>
            <w:tcW w:w="283" w:type="dxa"/>
            <w:shd w:val="clear" w:color="auto" w:fill="auto"/>
            <w:vAlign w:val="center"/>
          </w:tcPr>
          <w:p w:rsidR="002B7FEF" w:rsidRPr="002E5492" w:rsidRDefault="002B7FEF" w:rsidP="00276C26">
            <w:pPr>
              <w:bidi/>
              <w:spacing w:after="0" w:line="240" w:lineRule="auto"/>
              <w:jc w:val="lowKashida"/>
              <w:rPr>
                <w:rFonts w:ascii="Garamond" w:hAnsi="Garamond"/>
                <w:color w:val="000000"/>
                <w:sz w:val="24"/>
                <w:szCs w:val="24"/>
              </w:rPr>
            </w:pPr>
          </w:p>
        </w:tc>
        <w:tc>
          <w:tcPr>
            <w:tcW w:w="1924" w:type="dxa"/>
            <w:gridSpan w:val="2"/>
            <w:shd w:val="clear" w:color="auto" w:fill="auto"/>
            <w:vAlign w:val="center"/>
          </w:tcPr>
          <w:p w:rsidR="002B7FEF" w:rsidRPr="002E5492" w:rsidRDefault="002B7FEF" w:rsidP="00276C26">
            <w:pPr>
              <w:bidi/>
              <w:spacing w:after="0" w:line="240" w:lineRule="auto"/>
              <w:jc w:val="lowKashida"/>
              <w:rPr>
                <w:rFonts w:ascii="Garamond" w:hAnsi="Garamond"/>
                <w:color w:val="000000"/>
                <w:sz w:val="24"/>
                <w:szCs w:val="24"/>
              </w:rPr>
            </w:pPr>
          </w:p>
        </w:tc>
      </w:tr>
      <w:tr w:rsidR="002B7FEF" w:rsidRPr="002E5492" w:rsidTr="00170338">
        <w:trPr>
          <w:trHeight w:val="255"/>
          <w:jc w:val="center"/>
        </w:trPr>
        <w:tc>
          <w:tcPr>
            <w:tcW w:w="5440" w:type="dxa"/>
            <w:shd w:val="clear" w:color="auto" w:fill="auto"/>
            <w:vAlign w:val="center"/>
          </w:tcPr>
          <w:p w:rsidR="002B7FEF" w:rsidRPr="002E5492" w:rsidRDefault="002B7FEF" w:rsidP="00276C26">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العائد الأساسي على كل سهم (بيسة)</w:t>
            </w:r>
          </w:p>
        </w:tc>
        <w:tc>
          <w:tcPr>
            <w:tcW w:w="1399" w:type="dxa"/>
            <w:shd w:val="clear" w:color="auto" w:fill="auto"/>
            <w:vAlign w:val="center"/>
          </w:tcPr>
          <w:p w:rsidR="002B7FEF" w:rsidRPr="002E5492" w:rsidRDefault="002B7FEF" w:rsidP="00276C26">
            <w:pPr>
              <w:bidi/>
              <w:spacing w:after="0" w:line="240" w:lineRule="auto"/>
              <w:jc w:val="center"/>
              <w:rPr>
                <w:rFonts w:ascii="Garamond" w:hAnsi="Garamond"/>
                <w:i/>
                <w:iCs/>
                <w:color w:val="000000"/>
                <w:sz w:val="24"/>
                <w:szCs w:val="24"/>
              </w:rPr>
            </w:pPr>
            <w:r w:rsidRPr="002E5492">
              <w:rPr>
                <w:rFonts w:ascii="Garamond" w:hAnsi="Garamond"/>
                <w:i/>
                <w:iCs/>
                <w:color w:val="000000"/>
                <w:sz w:val="24"/>
                <w:szCs w:val="24"/>
                <w:rtl/>
              </w:rPr>
              <w:t>15</w:t>
            </w:r>
          </w:p>
        </w:tc>
        <w:tc>
          <w:tcPr>
            <w:tcW w:w="1817" w:type="dxa"/>
            <w:shd w:val="clear" w:color="auto" w:fill="auto"/>
            <w:vAlign w:val="center"/>
          </w:tcPr>
          <w:p w:rsidR="002B7FEF" w:rsidRPr="002E5492" w:rsidRDefault="002B7FEF" w:rsidP="00276C26">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14.81</w:t>
            </w:r>
          </w:p>
        </w:tc>
        <w:tc>
          <w:tcPr>
            <w:tcW w:w="283" w:type="dxa"/>
            <w:shd w:val="clear" w:color="auto" w:fill="auto"/>
            <w:vAlign w:val="center"/>
          </w:tcPr>
          <w:p w:rsidR="002B7FEF" w:rsidRPr="002E5492" w:rsidRDefault="002B7FEF" w:rsidP="00276C26">
            <w:pPr>
              <w:bidi/>
              <w:spacing w:after="0" w:line="240" w:lineRule="auto"/>
              <w:jc w:val="lowKashida"/>
              <w:rPr>
                <w:rFonts w:ascii="Garamond" w:hAnsi="Garamond"/>
                <w:color w:val="000000"/>
                <w:sz w:val="24"/>
                <w:szCs w:val="24"/>
              </w:rPr>
            </w:pPr>
          </w:p>
        </w:tc>
        <w:tc>
          <w:tcPr>
            <w:tcW w:w="1924" w:type="dxa"/>
            <w:gridSpan w:val="2"/>
            <w:shd w:val="clear" w:color="auto" w:fill="auto"/>
            <w:vAlign w:val="center"/>
          </w:tcPr>
          <w:p w:rsidR="002B7FEF" w:rsidRPr="002E5492" w:rsidRDefault="002B7FEF" w:rsidP="00276C26">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12.09</w:t>
            </w:r>
          </w:p>
        </w:tc>
      </w:tr>
      <w:tr w:rsidR="002B7FEF" w:rsidRPr="002E5492" w:rsidTr="00170338">
        <w:trPr>
          <w:trHeight w:val="255"/>
          <w:jc w:val="center"/>
        </w:trPr>
        <w:tc>
          <w:tcPr>
            <w:tcW w:w="5440" w:type="dxa"/>
            <w:shd w:val="clear" w:color="auto" w:fill="auto"/>
            <w:vAlign w:val="center"/>
          </w:tcPr>
          <w:p w:rsidR="002B7FEF" w:rsidRPr="002E5492" w:rsidRDefault="002B7FEF" w:rsidP="00276C26">
            <w:pPr>
              <w:bidi/>
              <w:spacing w:after="0" w:line="240" w:lineRule="auto"/>
              <w:jc w:val="lowKashida"/>
              <w:rPr>
                <w:rFonts w:ascii="Garamond" w:hAnsi="Garamond"/>
                <w:b/>
                <w:bCs/>
                <w:color w:val="000000"/>
                <w:sz w:val="24"/>
                <w:szCs w:val="24"/>
              </w:rPr>
            </w:pPr>
          </w:p>
        </w:tc>
        <w:tc>
          <w:tcPr>
            <w:tcW w:w="1399" w:type="dxa"/>
            <w:shd w:val="clear" w:color="auto" w:fill="auto"/>
            <w:vAlign w:val="center"/>
          </w:tcPr>
          <w:p w:rsidR="002B7FEF" w:rsidRPr="002E5492" w:rsidRDefault="002B7FEF" w:rsidP="00276C26">
            <w:pPr>
              <w:bidi/>
              <w:spacing w:after="0" w:line="240" w:lineRule="auto"/>
              <w:jc w:val="center"/>
              <w:rPr>
                <w:rFonts w:ascii="Garamond" w:hAnsi="Garamond"/>
                <w:color w:val="000000"/>
                <w:sz w:val="24"/>
                <w:szCs w:val="24"/>
              </w:rPr>
            </w:pPr>
          </w:p>
        </w:tc>
        <w:tc>
          <w:tcPr>
            <w:tcW w:w="1817" w:type="dxa"/>
            <w:shd w:val="clear" w:color="auto" w:fill="auto"/>
            <w:vAlign w:val="center"/>
          </w:tcPr>
          <w:p w:rsidR="002B7FEF" w:rsidRPr="002E5492" w:rsidRDefault="002B7FEF" w:rsidP="00276C26">
            <w:pPr>
              <w:bidi/>
              <w:spacing w:after="0" w:line="240" w:lineRule="auto"/>
              <w:jc w:val="lowKashida"/>
              <w:rPr>
                <w:rFonts w:ascii="Garamond" w:hAnsi="Garamond"/>
                <w:color w:val="000000"/>
                <w:sz w:val="24"/>
                <w:szCs w:val="24"/>
              </w:rPr>
            </w:pPr>
          </w:p>
        </w:tc>
        <w:tc>
          <w:tcPr>
            <w:tcW w:w="283" w:type="dxa"/>
            <w:shd w:val="clear" w:color="auto" w:fill="auto"/>
            <w:vAlign w:val="center"/>
          </w:tcPr>
          <w:p w:rsidR="002B7FEF" w:rsidRPr="002E5492" w:rsidRDefault="002B7FEF" w:rsidP="00276C26">
            <w:pPr>
              <w:bidi/>
              <w:spacing w:after="0" w:line="240" w:lineRule="auto"/>
              <w:jc w:val="lowKashida"/>
              <w:rPr>
                <w:rFonts w:ascii="Garamond" w:hAnsi="Garamond"/>
                <w:color w:val="000000"/>
                <w:sz w:val="24"/>
                <w:szCs w:val="24"/>
              </w:rPr>
            </w:pPr>
          </w:p>
        </w:tc>
        <w:tc>
          <w:tcPr>
            <w:tcW w:w="1924" w:type="dxa"/>
            <w:gridSpan w:val="2"/>
            <w:shd w:val="clear" w:color="auto" w:fill="auto"/>
            <w:vAlign w:val="center"/>
          </w:tcPr>
          <w:p w:rsidR="002B7FEF" w:rsidRPr="002E5492" w:rsidRDefault="002B7FEF" w:rsidP="00276C26">
            <w:pPr>
              <w:bidi/>
              <w:spacing w:after="0" w:line="240" w:lineRule="auto"/>
              <w:jc w:val="lowKashida"/>
              <w:rPr>
                <w:rFonts w:ascii="Garamond" w:hAnsi="Garamond"/>
                <w:color w:val="000000"/>
                <w:sz w:val="24"/>
                <w:szCs w:val="24"/>
              </w:rPr>
            </w:pPr>
          </w:p>
        </w:tc>
      </w:tr>
    </w:tbl>
    <w:p w:rsidR="00ED1E59" w:rsidRPr="002E5492" w:rsidRDefault="00ED1E59" w:rsidP="00514E7A">
      <w:pPr>
        <w:bidi/>
        <w:spacing w:after="0"/>
        <w:rPr>
          <w:rFonts w:ascii="Garamond" w:hAnsi="Garamond"/>
          <w:bCs/>
          <w:sz w:val="28"/>
          <w:szCs w:val="28"/>
          <w:lang w:val="it-IT"/>
        </w:rPr>
      </w:pPr>
    </w:p>
    <w:p w:rsidR="00C13112" w:rsidRPr="002E5492" w:rsidRDefault="00C13112" w:rsidP="00651AF2">
      <w:pPr>
        <w:widowControl w:val="0"/>
        <w:tabs>
          <w:tab w:val="right" w:pos="6480"/>
          <w:tab w:val="right" w:pos="6660"/>
          <w:tab w:val="right" w:pos="8010"/>
        </w:tabs>
        <w:bidi/>
        <w:spacing w:after="0" w:line="260" w:lineRule="atLeast"/>
        <w:ind w:right="-86"/>
        <w:jc w:val="lowKashida"/>
        <w:rPr>
          <w:rFonts w:ascii="Garamond" w:hAnsi="Garamond"/>
          <w:sz w:val="24"/>
          <w:szCs w:val="24"/>
        </w:rPr>
      </w:pPr>
      <w:r w:rsidRPr="002E5492">
        <w:rPr>
          <w:rFonts w:ascii="Garamond" w:hAnsi="Garamond"/>
          <w:sz w:val="24"/>
          <w:szCs w:val="24"/>
          <w:rtl/>
          <w:lang w:bidi="ar-EG"/>
        </w:rPr>
        <w:t xml:space="preserve">تعتبر الإيضاحات الواردة في الصفحات من </w:t>
      </w:r>
      <w:r w:rsidR="00A60FB4" w:rsidRPr="002E5492">
        <w:rPr>
          <w:rFonts w:ascii="Garamond" w:hAnsi="Garamond"/>
          <w:sz w:val="24"/>
          <w:szCs w:val="24"/>
          <w:rtl/>
          <w:lang w:bidi="ar-EG"/>
        </w:rPr>
        <w:t>6</w:t>
      </w:r>
      <w:r w:rsidRPr="002E5492">
        <w:rPr>
          <w:rFonts w:ascii="Garamond" w:hAnsi="Garamond"/>
          <w:sz w:val="24"/>
          <w:szCs w:val="24"/>
          <w:rtl/>
          <w:lang w:bidi="ar-EG"/>
        </w:rPr>
        <w:t xml:space="preserve"> إلى </w:t>
      </w:r>
      <w:r w:rsidR="00371C25" w:rsidRPr="002E5492">
        <w:rPr>
          <w:rFonts w:ascii="Garamond" w:hAnsi="Garamond"/>
          <w:sz w:val="24"/>
          <w:szCs w:val="24"/>
          <w:rtl/>
          <w:lang w:bidi="ar-EG"/>
        </w:rPr>
        <w:t>15</w:t>
      </w:r>
      <w:r w:rsidRPr="002E5492">
        <w:rPr>
          <w:rFonts w:ascii="Garamond" w:hAnsi="Garamond"/>
          <w:sz w:val="24"/>
          <w:szCs w:val="24"/>
          <w:rtl/>
          <w:lang w:bidi="ar-EG"/>
        </w:rPr>
        <w:t xml:space="preserve"> جزءًا لا يتجزأ من هذه القوائم المالية</w:t>
      </w:r>
      <w:r w:rsidR="00A60FB4" w:rsidRPr="002E5492">
        <w:rPr>
          <w:rFonts w:ascii="Garamond" w:hAnsi="Garamond"/>
          <w:sz w:val="24"/>
          <w:szCs w:val="24"/>
          <w:rtl/>
          <w:lang w:bidi="ar-EG"/>
        </w:rPr>
        <w:t xml:space="preserve"> المرحلية ال</w:t>
      </w:r>
      <w:r w:rsidR="003D28C1" w:rsidRPr="002E5492">
        <w:rPr>
          <w:rFonts w:ascii="Garamond" w:hAnsi="Garamond"/>
          <w:sz w:val="24"/>
          <w:szCs w:val="24"/>
          <w:rtl/>
          <w:lang w:bidi="ar-EG"/>
        </w:rPr>
        <w:t>موجزة</w:t>
      </w:r>
      <w:r w:rsidRPr="002E5492">
        <w:rPr>
          <w:rFonts w:ascii="Garamond" w:hAnsi="Garamond"/>
          <w:sz w:val="24"/>
          <w:szCs w:val="24"/>
          <w:rtl/>
          <w:lang w:bidi="ar-EG"/>
        </w:rPr>
        <w:t>.</w:t>
      </w:r>
    </w:p>
    <w:p w:rsidR="00C13112" w:rsidRPr="002E5492" w:rsidRDefault="00C13112" w:rsidP="00C13112">
      <w:pPr>
        <w:widowControl w:val="0"/>
        <w:tabs>
          <w:tab w:val="right" w:pos="6660"/>
        </w:tabs>
        <w:bidi/>
        <w:spacing w:after="0" w:line="260" w:lineRule="atLeast"/>
        <w:ind w:right="-86"/>
        <w:rPr>
          <w:rFonts w:ascii="Garamond" w:hAnsi="Garamond"/>
          <w:sz w:val="24"/>
          <w:szCs w:val="24"/>
          <w:rtl/>
          <w:lang w:bidi="ar-EG"/>
        </w:rPr>
      </w:pPr>
    </w:p>
    <w:p w:rsidR="00253B6E" w:rsidRPr="002E5492" w:rsidRDefault="00557A40" w:rsidP="00AE10B9">
      <w:pPr>
        <w:bidi/>
        <w:spacing w:after="0" w:line="240" w:lineRule="auto"/>
        <w:jc w:val="right"/>
        <w:rPr>
          <w:rFonts w:ascii="Garamond" w:hAnsi="Garamond"/>
          <w:sz w:val="24"/>
          <w:szCs w:val="24"/>
          <w:rtl/>
          <w:lang w:val="it-IT" w:bidi="ar-EG"/>
        </w:rPr>
      </w:pPr>
      <w:r w:rsidRPr="002E5492">
        <w:rPr>
          <w:rFonts w:ascii="Garamond" w:hAnsi="Garamond"/>
          <w:sz w:val="24"/>
          <w:szCs w:val="24"/>
          <w:rtl/>
          <w:lang w:bidi="ar-EG"/>
        </w:rPr>
        <w:br w:type="page"/>
      </w:r>
      <w:r w:rsidR="00253B6E" w:rsidRPr="002E5492">
        <w:rPr>
          <w:rFonts w:ascii="Garamond" w:hAnsi="Garamond"/>
          <w:sz w:val="24"/>
          <w:szCs w:val="24"/>
          <w:rtl/>
          <w:lang w:val="it-IT" w:bidi="ar-EG"/>
        </w:rPr>
        <w:lastRenderedPageBreak/>
        <w:t xml:space="preserve">صفحة </w:t>
      </w:r>
      <w:r w:rsidR="006A26FD" w:rsidRPr="002E5492">
        <w:rPr>
          <w:rFonts w:ascii="Garamond" w:hAnsi="Garamond"/>
          <w:sz w:val="24"/>
          <w:szCs w:val="24"/>
          <w:rtl/>
          <w:lang w:val="it-IT" w:bidi="ar-EG"/>
        </w:rPr>
        <w:t>2</w:t>
      </w:r>
    </w:p>
    <w:p w:rsidR="00954CB4" w:rsidRPr="002E5492" w:rsidRDefault="00954CB4" w:rsidP="00651AF2">
      <w:pPr>
        <w:bidi/>
        <w:spacing w:after="0"/>
        <w:jc w:val="lowKashida"/>
        <w:rPr>
          <w:rFonts w:ascii="Garamond" w:hAnsi="Garamond"/>
          <w:bCs/>
          <w:sz w:val="28"/>
          <w:szCs w:val="28"/>
          <w:rtl/>
          <w:lang w:val="it-IT" w:bidi="ar-EG"/>
        </w:rPr>
      </w:pPr>
      <w:r w:rsidRPr="002E5492">
        <w:rPr>
          <w:rFonts w:ascii="Garamond" w:hAnsi="Garamond"/>
          <w:bCs/>
          <w:sz w:val="28"/>
          <w:szCs w:val="28"/>
          <w:rtl/>
          <w:lang w:val="it-IT"/>
        </w:rPr>
        <w:t>شركة الباطنة للطاقـة ش.م.ع.</w:t>
      </w:r>
      <w:r w:rsidR="009B028B" w:rsidRPr="002E5492">
        <w:rPr>
          <w:rFonts w:ascii="Garamond" w:hAnsi="Garamond"/>
          <w:bCs/>
          <w:sz w:val="28"/>
          <w:szCs w:val="28"/>
          <w:rtl/>
          <w:lang w:val="it-IT"/>
        </w:rPr>
        <w:t>ع</w:t>
      </w:r>
    </w:p>
    <w:p w:rsidR="00954CB4" w:rsidRPr="002E5492" w:rsidRDefault="00954CB4" w:rsidP="00651AF2">
      <w:pPr>
        <w:tabs>
          <w:tab w:val="left" w:pos="1537"/>
        </w:tabs>
        <w:bidi/>
        <w:spacing w:after="0"/>
        <w:jc w:val="lowKashida"/>
        <w:rPr>
          <w:rFonts w:ascii="Garamond" w:hAnsi="Garamond"/>
          <w:bCs/>
          <w:sz w:val="28"/>
          <w:szCs w:val="28"/>
          <w:rtl/>
          <w:lang w:val="it-IT"/>
        </w:rPr>
      </w:pPr>
    </w:p>
    <w:p w:rsidR="00954CB4" w:rsidRPr="002E5492" w:rsidRDefault="00954CB4" w:rsidP="000F2349">
      <w:pPr>
        <w:bidi/>
        <w:spacing w:after="0"/>
        <w:jc w:val="lowKashida"/>
        <w:rPr>
          <w:rFonts w:ascii="Garamond" w:hAnsi="Garamond"/>
          <w:bCs/>
          <w:sz w:val="28"/>
          <w:szCs w:val="28"/>
          <w:rtl/>
          <w:lang w:val="it-IT"/>
        </w:rPr>
      </w:pPr>
      <w:r w:rsidRPr="002E5492">
        <w:rPr>
          <w:rFonts w:ascii="Garamond" w:hAnsi="Garamond"/>
          <w:bCs/>
          <w:sz w:val="28"/>
          <w:szCs w:val="28"/>
          <w:rtl/>
          <w:lang w:val="it-IT"/>
        </w:rPr>
        <w:t>قائمة</w:t>
      </w:r>
      <w:r w:rsidR="001640D3" w:rsidRPr="002E5492">
        <w:rPr>
          <w:rFonts w:ascii="Garamond" w:hAnsi="Garamond"/>
          <w:bCs/>
          <w:sz w:val="28"/>
          <w:szCs w:val="28"/>
          <w:rtl/>
          <w:lang w:val="it-IT"/>
        </w:rPr>
        <w:t xml:space="preserve"> </w:t>
      </w:r>
      <w:r w:rsidR="000F2349" w:rsidRPr="002E5492">
        <w:rPr>
          <w:rFonts w:ascii="Garamond" w:hAnsi="Garamond"/>
          <w:bCs/>
          <w:sz w:val="28"/>
          <w:szCs w:val="28"/>
          <w:rtl/>
          <w:lang w:val="it-IT"/>
        </w:rPr>
        <w:t xml:space="preserve">الأرباح </w:t>
      </w:r>
      <w:r w:rsidR="001640D3" w:rsidRPr="002E5492">
        <w:rPr>
          <w:rFonts w:ascii="Garamond" w:hAnsi="Garamond"/>
          <w:bCs/>
          <w:sz w:val="28"/>
          <w:szCs w:val="28"/>
          <w:rtl/>
          <w:lang w:val="it-IT"/>
        </w:rPr>
        <w:t xml:space="preserve">أو </w:t>
      </w:r>
      <w:r w:rsidR="000F2349" w:rsidRPr="002E5492">
        <w:rPr>
          <w:rFonts w:ascii="Garamond" w:hAnsi="Garamond"/>
          <w:bCs/>
          <w:sz w:val="28"/>
          <w:szCs w:val="28"/>
          <w:rtl/>
          <w:lang w:val="it-IT"/>
        </w:rPr>
        <w:t xml:space="preserve">الخسائر </w:t>
      </w:r>
      <w:r w:rsidR="001640D3" w:rsidRPr="002E5492">
        <w:rPr>
          <w:rFonts w:ascii="Garamond" w:hAnsi="Garamond"/>
          <w:bCs/>
          <w:sz w:val="28"/>
          <w:szCs w:val="28"/>
          <w:rtl/>
          <w:lang w:val="it-IT"/>
        </w:rPr>
        <w:t>و</w:t>
      </w:r>
      <w:r w:rsidRPr="002E5492">
        <w:rPr>
          <w:rFonts w:ascii="Garamond" w:hAnsi="Garamond"/>
          <w:bCs/>
          <w:sz w:val="28"/>
          <w:szCs w:val="28"/>
          <w:rtl/>
          <w:lang w:val="it-IT"/>
        </w:rPr>
        <w:t>الدخل الشامل الآخر ال</w:t>
      </w:r>
      <w:r w:rsidR="003D28C1" w:rsidRPr="002E5492">
        <w:rPr>
          <w:rFonts w:ascii="Garamond" w:hAnsi="Garamond"/>
          <w:bCs/>
          <w:sz w:val="28"/>
          <w:szCs w:val="28"/>
          <w:rtl/>
          <w:lang w:val="it-IT"/>
        </w:rPr>
        <w:t>موجزة</w:t>
      </w:r>
      <w:r w:rsidR="001640D3" w:rsidRPr="002E5492">
        <w:rPr>
          <w:rFonts w:ascii="Garamond" w:hAnsi="Garamond"/>
          <w:bCs/>
          <w:sz w:val="28"/>
          <w:szCs w:val="28"/>
          <w:rtl/>
          <w:lang w:val="it-IT"/>
        </w:rPr>
        <w:t xml:space="preserve"> غير المدققة</w:t>
      </w:r>
    </w:p>
    <w:p w:rsidR="00954CB4" w:rsidRPr="002E5492" w:rsidRDefault="00954CB4" w:rsidP="00DF0343">
      <w:pPr>
        <w:bidi/>
        <w:spacing w:after="0"/>
        <w:jc w:val="lowKashida"/>
        <w:rPr>
          <w:rFonts w:ascii="Garamond" w:hAnsi="Garamond"/>
          <w:b/>
          <w:i/>
          <w:iCs/>
          <w:sz w:val="24"/>
          <w:szCs w:val="24"/>
          <w:rtl/>
          <w:lang w:val="it-IT"/>
        </w:rPr>
      </w:pPr>
      <w:r w:rsidRPr="002E5492">
        <w:rPr>
          <w:rFonts w:ascii="Garamond" w:hAnsi="Garamond"/>
          <w:b/>
          <w:i/>
          <w:iCs/>
          <w:sz w:val="24"/>
          <w:szCs w:val="24"/>
          <w:rtl/>
          <w:lang w:val="it-IT"/>
        </w:rPr>
        <w:t xml:space="preserve">لفترة </w:t>
      </w:r>
      <w:r w:rsidR="00DF0343" w:rsidRPr="002E5492">
        <w:rPr>
          <w:rFonts w:ascii="Garamond" w:hAnsi="Garamond"/>
          <w:b/>
          <w:i/>
          <w:iCs/>
          <w:sz w:val="24"/>
          <w:szCs w:val="24"/>
          <w:rtl/>
          <w:lang w:val="it-IT"/>
        </w:rPr>
        <w:t>التسعة</w:t>
      </w:r>
      <w:r w:rsidRPr="002E5492">
        <w:rPr>
          <w:rFonts w:ascii="Garamond" w:hAnsi="Garamond"/>
          <w:b/>
          <w:i/>
          <w:iCs/>
          <w:sz w:val="24"/>
          <w:szCs w:val="24"/>
          <w:rtl/>
          <w:lang w:val="it-IT"/>
        </w:rPr>
        <w:t xml:space="preserve"> أشهر المنتهية في </w:t>
      </w:r>
      <w:r w:rsidR="00615C8D" w:rsidRPr="002E5492">
        <w:rPr>
          <w:rFonts w:ascii="Garamond" w:hAnsi="Garamond"/>
          <w:b/>
          <w:i/>
          <w:iCs/>
          <w:sz w:val="24"/>
          <w:szCs w:val="24"/>
          <w:rtl/>
          <w:lang w:val="it-IT"/>
        </w:rPr>
        <w:t>30</w:t>
      </w:r>
      <w:r w:rsidRPr="002E5492">
        <w:rPr>
          <w:rFonts w:ascii="Garamond" w:hAnsi="Garamond"/>
          <w:b/>
          <w:i/>
          <w:iCs/>
          <w:sz w:val="24"/>
          <w:szCs w:val="24"/>
          <w:rtl/>
          <w:lang w:val="it-IT"/>
        </w:rPr>
        <w:t xml:space="preserve"> </w:t>
      </w:r>
      <w:r w:rsidR="00DF0343" w:rsidRPr="002E5492">
        <w:rPr>
          <w:rFonts w:ascii="Garamond" w:hAnsi="Garamond"/>
          <w:b/>
          <w:i/>
          <w:iCs/>
          <w:sz w:val="24"/>
          <w:szCs w:val="24"/>
          <w:rtl/>
          <w:lang w:val="it-IT"/>
        </w:rPr>
        <w:t>سبتمبر</w:t>
      </w:r>
    </w:p>
    <w:p w:rsidR="00954CB4" w:rsidRPr="002E5492" w:rsidRDefault="00954CB4" w:rsidP="00954CB4">
      <w:pPr>
        <w:jc w:val="right"/>
        <w:rPr>
          <w:rFonts w:ascii="Garamond" w:hAnsi="Garamond"/>
          <w:sz w:val="24"/>
          <w:szCs w:val="24"/>
          <w:rtl/>
          <w:lang w:bidi="ar-EG"/>
        </w:rPr>
      </w:pPr>
    </w:p>
    <w:tbl>
      <w:tblPr>
        <w:bidiVisual/>
        <w:tblW w:w="5000" w:type="pct"/>
        <w:jc w:val="center"/>
        <w:tblLayout w:type="fixed"/>
        <w:tblLook w:val="04A0" w:firstRow="1" w:lastRow="0" w:firstColumn="1" w:lastColumn="0" w:noHBand="0" w:noVBand="1"/>
      </w:tblPr>
      <w:tblGrid>
        <w:gridCol w:w="5439"/>
        <w:gridCol w:w="1400"/>
        <w:gridCol w:w="1817"/>
        <w:gridCol w:w="283"/>
        <w:gridCol w:w="1924"/>
      </w:tblGrid>
      <w:tr w:rsidR="009B5EFD" w:rsidRPr="002E5492" w:rsidTr="009B5EFD">
        <w:trPr>
          <w:trHeight w:val="255"/>
          <w:jc w:val="center"/>
        </w:trPr>
        <w:tc>
          <w:tcPr>
            <w:tcW w:w="5521" w:type="dxa"/>
            <w:shd w:val="clear" w:color="auto" w:fill="auto"/>
            <w:vAlign w:val="center"/>
          </w:tcPr>
          <w:p w:rsidR="009B5EFD" w:rsidRPr="002E5492" w:rsidRDefault="009B5EFD" w:rsidP="005F2C4E">
            <w:pPr>
              <w:bidi/>
              <w:spacing w:after="0" w:line="240" w:lineRule="auto"/>
              <w:rPr>
                <w:rFonts w:ascii="Garamond" w:hAnsi="Garamond"/>
                <w:b/>
                <w:bCs/>
                <w:color w:val="000000"/>
                <w:sz w:val="24"/>
                <w:szCs w:val="24"/>
                <w:rtl/>
                <w:lang w:bidi="ar-EG"/>
              </w:rPr>
            </w:pPr>
          </w:p>
        </w:tc>
        <w:tc>
          <w:tcPr>
            <w:tcW w:w="1418" w:type="dxa"/>
            <w:shd w:val="clear" w:color="auto" w:fill="auto"/>
            <w:vAlign w:val="center"/>
          </w:tcPr>
          <w:p w:rsidR="009B5EFD" w:rsidRPr="002E5492" w:rsidRDefault="009B5EFD" w:rsidP="005F2C4E">
            <w:pPr>
              <w:bidi/>
              <w:spacing w:after="0" w:line="240" w:lineRule="auto"/>
              <w:jc w:val="center"/>
              <w:rPr>
                <w:rFonts w:ascii="Garamond" w:hAnsi="Garamond"/>
                <w:i/>
                <w:iCs/>
                <w:color w:val="000000"/>
                <w:sz w:val="24"/>
                <w:szCs w:val="24"/>
              </w:rPr>
            </w:pPr>
          </w:p>
        </w:tc>
        <w:tc>
          <w:tcPr>
            <w:tcW w:w="1842" w:type="dxa"/>
            <w:shd w:val="clear" w:color="auto" w:fill="auto"/>
            <w:vAlign w:val="center"/>
          </w:tcPr>
          <w:p w:rsidR="009B5EFD" w:rsidRPr="002E5492" w:rsidRDefault="009B5EFD" w:rsidP="005F2C4E">
            <w:pPr>
              <w:bidi/>
              <w:spacing w:after="0" w:line="240" w:lineRule="auto"/>
              <w:jc w:val="lowKashida"/>
              <w:rPr>
                <w:rFonts w:ascii="Garamond" w:hAnsi="Garamond"/>
                <w:b/>
                <w:bCs/>
                <w:color w:val="000000"/>
                <w:sz w:val="24"/>
                <w:szCs w:val="24"/>
              </w:rPr>
            </w:pPr>
          </w:p>
        </w:tc>
        <w:tc>
          <w:tcPr>
            <w:tcW w:w="284" w:type="dxa"/>
            <w:shd w:val="clear" w:color="auto" w:fill="auto"/>
            <w:vAlign w:val="center"/>
          </w:tcPr>
          <w:p w:rsidR="009B5EFD" w:rsidRPr="002E5492" w:rsidRDefault="009B5EFD" w:rsidP="005F2C4E">
            <w:pPr>
              <w:bidi/>
              <w:spacing w:after="0" w:line="240" w:lineRule="auto"/>
              <w:jc w:val="lowKashida"/>
              <w:rPr>
                <w:rFonts w:ascii="Garamond" w:hAnsi="Garamond"/>
                <w:color w:val="000000"/>
                <w:sz w:val="24"/>
                <w:szCs w:val="24"/>
                <w:lang w:bidi="ar-EG"/>
              </w:rPr>
            </w:pPr>
          </w:p>
        </w:tc>
        <w:tc>
          <w:tcPr>
            <w:tcW w:w="1951" w:type="dxa"/>
            <w:shd w:val="clear" w:color="auto" w:fill="auto"/>
            <w:vAlign w:val="center"/>
          </w:tcPr>
          <w:p w:rsidR="009B5EFD" w:rsidRPr="002E5492" w:rsidRDefault="009B5EFD" w:rsidP="005F2C4E">
            <w:pPr>
              <w:bidi/>
              <w:spacing w:after="0" w:line="240" w:lineRule="auto"/>
              <w:jc w:val="lowKashida"/>
              <w:rPr>
                <w:rFonts w:ascii="Garamond" w:hAnsi="Garamond"/>
                <w:color w:val="000000"/>
                <w:sz w:val="24"/>
                <w:szCs w:val="24"/>
              </w:rPr>
            </w:pPr>
          </w:p>
        </w:tc>
      </w:tr>
      <w:tr w:rsidR="009B5EFD" w:rsidRPr="002E5492" w:rsidTr="009B5EFD">
        <w:trPr>
          <w:trHeight w:val="255"/>
          <w:jc w:val="center"/>
        </w:trPr>
        <w:tc>
          <w:tcPr>
            <w:tcW w:w="5521" w:type="dxa"/>
            <w:shd w:val="clear" w:color="auto" w:fill="auto"/>
            <w:vAlign w:val="center"/>
          </w:tcPr>
          <w:p w:rsidR="009B5EFD" w:rsidRPr="002E5492" w:rsidRDefault="009B5EFD" w:rsidP="005F2C4E">
            <w:pPr>
              <w:bidi/>
              <w:spacing w:after="0" w:line="240" w:lineRule="auto"/>
              <w:rPr>
                <w:rFonts w:ascii="Garamond" w:hAnsi="Garamond"/>
                <w:b/>
                <w:bCs/>
                <w:color w:val="000000"/>
                <w:sz w:val="24"/>
                <w:szCs w:val="24"/>
                <w:rtl/>
              </w:rPr>
            </w:pPr>
          </w:p>
        </w:tc>
        <w:tc>
          <w:tcPr>
            <w:tcW w:w="1418" w:type="dxa"/>
            <w:shd w:val="clear" w:color="auto" w:fill="auto"/>
            <w:vAlign w:val="center"/>
          </w:tcPr>
          <w:p w:rsidR="009B5EFD" w:rsidRPr="002E5492" w:rsidRDefault="009B5EFD" w:rsidP="005F2C4E">
            <w:pPr>
              <w:bidi/>
              <w:spacing w:after="0" w:line="240" w:lineRule="auto"/>
              <w:jc w:val="center"/>
              <w:rPr>
                <w:rFonts w:ascii="Garamond" w:hAnsi="Garamond"/>
                <w:i/>
                <w:iCs/>
                <w:color w:val="000000"/>
                <w:sz w:val="24"/>
                <w:szCs w:val="24"/>
              </w:rPr>
            </w:pPr>
          </w:p>
        </w:tc>
        <w:tc>
          <w:tcPr>
            <w:tcW w:w="1842" w:type="dxa"/>
            <w:shd w:val="clear" w:color="auto" w:fill="auto"/>
            <w:vAlign w:val="center"/>
          </w:tcPr>
          <w:p w:rsidR="009B5EFD" w:rsidRPr="002E5492" w:rsidRDefault="006A26FD" w:rsidP="005F2C4E">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2015</w:t>
            </w:r>
          </w:p>
        </w:tc>
        <w:tc>
          <w:tcPr>
            <w:tcW w:w="284" w:type="dxa"/>
            <w:shd w:val="clear" w:color="auto" w:fill="auto"/>
            <w:vAlign w:val="center"/>
          </w:tcPr>
          <w:p w:rsidR="009B5EFD" w:rsidRPr="002E5492" w:rsidRDefault="009B5EFD" w:rsidP="005F2C4E">
            <w:pPr>
              <w:bidi/>
              <w:spacing w:after="0" w:line="240" w:lineRule="auto"/>
              <w:jc w:val="lowKashida"/>
              <w:rPr>
                <w:rFonts w:ascii="Garamond" w:hAnsi="Garamond"/>
                <w:color w:val="000000"/>
                <w:sz w:val="24"/>
                <w:szCs w:val="24"/>
              </w:rPr>
            </w:pPr>
          </w:p>
        </w:tc>
        <w:tc>
          <w:tcPr>
            <w:tcW w:w="1951" w:type="dxa"/>
            <w:shd w:val="clear" w:color="auto" w:fill="auto"/>
            <w:vAlign w:val="center"/>
          </w:tcPr>
          <w:p w:rsidR="009B5EFD" w:rsidRPr="002E5492" w:rsidRDefault="009B5EFD" w:rsidP="005F2C4E">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2014</w:t>
            </w:r>
          </w:p>
        </w:tc>
      </w:tr>
      <w:tr w:rsidR="009B5EFD" w:rsidRPr="002E5492" w:rsidTr="009B5EFD">
        <w:trPr>
          <w:trHeight w:val="255"/>
          <w:jc w:val="center"/>
        </w:trPr>
        <w:tc>
          <w:tcPr>
            <w:tcW w:w="5521" w:type="dxa"/>
            <w:shd w:val="clear" w:color="auto" w:fill="auto"/>
            <w:vAlign w:val="center"/>
          </w:tcPr>
          <w:p w:rsidR="009B5EFD" w:rsidRPr="002E5492" w:rsidRDefault="009B5EFD" w:rsidP="005F2C4E">
            <w:pPr>
              <w:bidi/>
              <w:spacing w:after="0" w:line="240" w:lineRule="auto"/>
              <w:rPr>
                <w:rFonts w:ascii="Garamond" w:hAnsi="Garamond"/>
                <w:b/>
                <w:bCs/>
                <w:color w:val="000000"/>
                <w:sz w:val="24"/>
                <w:szCs w:val="24"/>
                <w:rtl/>
              </w:rPr>
            </w:pPr>
          </w:p>
        </w:tc>
        <w:tc>
          <w:tcPr>
            <w:tcW w:w="1418" w:type="dxa"/>
            <w:shd w:val="clear" w:color="auto" w:fill="auto"/>
            <w:vAlign w:val="center"/>
          </w:tcPr>
          <w:p w:rsidR="009B5EFD" w:rsidRPr="002E5492" w:rsidRDefault="009B5EFD" w:rsidP="005F2C4E">
            <w:pPr>
              <w:bidi/>
              <w:spacing w:after="0" w:line="240" w:lineRule="auto"/>
              <w:jc w:val="center"/>
              <w:rPr>
                <w:rFonts w:ascii="Garamond" w:hAnsi="Garamond"/>
                <w:i/>
                <w:iCs/>
                <w:color w:val="000000"/>
                <w:sz w:val="24"/>
                <w:szCs w:val="24"/>
              </w:rPr>
            </w:pPr>
          </w:p>
        </w:tc>
        <w:tc>
          <w:tcPr>
            <w:tcW w:w="1842" w:type="dxa"/>
            <w:shd w:val="clear" w:color="auto" w:fill="auto"/>
            <w:vAlign w:val="center"/>
          </w:tcPr>
          <w:p w:rsidR="009B5EFD" w:rsidRPr="002E5492" w:rsidRDefault="009B5EFD" w:rsidP="005F2C4E">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ريال عُماني</w:t>
            </w:r>
          </w:p>
        </w:tc>
        <w:tc>
          <w:tcPr>
            <w:tcW w:w="284" w:type="dxa"/>
            <w:shd w:val="clear" w:color="auto" w:fill="auto"/>
            <w:vAlign w:val="center"/>
          </w:tcPr>
          <w:p w:rsidR="009B5EFD" w:rsidRPr="002E5492" w:rsidRDefault="009B5EFD" w:rsidP="005F2C4E">
            <w:pPr>
              <w:bidi/>
              <w:spacing w:after="0" w:line="240" w:lineRule="auto"/>
              <w:jc w:val="lowKashida"/>
              <w:rPr>
                <w:rFonts w:ascii="Garamond" w:hAnsi="Garamond"/>
                <w:b/>
                <w:bCs/>
                <w:color w:val="000000"/>
                <w:sz w:val="24"/>
                <w:szCs w:val="24"/>
              </w:rPr>
            </w:pPr>
          </w:p>
        </w:tc>
        <w:tc>
          <w:tcPr>
            <w:tcW w:w="1951" w:type="dxa"/>
            <w:shd w:val="clear" w:color="auto" w:fill="auto"/>
            <w:vAlign w:val="center"/>
          </w:tcPr>
          <w:p w:rsidR="009B5EFD" w:rsidRPr="002E5492" w:rsidRDefault="000F2349" w:rsidP="005F2C4E">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ريال عُماني</w:t>
            </w:r>
          </w:p>
        </w:tc>
      </w:tr>
      <w:tr w:rsidR="006A26FD" w:rsidRPr="002E5492" w:rsidTr="009B5EFD">
        <w:trPr>
          <w:trHeight w:val="255"/>
          <w:jc w:val="center"/>
        </w:trPr>
        <w:tc>
          <w:tcPr>
            <w:tcW w:w="5521" w:type="dxa"/>
            <w:shd w:val="clear" w:color="auto" w:fill="auto"/>
            <w:vAlign w:val="center"/>
          </w:tcPr>
          <w:p w:rsidR="006A26FD" w:rsidRPr="002E5492" w:rsidRDefault="006A26FD" w:rsidP="005F2C4E">
            <w:pPr>
              <w:bidi/>
              <w:spacing w:after="0" w:line="240" w:lineRule="auto"/>
              <w:rPr>
                <w:rFonts w:ascii="Garamond" w:hAnsi="Garamond"/>
                <w:b/>
                <w:bCs/>
                <w:color w:val="000000"/>
                <w:sz w:val="24"/>
                <w:szCs w:val="24"/>
                <w:rtl/>
              </w:rPr>
            </w:pPr>
          </w:p>
        </w:tc>
        <w:tc>
          <w:tcPr>
            <w:tcW w:w="1418" w:type="dxa"/>
            <w:shd w:val="clear" w:color="auto" w:fill="auto"/>
            <w:vAlign w:val="center"/>
          </w:tcPr>
          <w:p w:rsidR="006A26FD" w:rsidRPr="002E5492" w:rsidRDefault="006A26FD" w:rsidP="005F2C4E">
            <w:pPr>
              <w:bidi/>
              <w:spacing w:after="0" w:line="240" w:lineRule="auto"/>
              <w:jc w:val="center"/>
              <w:rPr>
                <w:rFonts w:ascii="Garamond" w:hAnsi="Garamond"/>
                <w:i/>
                <w:iCs/>
                <w:color w:val="000000"/>
                <w:sz w:val="24"/>
                <w:szCs w:val="24"/>
              </w:rPr>
            </w:pPr>
          </w:p>
        </w:tc>
        <w:tc>
          <w:tcPr>
            <w:tcW w:w="1842" w:type="dxa"/>
            <w:shd w:val="clear" w:color="auto" w:fill="auto"/>
            <w:vAlign w:val="center"/>
          </w:tcPr>
          <w:p w:rsidR="006A26FD" w:rsidRPr="002E5492" w:rsidRDefault="006A26FD" w:rsidP="005F2C4E">
            <w:pPr>
              <w:bidi/>
              <w:spacing w:after="0" w:line="240" w:lineRule="auto"/>
              <w:jc w:val="lowKashida"/>
              <w:rPr>
                <w:rFonts w:ascii="Garamond" w:hAnsi="Garamond"/>
                <w:b/>
                <w:bCs/>
                <w:color w:val="000000"/>
                <w:sz w:val="24"/>
                <w:szCs w:val="24"/>
                <w:rtl/>
              </w:rPr>
            </w:pPr>
          </w:p>
        </w:tc>
        <w:tc>
          <w:tcPr>
            <w:tcW w:w="284" w:type="dxa"/>
            <w:shd w:val="clear" w:color="auto" w:fill="auto"/>
            <w:vAlign w:val="center"/>
          </w:tcPr>
          <w:p w:rsidR="006A26FD" w:rsidRPr="002E5492" w:rsidRDefault="006A26FD" w:rsidP="005F2C4E">
            <w:pPr>
              <w:bidi/>
              <w:spacing w:after="0" w:line="240" w:lineRule="auto"/>
              <w:jc w:val="lowKashida"/>
              <w:rPr>
                <w:rFonts w:ascii="Garamond" w:hAnsi="Garamond"/>
                <w:b/>
                <w:bCs/>
                <w:color w:val="000000"/>
                <w:sz w:val="24"/>
                <w:szCs w:val="24"/>
              </w:rPr>
            </w:pPr>
          </w:p>
        </w:tc>
        <w:tc>
          <w:tcPr>
            <w:tcW w:w="1951" w:type="dxa"/>
            <w:shd w:val="clear" w:color="auto" w:fill="auto"/>
            <w:vAlign w:val="center"/>
          </w:tcPr>
          <w:p w:rsidR="006A26FD" w:rsidRPr="002E5492" w:rsidRDefault="006A26FD" w:rsidP="005F2C4E">
            <w:pPr>
              <w:bidi/>
              <w:spacing w:after="0" w:line="240" w:lineRule="auto"/>
              <w:jc w:val="lowKashida"/>
              <w:rPr>
                <w:rFonts w:ascii="Garamond" w:hAnsi="Garamond"/>
                <w:color w:val="000000"/>
                <w:sz w:val="24"/>
                <w:szCs w:val="24"/>
                <w:rtl/>
              </w:rPr>
            </w:pPr>
          </w:p>
        </w:tc>
      </w:tr>
      <w:tr w:rsidR="009B5EFD" w:rsidRPr="002E5492" w:rsidTr="009B5EFD">
        <w:trPr>
          <w:trHeight w:val="255"/>
          <w:jc w:val="center"/>
        </w:trPr>
        <w:tc>
          <w:tcPr>
            <w:tcW w:w="5521" w:type="dxa"/>
            <w:shd w:val="clear" w:color="auto" w:fill="auto"/>
            <w:vAlign w:val="center"/>
          </w:tcPr>
          <w:p w:rsidR="009B5EFD" w:rsidRPr="002E5492" w:rsidRDefault="009B5EFD" w:rsidP="005F2C4E">
            <w:pPr>
              <w:bidi/>
              <w:spacing w:after="0" w:line="240" w:lineRule="auto"/>
              <w:jc w:val="lowKashida"/>
              <w:rPr>
                <w:rFonts w:ascii="Garamond" w:hAnsi="Garamond"/>
                <w:b/>
                <w:bCs/>
                <w:color w:val="000000"/>
                <w:sz w:val="24"/>
                <w:szCs w:val="24"/>
                <w:highlight w:val="yellow"/>
              </w:rPr>
            </w:pPr>
            <w:r w:rsidRPr="002E5492">
              <w:rPr>
                <w:rFonts w:ascii="Garamond" w:hAnsi="Garamond"/>
                <w:b/>
                <w:bCs/>
                <w:color w:val="000000"/>
                <w:sz w:val="24"/>
                <w:szCs w:val="24"/>
                <w:rtl/>
              </w:rPr>
              <w:t xml:space="preserve">صافي </w:t>
            </w:r>
            <w:r w:rsidR="00615C8D" w:rsidRPr="002E5492">
              <w:rPr>
                <w:rFonts w:ascii="Garamond" w:hAnsi="Garamond"/>
                <w:b/>
                <w:bCs/>
                <w:color w:val="000000"/>
                <w:sz w:val="24"/>
                <w:szCs w:val="24"/>
                <w:rtl/>
              </w:rPr>
              <w:t>الربح</w:t>
            </w:r>
          </w:p>
        </w:tc>
        <w:tc>
          <w:tcPr>
            <w:tcW w:w="1418" w:type="dxa"/>
            <w:shd w:val="clear" w:color="auto" w:fill="auto"/>
            <w:vAlign w:val="center"/>
          </w:tcPr>
          <w:p w:rsidR="009B5EFD" w:rsidRPr="002E5492" w:rsidRDefault="009B5EFD" w:rsidP="005F2C4E">
            <w:pPr>
              <w:bidi/>
              <w:spacing w:after="0" w:line="240" w:lineRule="auto"/>
              <w:jc w:val="center"/>
              <w:rPr>
                <w:rFonts w:ascii="Garamond" w:hAnsi="Garamond"/>
                <w:i/>
                <w:iCs/>
                <w:color w:val="000000"/>
                <w:sz w:val="24"/>
                <w:szCs w:val="24"/>
              </w:rPr>
            </w:pPr>
          </w:p>
        </w:tc>
        <w:tc>
          <w:tcPr>
            <w:tcW w:w="1842" w:type="dxa"/>
            <w:shd w:val="clear" w:color="auto" w:fill="auto"/>
            <w:vAlign w:val="center"/>
          </w:tcPr>
          <w:p w:rsidR="009B5EFD" w:rsidRPr="002E5492" w:rsidRDefault="00BB0C26" w:rsidP="005F2C4E">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9.995.068</w:t>
            </w:r>
          </w:p>
        </w:tc>
        <w:tc>
          <w:tcPr>
            <w:tcW w:w="284" w:type="dxa"/>
            <w:shd w:val="clear" w:color="auto" w:fill="auto"/>
            <w:vAlign w:val="center"/>
          </w:tcPr>
          <w:p w:rsidR="009B5EFD" w:rsidRPr="002E5492" w:rsidRDefault="009B5EFD" w:rsidP="005F2C4E">
            <w:pPr>
              <w:bidi/>
              <w:spacing w:after="0" w:line="240" w:lineRule="auto"/>
              <w:jc w:val="lowKashida"/>
              <w:rPr>
                <w:rFonts w:ascii="Garamond" w:hAnsi="Garamond"/>
                <w:b/>
                <w:bCs/>
                <w:color w:val="000000"/>
                <w:sz w:val="24"/>
                <w:szCs w:val="24"/>
              </w:rPr>
            </w:pPr>
          </w:p>
        </w:tc>
        <w:tc>
          <w:tcPr>
            <w:tcW w:w="1951" w:type="dxa"/>
            <w:shd w:val="clear" w:color="auto" w:fill="auto"/>
            <w:vAlign w:val="center"/>
          </w:tcPr>
          <w:p w:rsidR="009B5EFD" w:rsidRPr="002E5492" w:rsidRDefault="00BB0C26" w:rsidP="005F2C4E">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8.158.189</w:t>
            </w:r>
          </w:p>
        </w:tc>
      </w:tr>
      <w:tr w:rsidR="006A26FD" w:rsidRPr="002E5492" w:rsidTr="009B5EFD">
        <w:trPr>
          <w:trHeight w:val="255"/>
          <w:jc w:val="center"/>
        </w:trPr>
        <w:tc>
          <w:tcPr>
            <w:tcW w:w="5521" w:type="dxa"/>
            <w:shd w:val="clear" w:color="auto" w:fill="auto"/>
            <w:vAlign w:val="center"/>
          </w:tcPr>
          <w:p w:rsidR="006A26FD" w:rsidRPr="002E5492" w:rsidRDefault="006A26FD" w:rsidP="005F2C4E">
            <w:pPr>
              <w:bidi/>
              <w:spacing w:after="0" w:line="240" w:lineRule="auto"/>
              <w:jc w:val="lowKashida"/>
              <w:rPr>
                <w:rFonts w:ascii="Garamond" w:hAnsi="Garamond"/>
                <w:b/>
                <w:bCs/>
                <w:color w:val="000000"/>
                <w:sz w:val="24"/>
                <w:szCs w:val="24"/>
                <w:rtl/>
              </w:rPr>
            </w:pPr>
          </w:p>
        </w:tc>
        <w:tc>
          <w:tcPr>
            <w:tcW w:w="1418" w:type="dxa"/>
            <w:shd w:val="clear" w:color="auto" w:fill="auto"/>
            <w:vAlign w:val="center"/>
          </w:tcPr>
          <w:p w:rsidR="006A26FD" w:rsidRPr="002E5492" w:rsidRDefault="006A26FD" w:rsidP="005F2C4E">
            <w:pPr>
              <w:bidi/>
              <w:spacing w:after="0" w:line="240" w:lineRule="auto"/>
              <w:jc w:val="center"/>
              <w:rPr>
                <w:rFonts w:ascii="Garamond" w:hAnsi="Garamond"/>
                <w:i/>
                <w:iCs/>
                <w:color w:val="000000"/>
                <w:sz w:val="24"/>
                <w:szCs w:val="24"/>
              </w:rPr>
            </w:pPr>
          </w:p>
        </w:tc>
        <w:tc>
          <w:tcPr>
            <w:tcW w:w="1842" w:type="dxa"/>
            <w:shd w:val="clear" w:color="auto" w:fill="auto"/>
            <w:vAlign w:val="center"/>
          </w:tcPr>
          <w:p w:rsidR="006A26FD" w:rsidRPr="002E5492" w:rsidRDefault="006A26FD" w:rsidP="005F2C4E">
            <w:pPr>
              <w:bidi/>
              <w:spacing w:after="0" w:line="240" w:lineRule="auto"/>
              <w:jc w:val="lowKashida"/>
              <w:rPr>
                <w:rFonts w:ascii="Garamond" w:hAnsi="Garamond"/>
                <w:b/>
                <w:bCs/>
                <w:color w:val="000000"/>
                <w:sz w:val="24"/>
                <w:szCs w:val="24"/>
                <w:rtl/>
              </w:rPr>
            </w:pPr>
          </w:p>
        </w:tc>
        <w:tc>
          <w:tcPr>
            <w:tcW w:w="284" w:type="dxa"/>
            <w:shd w:val="clear" w:color="auto" w:fill="auto"/>
            <w:vAlign w:val="center"/>
          </w:tcPr>
          <w:p w:rsidR="006A26FD" w:rsidRPr="002E5492" w:rsidRDefault="006A26FD" w:rsidP="005F2C4E">
            <w:pPr>
              <w:bidi/>
              <w:spacing w:after="0" w:line="240" w:lineRule="auto"/>
              <w:jc w:val="lowKashida"/>
              <w:rPr>
                <w:rFonts w:ascii="Garamond" w:hAnsi="Garamond"/>
                <w:b/>
                <w:bCs/>
                <w:color w:val="000000"/>
                <w:sz w:val="24"/>
                <w:szCs w:val="24"/>
              </w:rPr>
            </w:pPr>
          </w:p>
        </w:tc>
        <w:tc>
          <w:tcPr>
            <w:tcW w:w="1951" w:type="dxa"/>
            <w:shd w:val="clear" w:color="auto" w:fill="auto"/>
            <w:vAlign w:val="center"/>
          </w:tcPr>
          <w:p w:rsidR="006A26FD" w:rsidRPr="002E5492" w:rsidRDefault="006A26FD" w:rsidP="005F2C4E">
            <w:pPr>
              <w:bidi/>
              <w:spacing w:after="0" w:line="240" w:lineRule="auto"/>
              <w:jc w:val="lowKashida"/>
              <w:rPr>
                <w:rFonts w:ascii="Garamond" w:hAnsi="Garamond"/>
                <w:color w:val="000000"/>
                <w:sz w:val="24"/>
                <w:szCs w:val="24"/>
                <w:rtl/>
              </w:rPr>
            </w:pPr>
          </w:p>
        </w:tc>
      </w:tr>
      <w:tr w:rsidR="009B5EFD" w:rsidRPr="002E5492" w:rsidTr="009B5EFD">
        <w:trPr>
          <w:trHeight w:val="255"/>
          <w:jc w:val="center"/>
        </w:trPr>
        <w:tc>
          <w:tcPr>
            <w:tcW w:w="5521" w:type="dxa"/>
            <w:shd w:val="clear" w:color="auto" w:fill="auto"/>
            <w:vAlign w:val="center"/>
          </w:tcPr>
          <w:p w:rsidR="009B5EFD" w:rsidRPr="002E5492" w:rsidRDefault="000F2349" w:rsidP="005F2C4E">
            <w:pPr>
              <w:bidi/>
              <w:spacing w:after="0" w:line="240" w:lineRule="auto"/>
              <w:jc w:val="lowKashida"/>
              <w:rPr>
                <w:rFonts w:ascii="Garamond" w:hAnsi="Garamond"/>
                <w:b/>
                <w:bCs/>
                <w:i/>
                <w:iCs/>
                <w:color w:val="000000"/>
                <w:sz w:val="24"/>
                <w:szCs w:val="24"/>
                <w:highlight w:val="yellow"/>
              </w:rPr>
            </w:pPr>
            <w:r w:rsidRPr="002E5492">
              <w:rPr>
                <w:rFonts w:ascii="Garamond" w:hAnsi="Garamond"/>
                <w:b/>
                <w:bCs/>
                <w:color w:val="000000"/>
                <w:sz w:val="24"/>
                <w:szCs w:val="24"/>
                <w:rtl/>
              </w:rPr>
              <w:t xml:space="preserve">الدخل </w:t>
            </w:r>
            <w:r w:rsidR="006A26FD" w:rsidRPr="002E5492">
              <w:rPr>
                <w:rFonts w:ascii="Garamond" w:hAnsi="Garamond"/>
                <w:b/>
                <w:bCs/>
                <w:color w:val="000000"/>
                <w:sz w:val="24"/>
                <w:szCs w:val="24"/>
                <w:rtl/>
              </w:rPr>
              <w:t>(الخسارة)</w:t>
            </w:r>
            <w:r w:rsidR="009B5EFD" w:rsidRPr="002E5492">
              <w:rPr>
                <w:rFonts w:ascii="Garamond" w:hAnsi="Garamond"/>
                <w:b/>
                <w:bCs/>
                <w:color w:val="000000"/>
                <w:sz w:val="24"/>
                <w:szCs w:val="24"/>
                <w:rtl/>
              </w:rPr>
              <w:t xml:space="preserve"> الشامل الآخر، مخصومًا منه ضريبة</w:t>
            </w:r>
            <w:r w:rsidR="006A26FD" w:rsidRPr="002E5492">
              <w:rPr>
                <w:rFonts w:ascii="Garamond" w:hAnsi="Garamond"/>
                <w:b/>
                <w:bCs/>
                <w:color w:val="000000"/>
                <w:sz w:val="24"/>
                <w:szCs w:val="24"/>
                <w:rtl/>
              </w:rPr>
              <w:t xml:space="preserve"> الدخل</w:t>
            </w:r>
            <w:r w:rsidR="009B5EFD" w:rsidRPr="002E5492">
              <w:rPr>
                <w:rFonts w:ascii="Garamond" w:hAnsi="Garamond"/>
                <w:b/>
                <w:bCs/>
                <w:color w:val="000000"/>
                <w:sz w:val="24"/>
                <w:szCs w:val="24"/>
                <w:rtl/>
              </w:rPr>
              <w:t>:</w:t>
            </w:r>
          </w:p>
        </w:tc>
        <w:tc>
          <w:tcPr>
            <w:tcW w:w="1418" w:type="dxa"/>
            <w:shd w:val="clear" w:color="auto" w:fill="auto"/>
            <w:vAlign w:val="center"/>
          </w:tcPr>
          <w:p w:rsidR="009B5EFD" w:rsidRPr="002E5492" w:rsidRDefault="009B5EFD" w:rsidP="005F2C4E">
            <w:pPr>
              <w:bidi/>
              <w:spacing w:after="0" w:line="240" w:lineRule="auto"/>
              <w:jc w:val="center"/>
              <w:rPr>
                <w:rFonts w:ascii="Garamond" w:hAnsi="Garamond"/>
                <w:i/>
                <w:iCs/>
                <w:color w:val="000000"/>
                <w:sz w:val="24"/>
                <w:szCs w:val="24"/>
              </w:rPr>
            </w:pPr>
          </w:p>
        </w:tc>
        <w:tc>
          <w:tcPr>
            <w:tcW w:w="1842" w:type="dxa"/>
            <w:shd w:val="clear" w:color="auto" w:fill="auto"/>
            <w:vAlign w:val="center"/>
          </w:tcPr>
          <w:p w:rsidR="009B5EFD" w:rsidRPr="002E5492" w:rsidRDefault="009B5EFD" w:rsidP="005F2C4E">
            <w:pPr>
              <w:bidi/>
              <w:spacing w:after="0" w:line="240" w:lineRule="auto"/>
              <w:jc w:val="lowKashida"/>
              <w:rPr>
                <w:rFonts w:ascii="Garamond" w:hAnsi="Garamond"/>
                <w:color w:val="000000"/>
                <w:sz w:val="24"/>
                <w:szCs w:val="24"/>
              </w:rPr>
            </w:pPr>
          </w:p>
        </w:tc>
        <w:tc>
          <w:tcPr>
            <w:tcW w:w="284" w:type="dxa"/>
            <w:shd w:val="clear" w:color="auto" w:fill="auto"/>
            <w:vAlign w:val="center"/>
          </w:tcPr>
          <w:p w:rsidR="009B5EFD" w:rsidRPr="002E5492" w:rsidRDefault="009B5EFD" w:rsidP="005F2C4E">
            <w:pPr>
              <w:bidi/>
              <w:spacing w:after="0" w:line="240" w:lineRule="auto"/>
              <w:jc w:val="lowKashida"/>
              <w:rPr>
                <w:rFonts w:ascii="Garamond" w:hAnsi="Garamond"/>
                <w:color w:val="000000"/>
                <w:sz w:val="24"/>
                <w:szCs w:val="24"/>
              </w:rPr>
            </w:pPr>
          </w:p>
        </w:tc>
        <w:tc>
          <w:tcPr>
            <w:tcW w:w="1951" w:type="dxa"/>
            <w:shd w:val="clear" w:color="auto" w:fill="auto"/>
            <w:vAlign w:val="center"/>
          </w:tcPr>
          <w:p w:rsidR="009B5EFD" w:rsidRPr="002E5492" w:rsidRDefault="009B5EFD" w:rsidP="005F2C4E">
            <w:pPr>
              <w:bidi/>
              <w:spacing w:after="0" w:line="240" w:lineRule="auto"/>
              <w:jc w:val="lowKashida"/>
              <w:rPr>
                <w:rFonts w:ascii="Garamond" w:hAnsi="Garamond"/>
                <w:color w:val="000000"/>
                <w:sz w:val="24"/>
                <w:szCs w:val="24"/>
              </w:rPr>
            </w:pPr>
          </w:p>
        </w:tc>
      </w:tr>
      <w:tr w:rsidR="006A26FD" w:rsidRPr="002E5492" w:rsidTr="009B5EFD">
        <w:trPr>
          <w:trHeight w:val="255"/>
          <w:jc w:val="center"/>
        </w:trPr>
        <w:tc>
          <w:tcPr>
            <w:tcW w:w="5521" w:type="dxa"/>
            <w:shd w:val="clear" w:color="auto" w:fill="auto"/>
            <w:vAlign w:val="center"/>
          </w:tcPr>
          <w:p w:rsidR="006A26FD" w:rsidRPr="002E5492" w:rsidRDefault="006A26FD" w:rsidP="005F2C4E">
            <w:pPr>
              <w:bidi/>
              <w:spacing w:after="0" w:line="240" w:lineRule="auto"/>
              <w:jc w:val="lowKashida"/>
              <w:rPr>
                <w:rFonts w:ascii="Garamond" w:hAnsi="Garamond"/>
                <w:b/>
                <w:bCs/>
                <w:color w:val="000000"/>
                <w:sz w:val="24"/>
                <w:szCs w:val="24"/>
                <w:rtl/>
              </w:rPr>
            </w:pPr>
            <w:r w:rsidRPr="002E5492">
              <w:rPr>
                <w:rFonts w:ascii="Garamond" w:hAnsi="Garamond"/>
                <w:b/>
                <w:bCs/>
                <w:i/>
                <w:iCs/>
                <w:color w:val="000000"/>
                <w:sz w:val="24"/>
                <w:szCs w:val="24"/>
                <w:rtl/>
              </w:rPr>
              <w:t>البند الذي سيتم إعادة تصنيفه إلى أرباح وخسائر</w:t>
            </w:r>
          </w:p>
        </w:tc>
        <w:tc>
          <w:tcPr>
            <w:tcW w:w="1418" w:type="dxa"/>
            <w:shd w:val="clear" w:color="auto" w:fill="auto"/>
            <w:vAlign w:val="center"/>
          </w:tcPr>
          <w:p w:rsidR="006A26FD" w:rsidRPr="002E5492" w:rsidRDefault="006A26FD" w:rsidP="005F2C4E">
            <w:pPr>
              <w:bidi/>
              <w:spacing w:after="0" w:line="240" w:lineRule="auto"/>
              <w:jc w:val="center"/>
              <w:rPr>
                <w:rFonts w:ascii="Garamond" w:hAnsi="Garamond"/>
                <w:i/>
                <w:iCs/>
                <w:color w:val="000000"/>
                <w:sz w:val="24"/>
                <w:szCs w:val="24"/>
              </w:rPr>
            </w:pPr>
          </w:p>
        </w:tc>
        <w:tc>
          <w:tcPr>
            <w:tcW w:w="1842" w:type="dxa"/>
            <w:shd w:val="clear" w:color="auto" w:fill="auto"/>
            <w:vAlign w:val="center"/>
          </w:tcPr>
          <w:p w:rsidR="006A26FD" w:rsidRPr="002E5492" w:rsidRDefault="006A26FD" w:rsidP="005F2C4E">
            <w:pPr>
              <w:bidi/>
              <w:spacing w:after="0" w:line="240" w:lineRule="auto"/>
              <w:jc w:val="lowKashida"/>
              <w:rPr>
                <w:rFonts w:ascii="Garamond" w:hAnsi="Garamond"/>
                <w:color w:val="000000"/>
                <w:sz w:val="24"/>
                <w:szCs w:val="24"/>
              </w:rPr>
            </w:pPr>
          </w:p>
        </w:tc>
        <w:tc>
          <w:tcPr>
            <w:tcW w:w="284" w:type="dxa"/>
            <w:shd w:val="clear" w:color="auto" w:fill="auto"/>
            <w:vAlign w:val="center"/>
          </w:tcPr>
          <w:p w:rsidR="006A26FD" w:rsidRPr="002E5492" w:rsidRDefault="006A26FD" w:rsidP="005F2C4E">
            <w:pPr>
              <w:bidi/>
              <w:spacing w:after="0" w:line="240" w:lineRule="auto"/>
              <w:jc w:val="lowKashida"/>
              <w:rPr>
                <w:rFonts w:ascii="Garamond" w:hAnsi="Garamond"/>
                <w:color w:val="000000"/>
                <w:sz w:val="24"/>
                <w:szCs w:val="24"/>
              </w:rPr>
            </w:pPr>
          </w:p>
        </w:tc>
        <w:tc>
          <w:tcPr>
            <w:tcW w:w="1951" w:type="dxa"/>
            <w:shd w:val="clear" w:color="auto" w:fill="auto"/>
            <w:vAlign w:val="center"/>
          </w:tcPr>
          <w:p w:rsidR="006A26FD" w:rsidRPr="002E5492" w:rsidRDefault="006A26FD" w:rsidP="005F2C4E">
            <w:pPr>
              <w:bidi/>
              <w:spacing w:after="0" w:line="240" w:lineRule="auto"/>
              <w:jc w:val="lowKashida"/>
              <w:rPr>
                <w:rFonts w:ascii="Garamond" w:hAnsi="Garamond"/>
                <w:color w:val="000000"/>
                <w:sz w:val="24"/>
                <w:szCs w:val="24"/>
              </w:rPr>
            </w:pPr>
          </w:p>
        </w:tc>
      </w:tr>
      <w:tr w:rsidR="006A26FD" w:rsidRPr="002E5492" w:rsidTr="009B5EFD">
        <w:trPr>
          <w:trHeight w:val="255"/>
          <w:jc w:val="center"/>
        </w:trPr>
        <w:tc>
          <w:tcPr>
            <w:tcW w:w="5521" w:type="dxa"/>
            <w:shd w:val="clear" w:color="auto" w:fill="auto"/>
            <w:vAlign w:val="center"/>
          </w:tcPr>
          <w:p w:rsidR="006A26FD" w:rsidRPr="002E5492" w:rsidRDefault="006A26FD" w:rsidP="005F2C4E">
            <w:pPr>
              <w:bidi/>
              <w:spacing w:after="0" w:line="240" w:lineRule="auto"/>
              <w:jc w:val="lowKashida"/>
              <w:rPr>
                <w:rFonts w:ascii="Garamond" w:hAnsi="Garamond"/>
                <w:b/>
                <w:bCs/>
                <w:i/>
                <w:iCs/>
                <w:color w:val="000000"/>
                <w:sz w:val="24"/>
                <w:szCs w:val="24"/>
                <w:rtl/>
              </w:rPr>
            </w:pPr>
          </w:p>
        </w:tc>
        <w:tc>
          <w:tcPr>
            <w:tcW w:w="1418" w:type="dxa"/>
            <w:shd w:val="clear" w:color="auto" w:fill="auto"/>
            <w:vAlign w:val="center"/>
          </w:tcPr>
          <w:p w:rsidR="006A26FD" w:rsidRPr="002E5492" w:rsidRDefault="006A26FD" w:rsidP="005F2C4E">
            <w:pPr>
              <w:bidi/>
              <w:spacing w:after="0" w:line="240" w:lineRule="auto"/>
              <w:jc w:val="center"/>
              <w:rPr>
                <w:rFonts w:ascii="Garamond" w:hAnsi="Garamond"/>
                <w:i/>
                <w:iCs/>
                <w:color w:val="000000"/>
                <w:sz w:val="24"/>
                <w:szCs w:val="24"/>
              </w:rPr>
            </w:pPr>
          </w:p>
        </w:tc>
        <w:tc>
          <w:tcPr>
            <w:tcW w:w="1842" w:type="dxa"/>
            <w:shd w:val="clear" w:color="auto" w:fill="auto"/>
            <w:vAlign w:val="center"/>
          </w:tcPr>
          <w:p w:rsidR="006A26FD" w:rsidRPr="002E5492" w:rsidRDefault="006A26FD" w:rsidP="005F2C4E">
            <w:pPr>
              <w:bidi/>
              <w:spacing w:after="0" w:line="240" w:lineRule="auto"/>
              <w:jc w:val="lowKashida"/>
              <w:rPr>
                <w:rFonts w:ascii="Garamond" w:hAnsi="Garamond"/>
                <w:color w:val="000000"/>
                <w:sz w:val="24"/>
                <w:szCs w:val="24"/>
              </w:rPr>
            </w:pPr>
          </w:p>
        </w:tc>
        <w:tc>
          <w:tcPr>
            <w:tcW w:w="284" w:type="dxa"/>
            <w:shd w:val="clear" w:color="auto" w:fill="auto"/>
            <w:vAlign w:val="center"/>
          </w:tcPr>
          <w:p w:rsidR="006A26FD" w:rsidRPr="002E5492" w:rsidRDefault="006A26FD" w:rsidP="005F2C4E">
            <w:pPr>
              <w:bidi/>
              <w:spacing w:after="0" w:line="240" w:lineRule="auto"/>
              <w:jc w:val="lowKashida"/>
              <w:rPr>
                <w:rFonts w:ascii="Garamond" w:hAnsi="Garamond"/>
                <w:color w:val="000000"/>
                <w:sz w:val="24"/>
                <w:szCs w:val="24"/>
              </w:rPr>
            </w:pPr>
          </w:p>
        </w:tc>
        <w:tc>
          <w:tcPr>
            <w:tcW w:w="1951" w:type="dxa"/>
            <w:shd w:val="clear" w:color="auto" w:fill="auto"/>
            <w:vAlign w:val="center"/>
          </w:tcPr>
          <w:p w:rsidR="006A26FD" w:rsidRPr="002E5492" w:rsidRDefault="006A26FD" w:rsidP="005F2C4E">
            <w:pPr>
              <w:bidi/>
              <w:spacing w:after="0" w:line="240" w:lineRule="auto"/>
              <w:jc w:val="lowKashida"/>
              <w:rPr>
                <w:rFonts w:ascii="Garamond" w:hAnsi="Garamond"/>
                <w:color w:val="000000"/>
                <w:sz w:val="24"/>
                <w:szCs w:val="24"/>
              </w:rPr>
            </w:pPr>
          </w:p>
        </w:tc>
      </w:tr>
      <w:tr w:rsidR="009B5EFD" w:rsidRPr="002E5492" w:rsidTr="009B5EFD">
        <w:trPr>
          <w:trHeight w:val="255"/>
          <w:jc w:val="center"/>
        </w:trPr>
        <w:tc>
          <w:tcPr>
            <w:tcW w:w="5521" w:type="dxa"/>
            <w:shd w:val="clear" w:color="auto" w:fill="auto"/>
            <w:vAlign w:val="center"/>
          </w:tcPr>
          <w:p w:rsidR="009B5EFD" w:rsidRPr="002E5492" w:rsidRDefault="009B5EFD" w:rsidP="005F2C4E">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تغطيات التدفق النقدي – الجزء الفعال من التغييرات في القيمة العادلة</w:t>
            </w:r>
          </w:p>
        </w:tc>
        <w:tc>
          <w:tcPr>
            <w:tcW w:w="1418" w:type="dxa"/>
            <w:shd w:val="clear" w:color="auto" w:fill="auto"/>
            <w:vAlign w:val="center"/>
          </w:tcPr>
          <w:p w:rsidR="009B5EFD" w:rsidRPr="002E5492" w:rsidRDefault="009B5EFD" w:rsidP="005F2C4E">
            <w:pPr>
              <w:bidi/>
              <w:spacing w:after="0" w:line="240" w:lineRule="auto"/>
              <w:jc w:val="center"/>
              <w:rPr>
                <w:rFonts w:ascii="Garamond" w:hAnsi="Garamond"/>
                <w:i/>
                <w:iCs/>
                <w:color w:val="000000"/>
                <w:sz w:val="24"/>
                <w:szCs w:val="24"/>
              </w:rPr>
            </w:pPr>
          </w:p>
        </w:tc>
        <w:tc>
          <w:tcPr>
            <w:tcW w:w="1842" w:type="dxa"/>
            <w:tcBorders>
              <w:bottom w:val="single" w:sz="4" w:space="0" w:color="auto"/>
            </w:tcBorders>
            <w:shd w:val="clear" w:color="auto" w:fill="auto"/>
            <w:vAlign w:val="center"/>
          </w:tcPr>
          <w:p w:rsidR="009B5EFD" w:rsidRPr="002E5492" w:rsidRDefault="00615C8D" w:rsidP="005F2C4E">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w:t>
            </w:r>
            <w:r w:rsidR="00893B97" w:rsidRPr="002E5492">
              <w:rPr>
                <w:rFonts w:ascii="Garamond" w:hAnsi="Garamond"/>
                <w:b/>
                <w:bCs/>
                <w:color w:val="000000"/>
                <w:sz w:val="24"/>
                <w:szCs w:val="24"/>
                <w:rtl/>
              </w:rPr>
              <w:t>3.889.848</w:t>
            </w:r>
            <w:r w:rsidRPr="002E5492">
              <w:rPr>
                <w:rFonts w:ascii="Garamond" w:hAnsi="Garamond"/>
                <w:b/>
                <w:bCs/>
                <w:color w:val="000000"/>
                <w:sz w:val="24"/>
                <w:szCs w:val="24"/>
                <w:rtl/>
              </w:rPr>
              <w:t>)</w:t>
            </w:r>
          </w:p>
        </w:tc>
        <w:tc>
          <w:tcPr>
            <w:tcW w:w="284" w:type="dxa"/>
            <w:shd w:val="clear" w:color="auto" w:fill="auto"/>
            <w:vAlign w:val="center"/>
          </w:tcPr>
          <w:p w:rsidR="009B5EFD" w:rsidRPr="002E5492" w:rsidRDefault="009B5EFD" w:rsidP="005F2C4E">
            <w:pPr>
              <w:bidi/>
              <w:spacing w:after="0" w:line="240" w:lineRule="auto"/>
              <w:jc w:val="lowKashida"/>
              <w:rPr>
                <w:rFonts w:ascii="Garamond" w:hAnsi="Garamond"/>
                <w:color w:val="000000"/>
                <w:sz w:val="24"/>
                <w:szCs w:val="24"/>
              </w:rPr>
            </w:pPr>
          </w:p>
        </w:tc>
        <w:tc>
          <w:tcPr>
            <w:tcW w:w="1951" w:type="dxa"/>
            <w:tcBorders>
              <w:bottom w:val="single" w:sz="4" w:space="0" w:color="auto"/>
            </w:tcBorders>
            <w:shd w:val="clear" w:color="auto" w:fill="auto"/>
            <w:vAlign w:val="center"/>
          </w:tcPr>
          <w:p w:rsidR="009B5EFD" w:rsidRPr="002E5492" w:rsidRDefault="00615C8D" w:rsidP="005F2C4E">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(3.944.529)</w:t>
            </w:r>
          </w:p>
        </w:tc>
      </w:tr>
      <w:tr w:rsidR="009B5EFD" w:rsidRPr="002E5492" w:rsidTr="009B5EFD">
        <w:trPr>
          <w:trHeight w:val="255"/>
          <w:jc w:val="center"/>
        </w:trPr>
        <w:tc>
          <w:tcPr>
            <w:tcW w:w="5521" w:type="dxa"/>
            <w:shd w:val="clear" w:color="auto" w:fill="auto"/>
            <w:vAlign w:val="center"/>
          </w:tcPr>
          <w:p w:rsidR="009B5EFD" w:rsidRPr="002E5492" w:rsidRDefault="009B5EFD" w:rsidP="005F2C4E">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إجمالي</w:t>
            </w:r>
            <w:r w:rsidRPr="002E5492">
              <w:rPr>
                <w:rFonts w:ascii="Garamond" w:hAnsi="Garamond"/>
                <w:b/>
                <w:bCs/>
                <w:color w:val="000000"/>
                <w:sz w:val="24"/>
                <w:szCs w:val="24"/>
                <w:rtl/>
                <w:lang w:bidi="ar-OM"/>
              </w:rPr>
              <w:t xml:space="preserve"> </w:t>
            </w:r>
            <w:r w:rsidR="00615C8D" w:rsidRPr="002E5492">
              <w:rPr>
                <w:rFonts w:ascii="Garamond" w:hAnsi="Garamond"/>
                <w:b/>
                <w:bCs/>
                <w:color w:val="000000"/>
                <w:sz w:val="24"/>
                <w:szCs w:val="24"/>
                <w:rtl/>
                <w:lang w:bidi="ar-OM"/>
              </w:rPr>
              <w:t xml:space="preserve">الدخل </w:t>
            </w:r>
            <w:r w:rsidRPr="002E5492">
              <w:rPr>
                <w:rFonts w:ascii="Garamond" w:hAnsi="Garamond"/>
                <w:b/>
                <w:bCs/>
                <w:color w:val="000000"/>
                <w:sz w:val="24"/>
                <w:szCs w:val="24"/>
                <w:rtl/>
              </w:rPr>
              <w:t>الشامل</w:t>
            </w:r>
            <w:r w:rsidR="006A26FD" w:rsidRPr="002E5492">
              <w:rPr>
                <w:rFonts w:ascii="Garamond" w:hAnsi="Garamond"/>
                <w:b/>
                <w:bCs/>
                <w:color w:val="000000"/>
                <w:sz w:val="24"/>
                <w:szCs w:val="24"/>
                <w:rtl/>
              </w:rPr>
              <w:t>ة</w:t>
            </w:r>
            <w:r w:rsidRPr="002E5492">
              <w:rPr>
                <w:rFonts w:ascii="Garamond" w:hAnsi="Garamond"/>
                <w:b/>
                <w:bCs/>
                <w:color w:val="000000"/>
                <w:sz w:val="24"/>
                <w:szCs w:val="24"/>
                <w:rtl/>
              </w:rPr>
              <w:t xml:space="preserve"> عن الفترة</w:t>
            </w:r>
          </w:p>
        </w:tc>
        <w:tc>
          <w:tcPr>
            <w:tcW w:w="1418" w:type="dxa"/>
            <w:shd w:val="clear" w:color="auto" w:fill="auto"/>
            <w:vAlign w:val="center"/>
          </w:tcPr>
          <w:p w:rsidR="009B5EFD" w:rsidRPr="002E5492" w:rsidRDefault="009B5EFD" w:rsidP="005F2C4E">
            <w:pPr>
              <w:bidi/>
              <w:spacing w:after="0" w:line="240" w:lineRule="auto"/>
              <w:jc w:val="center"/>
              <w:rPr>
                <w:rFonts w:ascii="Garamond" w:hAnsi="Garamond"/>
                <w:color w:val="000000"/>
                <w:sz w:val="24"/>
                <w:szCs w:val="24"/>
              </w:rPr>
            </w:pPr>
          </w:p>
        </w:tc>
        <w:tc>
          <w:tcPr>
            <w:tcW w:w="1842" w:type="dxa"/>
            <w:tcBorders>
              <w:top w:val="single" w:sz="4" w:space="0" w:color="auto"/>
              <w:bottom w:val="double" w:sz="4" w:space="0" w:color="auto"/>
            </w:tcBorders>
            <w:shd w:val="clear" w:color="auto" w:fill="auto"/>
            <w:vAlign w:val="center"/>
          </w:tcPr>
          <w:p w:rsidR="009B5EFD" w:rsidRPr="002E5492" w:rsidRDefault="00BB0C26" w:rsidP="005F2C4E">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6.105.220</w:t>
            </w:r>
          </w:p>
        </w:tc>
        <w:tc>
          <w:tcPr>
            <w:tcW w:w="284" w:type="dxa"/>
            <w:shd w:val="clear" w:color="auto" w:fill="auto"/>
            <w:vAlign w:val="center"/>
          </w:tcPr>
          <w:p w:rsidR="009B5EFD" w:rsidRPr="002E5492" w:rsidRDefault="009B5EFD" w:rsidP="005F2C4E">
            <w:pPr>
              <w:bidi/>
              <w:spacing w:after="0" w:line="240" w:lineRule="auto"/>
              <w:jc w:val="lowKashida"/>
              <w:rPr>
                <w:rFonts w:ascii="Garamond" w:hAnsi="Garamond"/>
                <w:color w:val="000000"/>
                <w:sz w:val="24"/>
                <w:szCs w:val="24"/>
              </w:rPr>
            </w:pPr>
          </w:p>
        </w:tc>
        <w:tc>
          <w:tcPr>
            <w:tcW w:w="1951" w:type="dxa"/>
            <w:tcBorders>
              <w:top w:val="single" w:sz="4" w:space="0" w:color="auto"/>
              <w:bottom w:val="double" w:sz="4" w:space="0" w:color="auto"/>
            </w:tcBorders>
            <w:shd w:val="clear" w:color="auto" w:fill="auto"/>
            <w:vAlign w:val="center"/>
          </w:tcPr>
          <w:p w:rsidR="009B5EFD" w:rsidRPr="002E5492" w:rsidRDefault="00BB0C26" w:rsidP="005F2C4E">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4.213.660</w:t>
            </w:r>
          </w:p>
        </w:tc>
      </w:tr>
    </w:tbl>
    <w:p w:rsidR="00954CB4" w:rsidRPr="002E5492" w:rsidRDefault="00954CB4" w:rsidP="00954CB4">
      <w:pPr>
        <w:bidi/>
        <w:spacing w:after="0"/>
        <w:rPr>
          <w:rFonts w:ascii="Garamond" w:hAnsi="Garamond"/>
          <w:b/>
          <w:i/>
          <w:iCs/>
          <w:sz w:val="28"/>
          <w:szCs w:val="28"/>
          <w:rtl/>
          <w:lang w:val="it-IT"/>
        </w:rPr>
      </w:pPr>
    </w:p>
    <w:p w:rsidR="00954CB4" w:rsidRPr="002E5492" w:rsidRDefault="00954CB4" w:rsidP="00954CB4">
      <w:pPr>
        <w:bidi/>
        <w:spacing w:after="0"/>
        <w:rPr>
          <w:rFonts w:ascii="Garamond" w:hAnsi="Garamond"/>
          <w:bCs/>
          <w:sz w:val="28"/>
          <w:szCs w:val="28"/>
          <w:lang w:val="it-IT"/>
        </w:rPr>
      </w:pPr>
    </w:p>
    <w:p w:rsidR="00954CB4" w:rsidRPr="002E5492" w:rsidRDefault="00954CB4" w:rsidP="00651AF2">
      <w:pPr>
        <w:widowControl w:val="0"/>
        <w:tabs>
          <w:tab w:val="right" w:pos="6480"/>
          <w:tab w:val="right" w:pos="6660"/>
          <w:tab w:val="right" w:pos="8010"/>
        </w:tabs>
        <w:bidi/>
        <w:spacing w:after="0" w:line="260" w:lineRule="atLeast"/>
        <w:ind w:right="-86"/>
        <w:jc w:val="lowKashida"/>
        <w:rPr>
          <w:rFonts w:ascii="Garamond" w:hAnsi="Garamond"/>
          <w:sz w:val="24"/>
          <w:szCs w:val="28"/>
          <w:rtl/>
          <w:lang w:bidi="ar-EG"/>
        </w:rPr>
      </w:pPr>
      <w:r w:rsidRPr="002E5492">
        <w:rPr>
          <w:rFonts w:ascii="Garamond" w:hAnsi="Garamond"/>
          <w:sz w:val="24"/>
          <w:szCs w:val="24"/>
          <w:rtl/>
          <w:lang w:bidi="ar-EG"/>
        </w:rPr>
        <w:t xml:space="preserve">تعتبر الإيضاحات الواردة في الصفحات من </w:t>
      </w:r>
      <w:r w:rsidR="006A26FD" w:rsidRPr="002E5492">
        <w:rPr>
          <w:rFonts w:ascii="Garamond" w:hAnsi="Garamond"/>
          <w:sz w:val="24"/>
          <w:szCs w:val="24"/>
          <w:rtl/>
          <w:lang w:bidi="ar-EG"/>
        </w:rPr>
        <w:t>6</w:t>
      </w:r>
      <w:r w:rsidRPr="002E5492">
        <w:rPr>
          <w:rFonts w:ascii="Garamond" w:hAnsi="Garamond"/>
          <w:sz w:val="24"/>
          <w:szCs w:val="24"/>
          <w:rtl/>
          <w:lang w:bidi="ar-EG"/>
        </w:rPr>
        <w:t xml:space="preserve"> إلى </w:t>
      </w:r>
      <w:r w:rsidR="006A26FD" w:rsidRPr="002E5492">
        <w:rPr>
          <w:rFonts w:ascii="Garamond" w:hAnsi="Garamond"/>
          <w:sz w:val="24"/>
          <w:szCs w:val="24"/>
          <w:rtl/>
          <w:lang w:bidi="ar-EG"/>
        </w:rPr>
        <w:t>15</w:t>
      </w:r>
      <w:r w:rsidRPr="002E5492">
        <w:rPr>
          <w:rFonts w:ascii="Garamond" w:hAnsi="Garamond"/>
          <w:sz w:val="24"/>
          <w:szCs w:val="24"/>
          <w:rtl/>
          <w:lang w:bidi="ar-EG"/>
        </w:rPr>
        <w:t xml:space="preserve"> جزءًا لا يتجزأ من هذه القوائم المالية المرحلية ال</w:t>
      </w:r>
      <w:r w:rsidR="003D28C1" w:rsidRPr="002E5492">
        <w:rPr>
          <w:rFonts w:ascii="Garamond" w:hAnsi="Garamond"/>
          <w:sz w:val="24"/>
          <w:szCs w:val="24"/>
          <w:rtl/>
          <w:lang w:bidi="ar-EG"/>
        </w:rPr>
        <w:t>موجزة</w:t>
      </w:r>
      <w:r w:rsidRPr="002E5492">
        <w:rPr>
          <w:rFonts w:ascii="Garamond" w:hAnsi="Garamond"/>
          <w:sz w:val="24"/>
          <w:szCs w:val="24"/>
          <w:rtl/>
          <w:lang w:bidi="ar-EG"/>
        </w:rPr>
        <w:t>.</w:t>
      </w:r>
    </w:p>
    <w:p w:rsidR="00615C8D" w:rsidRPr="002E5492" w:rsidRDefault="00615C8D" w:rsidP="00B7689A">
      <w:pPr>
        <w:tabs>
          <w:tab w:val="right" w:pos="10646"/>
        </w:tabs>
        <w:bidi/>
        <w:spacing w:after="0" w:line="240" w:lineRule="auto"/>
        <w:rPr>
          <w:rFonts w:ascii="Garamond" w:hAnsi="Garamond"/>
          <w:sz w:val="24"/>
          <w:szCs w:val="24"/>
          <w:rtl/>
          <w:lang w:bidi="ar-EG"/>
        </w:rPr>
      </w:pPr>
    </w:p>
    <w:p w:rsidR="00615C8D" w:rsidRPr="002E5492" w:rsidRDefault="00615C8D" w:rsidP="00615C8D">
      <w:pPr>
        <w:bidi/>
        <w:rPr>
          <w:rFonts w:ascii="Garamond" w:hAnsi="Garamond"/>
          <w:sz w:val="24"/>
          <w:szCs w:val="24"/>
          <w:rtl/>
          <w:lang w:bidi="ar-EG"/>
        </w:rPr>
      </w:pPr>
    </w:p>
    <w:p w:rsidR="00615C8D" w:rsidRPr="002E5492" w:rsidRDefault="00615C8D" w:rsidP="00B7689A">
      <w:pPr>
        <w:tabs>
          <w:tab w:val="right" w:pos="10646"/>
        </w:tabs>
        <w:bidi/>
        <w:spacing w:after="0" w:line="240" w:lineRule="auto"/>
        <w:rPr>
          <w:rFonts w:ascii="Garamond" w:hAnsi="Garamond"/>
          <w:sz w:val="24"/>
          <w:szCs w:val="24"/>
          <w:rtl/>
          <w:lang w:bidi="ar-EG"/>
        </w:rPr>
      </w:pPr>
    </w:p>
    <w:p w:rsidR="00615C8D" w:rsidRPr="002E5492" w:rsidRDefault="00615C8D" w:rsidP="00B7689A">
      <w:pPr>
        <w:tabs>
          <w:tab w:val="right" w:pos="10646"/>
        </w:tabs>
        <w:bidi/>
        <w:spacing w:after="0" w:line="240" w:lineRule="auto"/>
        <w:rPr>
          <w:rFonts w:ascii="Garamond" w:hAnsi="Garamond"/>
          <w:sz w:val="24"/>
          <w:szCs w:val="24"/>
          <w:rtl/>
          <w:lang w:bidi="ar-EG"/>
        </w:rPr>
      </w:pPr>
    </w:p>
    <w:p w:rsidR="00C13112" w:rsidRPr="002E5492" w:rsidRDefault="00954CB4" w:rsidP="00BB0C26">
      <w:pPr>
        <w:tabs>
          <w:tab w:val="right" w:pos="10646"/>
        </w:tabs>
        <w:bidi/>
        <w:spacing w:after="0" w:line="240" w:lineRule="auto"/>
        <w:rPr>
          <w:rFonts w:ascii="Garamond" w:hAnsi="Garamond"/>
          <w:bCs/>
          <w:sz w:val="28"/>
          <w:szCs w:val="28"/>
          <w:rtl/>
          <w:lang w:val="it-IT"/>
        </w:rPr>
      </w:pPr>
      <w:r w:rsidRPr="002E5492">
        <w:rPr>
          <w:rFonts w:ascii="Garamond" w:hAnsi="Garamond"/>
          <w:sz w:val="24"/>
          <w:szCs w:val="24"/>
          <w:rtl/>
          <w:lang w:bidi="ar-EG"/>
        </w:rPr>
        <w:br w:type="page"/>
      </w:r>
      <w:r w:rsidR="00C13112" w:rsidRPr="002E5492">
        <w:rPr>
          <w:rFonts w:ascii="Garamond" w:hAnsi="Garamond"/>
          <w:bCs/>
          <w:sz w:val="28"/>
          <w:szCs w:val="28"/>
          <w:rtl/>
          <w:lang w:val="it-IT"/>
        </w:rPr>
        <w:t>شركة الباطنة للطاقـة ش.م.ع.</w:t>
      </w:r>
      <w:r w:rsidR="009B028B" w:rsidRPr="002E5492">
        <w:rPr>
          <w:rFonts w:ascii="Garamond" w:hAnsi="Garamond"/>
          <w:bCs/>
          <w:sz w:val="28"/>
          <w:szCs w:val="28"/>
          <w:rtl/>
          <w:lang w:val="it-IT"/>
        </w:rPr>
        <w:t>ع</w:t>
      </w:r>
      <w:r w:rsidR="00F42C81" w:rsidRPr="002E5492">
        <w:rPr>
          <w:rFonts w:ascii="Garamond" w:hAnsi="Garamond"/>
          <w:bCs/>
          <w:sz w:val="28"/>
          <w:szCs w:val="28"/>
          <w:rtl/>
          <w:lang w:val="it-IT"/>
        </w:rPr>
        <w:tab/>
      </w:r>
      <w:r w:rsidR="00F42C81" w:rsidRPr="002E5492">
        <w:rPr>
          <w:rFonts w:ascii="Garamond" w:hAnsi="Garamond"/>
          <w:sz w:val="24"/>
          <w:szCs w:val="24"/>
          <w:rtl/>
          <w:lang w:val="it-IT" w:bidi="ar-EG"/>
        </w:rPr>
        <w:t>صفحة 3</w:t>
      </w:r>
    </w:p>
    <w:p w:rsidR="00C13112" w:rsidRPr="002E5492" w:rsidRDefault="00C13112" w:rsidP="00F36D1A">
      <w:pPr>
        <w:bidi/>
        <w:spacing w:after="0" w:line="240" w:lineRule="auto"/>
        <w:jc w:val="lowKashida"/>
        <w:rPr>
          <w:rFonts w:ascii="Garamond" w:hAnsi="Garamond"/>
          <w:bCs/>
          <w:sz w:val="28"/>
          <w:szCs w:val="28"/>
          <w:rtl/>
          <w:lang w:val="it-IT"/>
        </w:rPr>
      </w:pPr>
      <w:r w:rsidRPr="002E5492">
        <w:rPr>
          <w:rFonts w:ascii="Garamond" w:hAnsi="Garamond"/>
          <w:bCs/>
          <w:sz w:val="28"/>
          <w:szCs w:val="28"/>
          <w:rtl/>
          <w:lang w:val="it-IT"/>
        </w:rPr>
        <w:t>قائمة المركز المالي</w:t>
      </w:r>
      <w:r w:rsidR="006F3640" w:rsidRPr="002E5492">
        <w:rPr>
          <w:rFonts w:ascii="Garamond" w:hAnsi="Garamond"/>
          <w:bCs/>
          <w:sz w:val="28"/>
          <w:szCs w:val="28"/>
          <w:rtl/>
          <w:lang w:val="it-IT"/>
        </w:rPr>
        <w:t xml:space="preserve"> ال</w:t>
      </w:r>
      <w:r w:rsidR="003D28C1" w:rsidRPr="002E5492">
        <w:rPr>
          <w:rFonts w:ascii="Garamond" w:hAnsi="Garamond"/>
          <w:bCs/>
          <w:sz w:val="28"/>
          <w:szCs w:val="28"/>
          <w:rtl/>
          <w:lang w:val="it-IT"/>
        </w:rPr>
        <w:t>موجزة</w:t>
      </w:r>
      <w:r w:rsidR="00FC3581" w:rsidRPr="002E5492">
        <w:rPr>
          <w:rFonts w:ascii="Garamond" w:hAnsi="Garamond"/>
          <w:bCs/>
          <w:sz w:val="28"/>
          <w:szCs w:val="28"/>
          <w:rtl/>
          <w:lang w:val="it-IT"/>
        </w:rPr>
        <w:t xml:space="preserve"> غير المدققة</w:t>
      </w:r>
    </w:p>
    <w:p w:rsidR="000F2349" w:rsidRPr="002E5492" w:rsidRDefault="000F2349" w:rsidP="000F2349">
      <w:pPr>
        <w:bidi/>
        <w:spacing w:after="0" w:line="192" w:lineRule="auto"/>
        <w:jc w:val="lowKashida"/>
        <w:rPr>
          <w:rFonts w:ascii="Garamond" w:hAnsi="Garamond"/>
          <w:bCs/>
          <w:rtl/>
          <w:lang w:val="it-IT"/>
        </w:rPr>
      </w:pPr>
      <w:r w:rsidRPr="002E5492">
        <w:rPr>
          <w:rFonts w:ascii="Garamond" w:hAnsi="Garamond"/>
          <w:b/>
          <w:i/>
          <w:iCs/>
          <w:rtl/>
          <w:lang w:val="it-IT"/>
        </w:rPr>
        <w:t>كما في</w:t>
      </w:r>
    </w:p>
    <w:tbl>
      <w:tblPr>
        <w:bidiVisual/>
        <w:tblW w:w="5000" w:type="pct"/>
        <w:tblLayout w:type="fixed"/>
        <w:tblCellMar>
          <w:left w:w="34" w:type="dxa"/>
          <w:right w:w="34" w:type="dxa"/>
        </w:tblCellMar>
        <w:tblLook w:val="04A0" w:firstRow="1" w:lastRow="0" w:firstColumn="1" w:lastColumn="0" w:noHBand="0" w:noVBand="1"/>
      </w:tblPr>
      <w:tblGrid>
        <w:gridCol w:w="5228"/>
        <w:gridCol w:w="1258"/>
        <w:gridCol w:w="281"/>
        <w:gridCol w:w="1816"/>
        <w:gridCol w:w="281"/>
        <w:gridCol w:w="1851"/>
      </w:tblGrid>
      <w:tr w:rsidR="00FC3581" w:rsidRPr="002E5492" w:rsidTr="007D52D6">
        <w:trPr>
          <w:trHeight w:val="20"/>
        </w:trPr>
        <w:tc>
          <w:tcPr>
            <w:tcW w:w="5228" w:type="dxa"/>
            <w:shd w:val="clear" w:color="auto" w:fill="auto"/>
            <w:vAlign w:val="center"/>
            <w:hideMark/>
          </w:tcPr>
          <w:p w:rsidR="00FC3581" w:rsidRPr="002E5492" w:rsidRDefault="00FC3581" w:rsidP="007B2EB5">
            <w:pPr>
              <w:bidi/>
              <w:spacing w:after="0" w:line="240" w:lineRule="auto"/>
              <w:jc w:val="lowKashida"/>
              <w:rPr>
                <w:rFonts w:ascii="Garamond" w:hAnsi="Garamond"/>
                <w:color w:val="000000"/>
              </w:rPr>
            </w:pPr>
          </w:p>
        </w:tc>
        <w:tc>
          <w:tcPr>
            <w:tcW w:w="1258" w:type="dxa"/>
            <w:shd w:val="clear" w:color="auto" w:fill="auto"/>
            <w:vAlign w:val="center"/>
            <w:hideMark/>
          </w:tcPr>
          <w:p w:rsidR="00FC3581" w:rsidRPr="002E5492" w:rsidRDefault="00FC3581" w:rsidP="007B2EB5">
            <w:pPr>
              <w:bidi/>
              <w:spacing w:after="0" w:line="240" w:lineRule="auto"/>
              <w:jc w:val="center"/>
              <w:rPr>
                <w:rFonts w:ascii="Garamond" w:hAnsi="Garamond"/>
                <w:i/>
                <w:iCs/>
                <w:color w:val="000000"/>
                <w:rtl/>
              </w:rPr>
            </w:pPr>
          </w:p>
        </w:tc>
        <w:tc>
          <w:tcPr>
            <w:tcW w:w="281" w:type="dxa"/>
            <w:shd w:val="clear" w:color="auto" w:fill="auto"/>
            <w:vAlign w:val="center"/>
            <w:hideMark/>
          </w:tcPr>
          <w:p w:rsidR="00FC3581" w:rsidRPr="002E5492" w:rsidRDefault="00FC3581" w:rsidP="007B2EB5">
            <w:pPr>
              <w:bidi/>
              <w:spacing w:after="0" w:line="240" w:lineRule="auto"/>
              <w:rPr>
                <w:rFonts w:ascii="Garamond" w:hAnsi="Garamond"/>
                <w:color w:val="000000"/>
              </w:rPr>
            </w:pPr>
          </w:p>
        </w:tc>
        <w:tc>
          <w:tcPr>
            <w:tcW w:w="1816" w:type="dxa"/>
            <w:shd w:val="clear" w:color="auto" w:fill="auto"/>
            <w:vAlign w:val="center"/>
          </w:tcPr>
          <w:p w:rsidR="00FC3581" w:rsidRPr="002E5492" w:rsidRDefault="00FC3581" w:rsidP="00D37F9A">
            <w:pPr>
              <w:bidi/>
              <w:spacing w:after="0" w:line="240" w:lineRule="auto"/>
              <w:jc w:val="lowKashida"/>
              <w:rPr>
                <w:rFonts w:ascii="Garamond" w:hAnsi="Garamond"/>
                <w:b/>
                <w:bCs/>
                <w:color w:val="000000"/>
                <w:rtl/>
              </w:rPr>
            </w:pPr>
          </w:p>
        </w:tc>
        <w:tc>
          <w:tcPr>
            <w:tcW w:w="281" w:type="dxa"/>
            <w:shd w:val="clear" w:color="auto" w:fill="auto"/>
            <w:vAlign w:val="center"/>
            <w:hideMark/>
          </w:tcPr>
          <w:p w:rsidR="00FC3581" w:rsidRPr="002E5492" w:rsidRDefault="00FC3581" w:rsidP="00D37F9A">
            <w:pPr>
              <w:bidi/>
              <w:spacing w:after="0" w:line="240" w:lineRule="auto"/>
              <w:jc w:val="lowKashida"/>
              <w:rPr>
                <w:rFonts w:ascii="Garamond" w:hAnsi="Garamond"/>
                <w:color w:val="000000"/>
              </w:rPr>
            </w:pPr>
          </w:p>
        </w:tc>
        <w:tc>
          <w:tcPr>
            <w:tcW w:w="1851" w:type="dxa"/>
            <w:shd w:val="clear" w:color="auto" w:fill="auto"/>
            <w:vAlign w:val="center"/>
            <w:hideMark/>
          </w:tcPr>
          <w:p w:rsidR="00FC3581" w:rsidRPr="002E5492" w:rsidRDefault="00FC3581" w:rsidP="00D37F9A">
            <w:pPr>
              <w:bidi/>
              <w:spacing w:after="0" w:line="240" w:lineRule="auto"/>
              <w:jc w:val="lowKashida"/>
              <w:rPr>
                <w:rFonts w:ascii="Garamond" w:hAnsi="Garamond"/>
                <w:color w:val="000000"/>
                <w:rtl/>
              </w:rPr>
            </w:pPr>
            <w:r w:rsidRPr="002E5492">
              <w:rPr>
                <w:rFonts w:ascii="Garamond" w:hAnsi="Garamond"/>
                <w:color w:val="000000"/>
                <w:rtl/>
              </w:rPr>
              <w:t>مدققة</w:t>
            </w:r>
          </w:p>
        </w:tc>
      </w:tr>
      <w:tr w:rsidR="00FC3581" w:rsidRPr="002E5492" w:rsidTr="007D52D6">
        <w:trPr>
          <w:trHeight w:val="20"/>
        </w:trPr>
        <w:tc>
          <w:tcPr>
            <w:tcW w:w="5228" w:type="dxa"/>
            <w:shd w:val="clear" w:color="auto" w:fill="auto"/>
            <w:vAlign w:val="center"/>
            <w:hideMark/>
          </w:tcPr>
          <w:p w:rsidR="00FC3581" w:rsidRPr="002E5492" w:rsidRDefault="00FC3581" w:rsidP="007B2EB5">
            <w:pPr>
              <w:bidi/>
              <w:spacing w:after="0" w:line="240" w:lineRule="auto"/>
              <w:jc w:val="lowKashida"/>
              <w:rPr>
                <w:rFonts w:ascii="Garamond" w:hAnsi="Garamond"/>
                <w:color w:val="000000"/>
              </w:rPr>
            </w:pPr>
          </w:p>
        </w:tc>
        <w:tc>
          <w:tcPr>
            <w:tcW w:w="1258" w:type="dxa"/>
            <w:shd w:val="clear" w:color="auto" w:fill="auto"/>
            <w:vAlign w:val="center"/>
            <w:hideMark/>
          </w:tcPr>
          <w:p w:rsidR="00FC3581" w:rsidRPr="002E5492" w:rsidRDefault="00FC3581" w:rsidP="007B2EB5">
            <w:pPr>
              <w:bidi/>
              <w:spacing w:after="0" w:line="240" w:lineRule="auto"/>
              <w:jc w:val="center"/>
              <w:rPr>
                <w:rFonts w:ascii="Garamond" w:hAnsi="Garamond"/>
                <w:i/>
                <w:iCs/>
                <w:color w:val="000000"/>
              </w:rPr>
            </w:pPr>
            <w:r w:rsidRPr="002E5492">
              <w:rPr>
                <w:rFonts w:ascii="Garamond" w:hAnsi="Garamond"/>
                <w:i/>
                <w:iCs/>
                <w:color w:val="000000"/>
                <w:rtl/>
              </w:rPr>
              <w:t>الإيضاحات</w:t>
            </w:r>
          </w:p>
        </w:tc>
        <w:tc>
          <w:tcPr>
            <w:tcW w:w="281" w:type="dxa"/>
            <w:shd w:val="clear" w:color="auto" w:fill="auto"/>
            <w:vAlign w:val="center"/>
            <w:hideMark/>
          </w:tcPr>
          <w:p w:rsidR="00FC3581" w:rsidRPr="002E5492" w:rsidRDefault="00FC3581" w:rsidP="007B2EB5">
            <w:pPr>
              <w:bidi/>
              <w:spacing w:after="0" w:line="240" w:lineRule="auto"/>
              <w:rPr>
                <w:rFonts w:ascii="Garamond" w:hAnsi="Garamond"/>
                <w:color w:val="000000"/>
              </w:rPr>
            </w:pPr>
          </w:p>
        </w:tc>
        <w:tc>
          <w:tcPr>
            <w:tcW w:w="1816" w:type="dxa"/>
            <w:shd w:val="clear" w:color="auto" w:fill="auto"/>
            <w:vAlign w:val="center"/>
            <w:hideMark/>
          </w:tcPr>
          <w:p w:rsidR="00FC3581" w:rsidRPr="002E5492" w:rsidRDefault="007D52D6" w:rsidP="00D37F9A">
            <w:pPr>
              <w:bidi/>
              <w:spacing w:after="0" w:line="240" w:lineRule="auto"/>
              <w:jc w:val="lowKashida"/>
              <w:rPr>
                <w:rFonts w:ascii="Garamond" w:hAnsi="Garamond"/>
                <w:b/>
                <w:bCs/>
                <w:color w:val="000000"/>
              </w:rPr>
            </w:pPr>
            <w:r w:rsidRPr="002E5492">
              <w:rPr>
                <w:rFonts w:ascii="Garamond" w:hAnsi="Garamond"/>
                <w:b/>
                <w:bCs/>
                <w:color w:val="000000"/>
                <w:rtl/>
              </w:rPr>
              <w:t>30 سبتمبر 2015</w:t>
            </w:r>
          </w:p>
        </w:tc>
        <w:tc>
          <w:tcPr>
            <w:tcW w:w="281" w:type="dxa"/>
            <w:shd w:val="clear" w:color="auto" w:fill="auto"/>
            <w:vAlign w:val="center"/>
            <w:hideMark/>
          </w:tcPr>
          <w:p w:rsidR="00FC3581" w:rsidRPr="002E5492" w:rsidRDefault="00FC3581" w:rsidP="00D37F9A">
            <w:pPr>
              <w:bidi/>
              <w:spacing w:after="0" w:line="240" w:lineRule="auto"/>
              <w:jc w:val="lowKashida"/>
              <w:rPr>
                <w:rFonts w:ascii="Garamond" w:hAnsi="Garamond"/>
                <w:color w:val="000000"/>
                <w:highlight w:val="yellow"/>
              </w:rPr>
            </w:pPr>
          </w:p>
        </w:tc>
        <w:tc>
          <w:tcPr>
            <w:tcW w:w="1851" w:type="dxa"/>
            <w:shd w:val="clear" w:color="auto" w:fill="auto"/>
            <w:vAlign w:val="center"/>
            <w:hideMark/>
          </w:tcPr>
          <w:p w:rsidR="00FC3581" w:rsidRPr="002E5492" w:rsidRDefault="00FC3581" w:rsidP="00D37F9A">
            <w:pPr>
              <w:bidi/>
              <w:spacing w:after="0" w:line="240" w:lineRule="auto"/>
              <w:jc w:val="lowKashida"/>
              <w:rPr>
                <w:rFonts w:ascii="Garamond" w:hAnsi="Garamond"/>
                <w:color w:val="000000"/>
              </w:rPr>
            </w:pPr>
            <w:r w:rsidRPr="002E5492">
              <w:rPr>
                <w:rFonts w:ascii="Garamond" w:hAnsi="Garamond"/>
                <w:color w:val="000000"/>
                <w:rtl/>
              </w:rPr>
              <w:t>31 ديسمبر 2014</w:t>
            </w:r>
          </w:p>
        </w:tc>
      </w:tr>
      <w:tr w:rsidR="00642486" w:rsidRPr="002E5492" w:rsidTr="007D52D6">
        <w:trPr>
          <w:trHeight w:val="20"/>
        </w:trPr>
        <w:tc>
          <w:tcPr>
            <w:tcW w:w="5228" w:type="dxa"/>
            <w:shd w:val="clear" w:color="auto" w:fill="auto"/>
            <w:vAlign w:val="center"/>
            <w:hideMark/>
          </w:tcPr>
          <w:p w:rsidR="00642486" w:rsidRPr="002E5492" w:rsidRDefault="00642486" w:rsidP="00A31BB2">
            <w:pPr>
              <w:bidi/>
              <w:spacing w:after="0" w:line="240" w:lineRule="auto"/>
              <w:jc w:val="lowKashida"/>
              <w:rPr>
                <w:rFonts w:ascii="Garamond" w:hAnsi="Garamond"/>
                <w:b/>
                <w:bCs/>
                <w:color w:val="000000"/>
              </w:rPr>
            </w:pPr>
            <w:r w:rsidRPr="002E5492">
              <w:rPr>
                <w:rFonts w:ascii="Garamond" w:hAnsi="Garamond"/>
                <w:b/>
                <w:bCs/>
                <w:color w:val="000000"/>
                <w:rtl/>
              </w:rPr>
              <w:t>الأصول</w:t>
            </w:r>
          </w:p>
        </w:tc>
        <w:tc>
          <w:tcPr>
            <w:tcW w:w="1258" w:type="dxa"/>
            <w:shd w:val="clear" w:color="auto" w:fill="auto"/>
            <w:vAlign w:val="center"/>
            <w:hideMark/>
          </w:tcPr>
          <w:p w:rsidR="00642486" w:rsidRPr="002E5492" w:rsidRDefault="00642486" w:rsidP="007B2EB5">
            <w:pPr>
              <w:bidi/>
              <w:spacing w:after="0" w:line="240" w:lineRule="auto"/>
              <w:jc w:val="center"/>
              <w:rPr>
                <w:rFonts w:ascii="Garamond" w:hAnsi="Garamond"/>
                <w:i/>
                <w:iCs/>
                <w:color w:val="000000"/>
              </w:rPr>
            </w:pPr>
          </w:p>
        </w:tc>
        <w:tc>
          <w:tcPr>
            <w:tcW w:w="281" w:type="dxa"/>
            <w:shd w:val="clear" w:color="auto" w:fill="auto"/>
            <w:vAlign w:val="center"/>
            <w:hideMark/>
          </w:tcPr>
          <w:p w:rsidR="00642486" w:rsidRPr="002E5492" w:rsidRDefault="00642486" w:rsidP="007B2EB5">
            <w:pPr>
              <w:bidi/>
              <w:spacing w:after="0" w:line="240" w:lineRule="auto"/>
              <w:rPr>
                <w:rFonts w:ascii="Garamond" w:hAnsi="Garamond"/>
                <w:b/>
                <w:bCs/>
                <w:color w:val="000000"/>
              </w:rPr>
            </w:pPr>
          </w:p>
        </w:tc>
        <w:tc>
          <w:tcPr>
            <w:tcW w:w="1816" w:type="dxa"/>
            <w:shd w:val="clear" w:color="auto" w:fill="auto"/>
            <w:vAlign w:val="center"/>
            <w:hideMark/>
          </w:tcPr>
          <w:p w:rsidR="00642486" w:rsidRPr="002E5492" w:rsidRDefault="00642486" w:rsidP="00D37F9A">
            <w:pPr>
              <w:bidi/>
              <w:spacing w:after="0" w:line="240" w:lineRule="auto"/>
              <w:jc w:val="lowKashida"/>
              <w:rPr>
                <w:rFonts w:ascii="Garamond" w:hAnsi="Garamond"/>
                <w:b/>
                <w:bCs/>
                <w:color w:val="000000"/>
              </w:rPr>
            </w:pPr>
            <w:r w:rsidRPr="002E5492">
              <w:rPr>
                <w:rFonts w:ascii="Garamond" w:hAnsi="Garamond"/>
                <w:b/>
                <w:bCs/>
                <w:color w:val="000000"/>
                <w:rtl/>
              </w:rPr>
              <w:t>ريال عُماني</w:t>
            </w:r>
          </w:p>
        </w:tc>
        <w:tc>
          <w:tcPr>
            <w:tcW w:w="281" w:type="dxa"/>
            <w:shd w:val="clear" w:color="auto" w:fill="auto"/>
            <w:vAlign w:val="center"/>
            <w:hideMark/>
          </w:tcPr>
          <w:p w:rsidR="00642486" w:rsidRPr="002E5492" w:rsidRDefault="00642486" w:rsidP="00D37F9A">
            <w:pPr>
              <w:bidi/>
              <w:spacing w:after="0" w:line="240" w:lineRule="auto"/>
              <w:jc w:val="lowKashida"/>
              <w:rPr>
                <w:rFonts w:ascii="Garamond" w:hAnsi="Garamond"/>
                <w:color w:val="000000"/>
              </w:rPr>
            </w:pPr>
          </w:p>
        </w:tc>
        <w:tc>
          <w:tcPr>
            <w:tcW w:w="1851" w:type="dxa"/>
            <w:shd w:val="clear" w:color="auto" w:fill="auto"/>
            <w:vAlign w:val="center"/>
            <w:hideMark/>
          </w:tcPr>
          <w:p w:rsidR="00642486" w:rsidRPr="002E5492" w:rsidRDefault="00642486" w:rsidP="00D37F9A">
            <w:pPr>
              <w:bidi/>
              <w:spacing w:after="0" w:line="240" w:lineRule="auto"/>
              <w:jc w:val="lowKashida"/>
              <w:rPr>
                <w:rFonts w:ascii="Garamond" w:hAnsi="Garamond"/>
                <w:color w:val="000000"/>
              </w:rPr>
            </w:pPr>
            <w:r w:rsidRPr="002E5492">
              <w:rPr>
                <w:rFonts w:ascii="Garamond" w:hAnsi="Garamond"/>
                <w:color w:val="000000"/>
                <w:rtl/>
              </w:rPr>
              <w:t>ريال عُماني</w:t>
            </w:r>
          </w:p>
        </w:tc>
      </w:tr>
      <w:tr w:rsidR="00642486" w:rsidRPr="002E5492" w:rsidTr="007D52D6">
        <w:trPr>
          <w:trHeight w:val="20"/>
        </w:trPr>
        <w:tc>
          <w:tcPr>
            <w:tcW w:w="5228" w:type="dxa"/>
            <w:shd w:val="clear" w:color="auto" w:fill="auto"/>
            <w:vAlign w:val="bottom"/>
            <w:hideMark/>
          </w:tcPr>
          <w:p w:rsidR="00642486" w:rsidRPr="002E5492" w:rsidRDefault="00642486" w:rsidP="00A31BB2">
            <w:pPr>
              <w:bidi/>
              <w:spacing w:after="0" w:line="240" w:lineRule="auto"/>
              <w:jc w:val="lowKashida"/>
              <w:rPr>
                <w:rFonts w:ascii="Garamond" w:hAnsi="Garamond"/>
                <w:b/>
                <w:bCs/>
                <w:color w:val="000000"/>
              </w:rPr>
            </w:pPr>
            <w:r w:rsidRPr="002E5492">
              <w:rPr>
                <w:rFonts w:ascii="Garamond" w:hAnsi="Garamond"/>
                <w:b/>
                <w:bCs/>
                <w:color w:val="000000"/>
                <w:rtl/>
              </w:rPr>
              <w:t>الأصول غير المتداولة</w:t>
            </w:r>
          </w:p>
        </w:tc>
        <w:tc>
          <w:tcPr>
            <w:tcW w:w="1258" w:type="dxa"/>
            <w:shd w:val="clear" w:color="auto" w:fill="auto"/>
            <w:vAlign w:val="bottom"/>
            <w:hideMark/>
          </w:tcPr>
          <w:p w:rsidR="00642486" w:rsidRPr="002E5492" w:rsidRDefault="00642486" w:rsidP="007B2EB5">
            <w:pPr>
              <w:bidi/>
              <w:spacing w:after="0" w:line="240" w:lineRule="auto"/>
              <w:jc w:val="center"/>
              <w:rPr>
                <w:rFonts w:ascii="Garamond" w:hAnsi="Garamond"/>
                <w:i/>
                <w:iCs/>
                <w:color w:val="000000"/>
              </w:rPr>
            </w:pPr>
          </w:p>
        </w:tc>
        <w:tc>
          <w:tcPr>
            <w:tcW w:w="281" w:type="dxa"/>
            <w:shd w:val="clear" w:color="auto" w:fill="auto"/>
            <w:vAlign w:val="center"/>
            <w:hideMark/>
          </w:tcPr>
          <w:p w:rsidR="00642486" w:rsidRPr="002E5492" w:rsidRDefault="00642486" w:rsidP="007B2EB5">
            <w:pPr>
              <w:bidi/>
              <w:spacing w:after="0" w:line="240" w:lineRule="auto"/>
              <w:rPr>
                <w:rFonts w:ascii="Garamond" w:hAnsi="Garamond"/>
                <w:color w:val="000000"/>
              </w:rPr>
            </w:pPr>
          </w:p>
        </w:tc>
        <w:tc>
          <w:tcPr>
            <w:tcW w:w="1816" w:type="dxa"/>
            <w:shd w:val="clear" w:color="auto" w:fill="auto"/>
            <w:vAlign w:val="center"/>
            <w:hideMark/>
          </w:tcPr>
          <w:p w:rsidR="00642486" w:rsidRPr="002E5492" w:rsidRDefault="00642486" w:rsidP="00D37F9A">
            <w:pPr>
              <w:bidi/>
              <w:spacing w:after="0" w:line="240" w:lineRule="auto"/>
              <w:jc w:val="lowKashida"/>
              <w:rPr>
                <w:rFonts w:ascii="Garamond" w:hAnsi="Garamond"/>
                <w:b/>
                <w:bCs/>
                <w:color w:val="000000"/>
              </w:rPr>
            </w:pPr>
          </w:p>
        </w:tc>
        <w:tc>
          <w:tcPr>
            <w:tcW w:w="281" w:type="dxa"/>
            <w:shd w:val="clear" w:color="auto" w:fill="auto"/>
            <w:vAlign w:val="center"/>
            <w:hideMark/>
          </w:tcPr>
          <w:p w:rsidR="00642486" w:rsidRPr="002E5492" w:rsidRDefault="00642486" w:rsidP="00D37F9A">
            <w:pPr>
              <w:bidi/>
              <w:spacing w:after="0" w:line="240" w:lineRule="auto"/>
              <w:jc w:val="lowKashida"/>
              <w:rPr>
                <w:rFonts w:ascii="Garamond" w:hAnsi="Garamond"/>
                <w:color w:val="000000"/>
              </w:rPr>
            </w:pPr>
          </w:p>
        </w:tc>
        <w:tc>
          <w:tcPr>
            <w:tcW w:w="1851" w:type="dxa"/>
            <w:shd w:val="clear" w:color="auto" w:fill="auto"/>
            <w:noWrap/>
            <w:vAlign w:val="center"/>
            <w:hideMark/>
          </w:tcPr>
          <w:p w:rsidR="00642486" w:rsidRPr="002E5492" w:rsidRDefault="00642486" w:rsidP="00D37F9A">
            <w:pPr>
              <w:bidi/>
              <w:spacing w:after="0" w:line="240" w:lineRule="auto"/>
              <w:ind w:right="-44"/>
              <w:jc w:val="lowKashida"/>
              <w:rPr>
                <w:rFonts w:ascii="Garamond" w:hAnsi="Garamond"/>
                <w:color w:val="000000"/>
              </w:rPr>
            </w:pPr>
          </w:p>
        </w:tc>
      </w:tr>
      <w:tr w:rsidR="00642486" w:rsidRPr="002E5492" w:rsidTr="007D52D6">
        <w:trPr>
          <w:trHeight w:val="20"/>
        </w:trPr>
        <w:tc>
          <w:tcPr>
            <w:tcW w:w="5228" w:type="dxa"/>
            <w:shd w:val="clear" w:color="auto" w:fill="auto"/>
            <w:vAlign w:val="bottom"/>
            <w:hideMark/>
          </w:tcPr>
          <w:p w:rsidR="00642486" w:rsidRPr="002E5492" w:rsidRDefault="00642486" w:rsidP="00A31BB2">
            <w:pPr>
              <w:bidi/>
              <w:spacing w:after="0" w:line="240" w:lineRule="auto"/>
              <w:jc w:val="lowKashida"/>
              <w:rPr>
                <w:rFonts w:ascii="Garamond" w:hAnsi="Garamond"/>
                <w:color w:val="000000"/>
              </w:rPr>
            </w:pPr>
            <w:r w:rsidRPr="002E5492">
              <w:rPr>
                <w:rFonts w:ascii="Garamond" w:hAnsi="Garamond"/>
                <w:rtl/>
                <w:lang w:bidi="ar-EG"/>
              </w:rPr>
              <w:t>الممتلكات والآلات والمعدات</w:t>
            </w:r>
          </w:p>
        </w:tc>
        <w:tc>
          <w:tcPr>
            <w:tcW w:w="1258" w:type="dxa"/>
            <w:shd w:val="clear" w:color="auto" w:fill="auto"/>
            <w:vAlign w:val="bottom"/>
            <w:hideMark/>
          </w:tcPr>
          <w:p w:rsidR="00642486" w:rsidRPr="002E5492" w:rsidRDefault="00642486" w:rsidP="007B2EB5">
            <w:pPr>
              <w:bidi/>
              <w:spacing w:after="0" w:line="240" w:lineRule="auto"/>
              <w:jc w:val="center"/>
              <w:rPr>
                <w:rFonts w:ascii="Garamond" w:hAnsi="Garamond"/>
                <w:i/>
                <w:iCs/>
                <w:color w:val="000000"/>
                <w:highlight w:val="yellow"/>
              </w:rPr>
            </w:pPr>
            <w:r w:rsidRPr="002E5492">
              <w:rPr>
                <w:rFonts w:ascii="Garamond" w:hAnsi="Garamond"/>
                <w:i/>
                <w:iCs/>
                <w:color w:val="000000"/>
                <w:rtl/>
              </w:rPr>
              <w:t>3</w:t>
            </w:r>
          </w:p>
        </w:tc>
        <w:tc>
          <w:tcPr>
            <w:tcW w:w="281" w:type="dxa"/>
            <w:shd w:val="clear" w:color="auto" w:fill="auto"/>
            <w:vAlign w:val="center"/>
            <w:hideMark/>
          </w:tcPr>
          <w:p w:rsidR="00642486" w:rsidRPr="002E5492" w:rsidRDefault="00642486" w:rsidP="007B2EB5">
            <w:pPr>
              <w:bidi/>
              <w:spacing w:after="0" w:line="240" w:lineRule="auto"/>
              <w:rPr>
                <w:rFonts w:ascii="Garamond" w:hAnsi="Garamond"/>
                <w:color w:val="000000"/>
                <w:highlight w:val="yellow"/>
              </w:rPr>
            </w:pPr>
          </w:p>
        </w:tc>
        <w:tc>
          <w:tcPr>
            <w:tcW w:w="1816" w:type="dxa"/>
            <w:shd w:val="clear" w:color="auto" w:fill="auto"/>
            <w:vAlign w:val="center"/>
          </w:tcPr>
          <w:p w:rsidR="00642486" w:rsidRPr="002E5492" w:rsidRDefault="00642486" w:rsidP="00D37F9A">
            <w:pPr>
              <w:bidi/>
              <w:spacing w:after="0" w:line="240" w:lineRule="auto"/>
              <w:jc w:val="lowKashida"/>
              <w:rPr>
                <w:rFonts w:ascii="Garamond" w:hAnsi="Garamond"/>
                <w:b/>
                <w:bCs/>
                <w:color w:val="000000"/>
              </w:rPr>
            </w:pPr>
            <w:r w:rsidRPr="002E5492">
              <w:rPr>
                <w:rFonts w:ascii="Garamond" w:hAnsi="Garamond"/>
                <w:b/>
                <w:bCs/>
                <w:color w:val="000000"/>
                <w:rtl/>
              </w:rPr>
              <w:t>277.977.100</w:t>
            </w:r>
          </w:p>
        </w:tc>
        <w:tc>
          <w:tcPr>
            <w:tcW w:w="281" w:type="dxa"/>
            <w:shd w:val="clear" w:color="auto" w:fill="auto"/>
            <w:vAlign w:val="center"/>
            <w:hideMark/>
          </w:tcPr>
          <w:p w:rsidR="00642486" w:rsidRPr="002E5492" w:rsidRDefault="00642486" w:rsidP="00D37F9A">
            <w:pPr>
              <w:bidi/>
              <w:spacing w:after="0" w:line="240" w:lineRule="auto"/>
              <w:jc w:val="lowKashida"/>
              <w:rPr>
                <w:rFonts w:ascii="Garamond" w:hAnsi="Garamond"/>
                <w:b/>
                <w:color w:val="000000"/>
                <w:highlight w:val="yellow"/>
              </w:rPr>
            </w:pPr>
          </w:p>
        </w:tc>
        <w:tc>
          <w:tcPr>
            <w:tcW w:w="1851" w:type="dxa"/>
            <w:shd w:val="clear" w:color="auto" w:fill="auto"/>
            <w:vAlign w:val="center"/>
            <w:hideMark/>
          </w:tcPr>
          <w:p w:rsidR="00642486" w:rsidRPr="002E5492" w:rsidRDefault="00642486" w:rsidP="00D37F9A">
            <w:pPr>
              <w:bidi/>
              <w:spacing w:after="0" w:line="240" w:lineRule="auto"/>
              <w:ind w:right="-44"/>
              <w:jc w:val="lowKashida"/>
              <w:rPr>
                <w:rFonts w:ascii="Garamond" w:hAnsi="Garamond"/>
                <w:b/>
                <w:color w:val="000000"/>
              </w:rPr>
            </w:pPr>
            <w:r w:rsidRPr="002E5492">
              <w:rPr>
                <w:rFonts w:ascii="Garamond" w:hAnsi="Garamond"/>
                <w:b/>
                <w:color w:val="000000"/>
                <w:rtl/>
              </w:rPr>
              <w:t>283.550.247</w:t>
            </w:r>
          </w:p>
        </w:tc>
      </w:tr>
      <w:tr w:rsidR="00642486" w:rsidRPr="002E5492" w:rsidTr="007D52D6">
        <w:trPr>
          <w:trHeight w:val="20"/>
        </w:trPr>
        <w:tc>
          <w:tcPr>
            <w:tcW w:w="5228" w:type="dxa"/>
            <w:shd w:val="clear" w:color="auto" w:fill="auto"/>
            <w:noWrap/>
            <w:vAlign w:val="bottom"/>
            <w:hideMark/>
          </w:tcPr>
          <w:p w:rsidR="00642486" w:rsidRPr="002E5492" w:rsidRDefault="00642486" w:rsidP="00A31BB2">
            <w:pPr>
              <w:bidi/>
              <w:spacing w:after="0" w:line="240" w:lineRule="auto"/>
              <w:jc w:val="lowKashida"/>
              <w:rPr>
                <w:rFonts w:ascii="Garamond" w:hAnsi="Garamond"/>
                <w:color w:val="000000"/>
                <w:rtl/>
                <w:lang w:bidi="ar-OM"/>
              </w:rPr>
            </w:pPr>
            <w:r w:rsidRPr="002E5492">
              <w:rPr>
                <w:rFonts w:ascii="Garamond" w:hAnsi="Garamond"/>
                <w:color w:val="000000"/>
                <w:rtl/>
              </w:rPr>
              <w:t>أصول ضريبة مؤجلة</w:t>
            </w:r>
          </w:p>
        </w:tc>
        <w:tc>
          <w:tcPr>
            <w:tcW w:w="1258" w:type="dxa"/>
            <w:shd w:val="clear" w:color="auto" w:fill="auto"/>
            <w:vAlign w:val="bottom"/>
            <w:hideMark/>
          </w:tcPr>
          <w:p w:rsidR="00642486" w:rsidRPr="002E5492" w:rsidRDefault="00642486" w:rsidP="007B2EB5">
            <w:pPr>
              <w:bidi/>
              <w:spacing w:after="0" w:line="240" w:lineRule="auto"/>
              <w:jc w:val="center"/>
              <w:rPr>
                <w:rFonts w:ascii="Garamond" w:hAnsi="Garamond"/>
                <w:i/>
                <w:iCs/>
                <w:color w:val="000000"/>
                <w:highlight w:val="yellow"/>
              </w:rPr>
            </w:pPr>
          </w:p>
        </w:tc>
        <w:tc>
          <w:tcPr>
            <w:tcW w:w="281" w:type="dxa"/>
            <w:shd w:val="clear" w:color="auto" w:fill="auto"/>
            <w:vAlign w:val="center"/>
            <w:hideMark/>
          </w:tcPr>
          <w:p w:rsidR="00642486" w:rsidRPr="002E5492" w:rsidRDefault="00642486" w:rsidP="007B2EB5">
            <w:pPr>
              <w:bidi/>
              <w:spacing w:after="0" w:line="240" w:lineRule="auto"/>
              <w:rPr>
                <w:rFonts w:ascii="Garamond" w:hAnsi="Garamond"/>
                <w:b/>
                <w:bCs/>
                <w:color w:val="000000"/>
                <w:highlight w:val="yellow"/>
              </w:rPr>
            </w:pPr>
          </w:p>
        </w:tc>
        <w:tc>
          <w:tcPr>
            <w:tcW w:w="1816" w:type="dxa"/>
            <w:tcBorders>
              <w:bottom w:val="single" w:sz="4" w:space="0" w:color="auto"/>
            </w:tcBorders>
            <w:shd w:val="clear" w:color="auto" w:fill="auto"/>
            <w:vAlign w:val="center"/>
          </w:tcPr>
          <w:p w:rsidR="00642486" w:rsidRPr="002E5492" w:rsidRDefault="00642486" w:rsidP="00D37F9A">
            <w:pPr>
              <w:bidi/>
              <w:spacing w:after="0" w:line="240" w:lineRule="auto"/>
              <w:jc w:val="lowKashida"/>
              <w:rPr>
                <w:rFonts w:ascii="Garamond" w:hAnsi="Garamond"/>
                <w:b/>
                <w:bCs/>
                <w:color w:val="000000"/>
              </w:rPr>
            </w:pPr>
            <w:r w:rsidRPr="002E5492">
              <w:rPr>
                <w:rFonts w:ascii="Garamond" w:hAnsi="Garamond"/>
                <w:b/>
                <w:bCs/>
                <w:color w:val="000000"/>
                <w:rtl/>
              </w:rPr>
              <w:t>2.594.138</w:t>
            </w:r>
          </w:p>
        </w:tc>
        <w:tc>
          <w:tcPr>
            <w:tcW w:w="281" w:type="dxa"/>
            <w:shd w:val="clear" w:color="auto" w:fill="auto"/>
            <w:vAlign w:val="center"/>
            <w:hideMark/>
          </w:tcPr>
          <w:p w:rsidR="00642486" w:rsidRPr="002E5492" w:rsidRDefault="00642486" w:rsidP="00D37F9A">
            <w:pPr>
              <w:bidi/>
              <w:spacing w:after="0" w:line="240" w:lineRule="auto"/>
              <w:jc w:val="lowKashida"/>
              <w:rPr>
                <w:rFonts w:ascii="Garamond" w:hAnsi="Garamond"/>
                <w:b/>
                <w:color w:val="000000"/>
                <w:highlight w:val="yellow"/>
              </w:rPr>
            </w:pPr>
          </w:p>
        </w:tc>
        <w:tc>
          <w:tcPr>
            <w:tcW w:w="1851" w:type="dxa"/>
            <w:tcBorders>
              <w:bottom w:val="single" w:sz="4" w:space="0" w:color="auto"/>
            </w:tcBorders>
            <w:shd w:val="clear" w:color="auto" w:fill="auto"/>
            <w:vAlign w:val="center"/>
            <w:hideMark/>
          </w:tcPr>
          <w:p w:rsidR="00642486" w:rsidRPr="002E5492" w:rsidRDefault="00642486" w:rsidP="00D37F9A">
            <w:pPr>
              <w:bidi/>
              <w:spacing w:after="0" w:line="240" w:lineRule="auto"/>
              <w:ind w:right="-44"/>
              <w:jc w:val="lowKashida"/>
              <w:rPr>
                <w:rFonts w:ascii="Garamond" w:hAnsi="Garamond"/>
                <w:b/>
                <w:color w:val="000000"/>
              </w:rPr>
            </w:pPr>
            <w:r w:rsidRPr="002E5492">
              <w:rPr>
                <w:rFonts w:ascii="Garamond" w:hAnsi="Garamond"/>
                <w:b/>
                <w:color w:val="000000"/>
                <w:rtl/>
              </w:rPr>
              <w:t>1.620.327</w:t>
            </w:r>
          </w:p>
        </w:tc>
      </w:tr>
      <w:tr w:rsidR="00642486" w:rsidRPr="002E5492" w:rsidTr="007D52D6">
        <w:trPr>
          <w:trHeight w:val="20"/>
        </w:trPr>
        <w:tc>
          <w:tcPr>
            <w:tcW w:w="5228" w:type="dxa"/>
            <w:shd w:val="clear" w:color="auto" w:fill="auto"/>
            <w:vAlign w:val="bottom"/>
            <w:hideMark/>
          </w:tcPr>
          <w:p w:rsidR="00642486" w:rsidRPr="002E5492" w:rsidRDefault="00642486" w:rsidP="00A31BB2">
            <w:pPr>
              <w:bidi/>
              <w:spacing w:after="0" w:line="240" w:lineRule="auto"/>
              <w:jc w:val="lowKashida"/>
              <w:rPr>
                <w:rFonts w:ascii="Garamond" w:hAnsi="Garamond"/>
                <w:b/>
                <w:bCs/>
                <w:color w:val="000000"/>
              </w:rPr>
            </w:pPr>
            <w:r w:rsidRPr="002E5492">
              <w:rPr>
                <w:rFonts w:ascii="Garamond" w:hAnsi="Garamond"/>
                <w:b/>
                <w:bCs/>
                <w:rtl/>
                <w:lang w:bidi="ar-EG"/>
              </w:rPr>
              <w:t>مجموع الأصول غير المتداولة</w:t>
            </w:r>
          </w:p>
        </w:tc>
        <w:tc>
          <w:tcPr>
            <w:tcW w:w="1258" w:type="dxa"/>
            <w:shd w:val="clear" w:color="auto" w:fill="auto"/>
            <w:vAlign w:val="bottom"/>
            <w:hideMark/>
          </w:tcPr>
          <w:p w:rsidR="00642486" w:rsidRPr="002E5492" w:rsidRDefault="00642486" w:rsidP="007B2EB5">
            <w:pPr>
              <w:bidi/>
              <w:spacing w:after="0" w:line="240" w:lineRule="auto"/>
              <w:jc w:val="center"/>
              <w:rPr>
                <w:rFonts w:ascii="Garamond" w:hAnsi="Garamond"/>
                <w:i/>
                <w:iCs/>
                <w:color w:val="000000"/>
                <w:highlight w:val="yellow"/>
              </w:rPr>
            </w:pPr>
          </w:p>
        </w:tc>
        <w:tc>
          <w:tcPr>
            <w:tcW w:w="281" w:type="dxa"/>
            <w:shd w:val="clear" w:color="auto" w:fill="auto"/>
            <w:vAlign w:val="center"/>
            <w:hideMark/>
          </w:tcPr>
          <w:p w:rsidR="00642486" w:rsidRPr="002E5492" w:rsidRDefault="00642486" w:rsidP="007B2EB5">
            <w:pPr>
              <w:bidi/>
              <w:spacing w:after="0" w:line="240" w:lineRule="auto"/>
              <w:rPr>
                <w:rFonts w:ascii="Garamond" w:hAnsi="Garamond"/>
                <w:b/>
                <w:bCs/>
                <w:color w:val="000000"/>
                <w:highlight w:val="yellow"/>
              </w:rPr>
            </w:pPr>
          </w:p>
        </w:tc>
        <w:tc>
          <w:tcPr>
            <w:tcW w:w="1816" w:type="dxa"/>
            <w:tcBorders>
              <w:top w:val="single" w:sz="4" w:space="0" w:color="auto"/>
              <w:bottom w:val="single" w:sz="4" w:space="0" w:color="auto"/>
            </w:tcBorders>
            <w:shd w:val="clear" w:color="auto" w:fill="auto"/>
            <w:vAlign w:val="center"/>
          </w:tcPr>
          <w:p w:rsidR="00642486" w:rsidRPr="002E5492" w:rsidRDefault="00642486" w:rsidP="00D37F9A">
            <w:pPr>
              <w:bidi/>
              <w:spacing w:after="0" w:line="240" w:lineRule="auto"/>
              <w:jc w:val="lowKashida"/>
              <w:rPr>
                <w:rFonts w:ascii="Garamond" w:hAnsi="Garamond"/>
                <w:b/>
                <w:bCs/>
                <w:color w:val="000000"/>
              </w:rPr>
            </w:pPr>
            <w:r w:rsidRPr="002E5492">
              <w:rPr>
                <w:rFonts w:ascii="Garamond" w:hAnsi="Garamond"/>
                <w:b/>
                <w:bCs/>
                <w:color w:val="000000"/>
                <w:rtl/>
              </w:rPr>
              <w:t>280.571.238</w:t>
            </w:r>
          </w:p>
        </w:tc>
        <w:tc>
          <w:tcPr>
            <w:tcW w:w="281" w:type="dxa"/>
            <w:shd w:val="clear" w:color="auto" w:fill="auto"/>
            <w:vAlign w:val="center"/>
            <w:hideMark/>
          </w:tcPr>
          <w:p w:rsidR="00642486" w:rsidRPr="002E5492" w:rsidRDefault="00642486" w:rsidP="00D37F9A">
            <w:pPr>
              <w:bidi/>
              <w:spacing w:after="0" w:line="240" w:lineRule="auto"/>
              <w:jc w:val="lowKashida"/>
              <w:rPr>
                <w:rFonts w:ascii="Garamond" w:hAnsi="Garamond"/>
                <w:b/>
                <w:color w:val="000000"/>
                <w:highlight w:val="yellow"/>
              </w:rPr>
            </w:pPr>
          </w:p>
        </w:tc>
        <w:tc>
          <w:tcPr>
            <w:tcW w:w="1851" w:type="dxa"/>
            <w:tcBorders>
              <w:top w:val="single" w:sz="4" w:space="0" w:color="auto"/>
              <w:bottom w:val="single" w:sz="4" w:space="0" w:color="auto"/>
            </w:tcBorders>
            <w:shd w:val="clear" w:color="auto" w:fill="auto"/>
            <w:vAlign w:val="center"/>
            <w:hideMark/>
          </w:tcPr>
          <w:p w:rsidR="00642486" w:rsidRPr="002E5492" w:rsidRDefault="00642486" w:rsidP="00586190">
            <w:pPr>
              <w:bidi/>
              <w:spacing w:after="0" w:line="240" w:lineRule="auto"/>
              <w:ind w:right="-44"/>
              <w:jc w:val="lowKashida"/>
              <w:rPr>
                <w:rFonts w:ascii="Garamond" w:hAnsi="Garamond"/>
                <w:b/>
                <w:color w:val="000000"/>
              </w:rPr>
            </w:pPr>
            <w:r w:rsidRPr="002E5492">
              <w:rPr>
                <w:rFonts w:ascii="Garamond" w:hAnsi="Garamond"/>
                <w:b/>
                <w:color w:val="000000"/>
                <w:rtl/>
              </w:rPr>
              <w:t>285.170.574</w:t>
            </w:r>
          </w:p>
        </w:tc>
      </w:tr>
      <w:tr w:rsidR="00E34C51" w:rsidRPr="002E5492" w:rsidTr="007D52D6">
        <w:trPr>
          <w:trHeight w:val="20"/>
        </w:trPr>
        <w:tc>
          <w:tcPr>
            <w:tcW w:w="5228" w:type="dxa"/>
            <w:shd w:val="clear" w:color="auto" w:fill="auto"/>
            <w:vAlign w:val="bottom"/>
            <w:hideMark/>
          </w:tcPr>
          <w:p w:rsidR="00E34C51" w:rsidRPr="002E5492" w:rsidRDefault="00E34C51" w:rsidP="007B2EB5">
            <w:pPr>
              <w:bidi/>
              <w:spacing w:after="0" w:line="240" w:lineRule="auto"/>
              <w:jc w:val="lowKashida"/>
              <w:rPr>
                <w:rFonts w:ascii="Garamond" w:hAnsi="Garamond"/>
                <w:b/>
                <w:bCs/>
                <w:rtl/>
                <w:lang w:bidi="ar-EG"/>
              </w:rPr>
            </w:pPr>
          </w:p>
        </w:tc>
        <w:tc>
          <w:tcPr>
            <w:tcW w:w="1258" w:type="dxa"/>
            <w:shd w:val="clear" w:color="auto" w:fill="auto"/>
            <w:vAlign w:val="bottom"/>
            <w:hideMark/>
          </w:tcPr>
          <w:p w:rsidR="00E34C51" w:rsidRPr="002E5492" w:rsidRDefault="00E34C51" w:rsidP="007B2EB5">
            <w:pPr>
              <w:bidi/>
              <w:spacing w:after="0" w:line="240" w:lineRule="auto"/>
              <w:jc w:val="center"/>
              <w:rPr>
                <w:rFonts w:ascii="Garamond" w:hAnsi="Garamond"/>
                <w:i/>
                <w:iCs/>
                <w:color w:val="000000"/>
              </w:rPr>
            </w:pPr>
          </w:p>
        </w:tc>
        <w:tc>
          <w:tcPr>
            <w:tcW w:w="281" w:type="dxa"/>
            <w:shd w:val="clear" w:color="auto" w:fill="auto"/>
            <w:vAlign w:val="center"/>
            <w:hideMark/>
          </w:tcPr>
          <w:p w:rsidR="00E34C51" w:rsidRPr="002E5492" w:rsidRDefault="00E34C51" w:rsidP="007B2EB5">
            <w:pPr>
              <w:bidi/>
              <w:spacing w:after="0" w:line="240" w:lineRule="auto"/>
              <w:rPr>
                <w:rFonts w:ascii="Garamond" w:hAnsi="Garamond"/>
                <w:b/>
                <w:bCs/>
                <w:color w:val="000000"/>
              </w:rPr>
            </w:pPr>
          </w:p>
        </w:tc>
        <w:tc>
          <w:tcPr>
            <w:tcW w:w="1816" w:type="dxa"/>
            <w:tcBorders>
              <w:top w:val="single" w:sz="4" w:space="0" w:color="auto"/>
            </w:tcBorders>
            <w:shd w:val="clear" w:color="auto" w:fill="auto"/>
            <w:vAlign w:val="center"/>
          </w:tcPr>
          <w:p w:rsidR="00E34C51" w:rsidRPr="002E5492" w:rsidRDefault="00E34C51" w:rsidP="00D37F9A">
            <w:pPr>
              <w:bidi/>
              <w:spacing w:after="0" w:line="240" w:lineRule="auto"/>
              <w:jc w:val="lowKashida"/>
              <w:rPr>
                <w:rFonts w:ascii="Garamond" w:hAnsi="Garamond"/>
                <w:b/>
                <w:bCs/>
                <w:color w:val="000000"/>
                <w:rtl/>
              </w:rPr>
            </w:pPr>
          </w:p>
        </w:tc>
        <w:tc>
          <w:tcPr>
            <w:tcW w:w="281" w:type="dxa"/>
            <w:shd w:val="clear" w:color="auto" w:fill="auto"/>
            <w:vAlign w:val="center"/>
            <w:hideMark/>
          </w:tcPr>
          <w:p w:rsidR="00E34C51" w:rsidRPr="002E5492" w:rsidRDefault="00E34C51" w:rsidP="00D37F9A">
            <w:pPr>
              <w:bidi/>
              <w:spacing w:after="0" w:line="240" w:lineRule="auto"/>
              <w:jc w:val="lowKashida"/>
              <w:rPr>
                <w:rFonts w:ascii="Garamond" w:hAnsi="Garamond"/>
                <w:b/>
                <w:color w:val="000000"/>
              </w:rPr>
            </w:pPr>
          </w:p>
        </w:tc>
        <w:tc>
          <w:tcPr>
            <w:tcW w:w="1851" w:type="dxa"/>
            <w:tcBorders>
              <w:top w:val="single" w:sz="4" w:space="0" w:color="auto"/>
            </w:tcBorders>
            <w:shd w:val="clear" w:color="auto" w:fill="auto"/>
            <w:vAlign w:val="center"/>
            <w:hideMark/>
          </w:tcPr>
          <w:p w:rsidR="00E34C51" w:rsidRPr="002E5492" w:rsidRDefault="00E34C51" w:rsidP="00D37F9A">
            <w:pPr>
              <w:bidi/>
              <w:spacing w:after="0" w:line="240" w:lineRule="auto"/>
              <w:ind w:right="-44"/>
              <w:jc w:val="lowKashida"/>
              <w:rPr>
                <w:rFonts w:ascii="Garamond" w:hAnsi="Garamond"/>
                <w:b/>
                <w:color w:val="000000"/>
                <w:rtl/>
              </w:rPr>
            </w:pPr>
          </w:p>
        </w:tc>
      </w:tr>
      <w:tr w:rsidR="00642486" w:rsidRPr="002E5492" w:rsidTr="00EB333C">
        <w:trPr>
          <w:trHeight w:val="20"/>
        </w:trPr>
        <w:tc>
          <w:tcPr>
            <w:tcW w:w="5228" w:type="dxa"/>
            <w:shd w:val="clear" w:color="auto" w:fill="auto"/>
            <w:vAlign w:val="bottom"/>
            <w:hideMark/>
          </w:tcPr>
          <w:p w:rsidR="00642486" w:rsidRPr="002E5492" w:rsidRDefault="00642486" w:rsidP="00A31BB2">
            <w:pPr>
              <w:bidi/>
              <w:spacing w:after="0" w:line="240" w:lineRule="auto"/>
              <w:jc w:val="lowKashida"/>
              <w:rPr>
                <w:rFonts w:ascii="Garamond" w:hAnsi="Garamond"/>
                <w:b/>
                <w:bCs/>
                <w:color w:val="000000"/>
              </w:rPr>
            </w:pPr>
            <w:r w:rsidRPr="002E5492">
              <w:rPr>
                <w:rFonts w:ascii="Garamond" w:hAnsi="Garamond"/>
                <w:b/>
                <w:bCs/>
                <w:color w:val="000000"/>
                <w:rtl/>
              </w:rPr>
              <w:t>الأصول المتداولة</w:t>
            </w:r>
          </w:p>
        </w:tc>
        <w:tc>
          <w:tcPr>
            <w:tcW w:w="1258" w:type="dxa"/>
            <w:shd w:val="clear" w:color="auto" w:fill="auto"/>
            <w:vAlign w:val="bottom"/>
            <w:hideMark/>
          </w:tcPr>
          <w:p w:rsidR="00642486" w:rsidRPr="002E5492" w:rsidRDefault="00642486" w:rsidP="007B2EB5">
            <w:pPr>
              <w:bidi/>
              <w:spacing w:after="0" w:line="240" w:lineRule="auto"/>
              <w:jc w:val="center"/>
              <w:rPr>
                <w:rFonts w:ascii="Garamond" w:hAnsi="Garamond"/>
                <w:i/>
                <w:iCs/>
                <w:color w:val="000000"/>
                <w:highlight w:val="yellow"/>
              </w:rPr>
            </w:pPr>
          </w:p>
        </w:tc>
        <w:tc>
          <w:tcPr>
            <w:tcW w:w="281" w:type="dxa"/>
            <w:shd w:val="clear" w:color="auto" w:fill="auto"/>
            <w:vAlign w:val="center"/>
            <w:hideMark/>
          </w:tcPr>
          <w:p w:rsidR="00642486" w:rsidRPr="002E5492" w:rsidRDefault="00642486" w:rsidP="007B2EB5">
            <w:pPr>
              <w:bidi/>
              <w:spacing w:after="0" w:line="240" w:lineRule="auto"/>
              <w:rPr>
                <w:rFonts w:ascii="Garamond" w:hAnsi="Garamond"/>
                <w:color w:val="000000"/>
                <w:highlight w:val="yellow"/>
              </w:rPr>
            </w:pPr>
          </w:p>
        </w:tc>
        <w:tc>
          <w:tcPr>
            <w:tcW w:w="1816" w:type="dxa"/>
            <w:shd w:val="clear" w:color="auto" w:fill="auto"/>
            <w:vAlign w:val="center"/>
            <w:hideMark/>
          </w:tcPr>
          <w:p w:rsidR="00642486" w:rsidRPr="002E5492" w:rsidRDefault="00642486" w:rsidP="00D37F9A">
            <w:pPr>
              <w:bidi/>
              <w:spacing w:after="0" w:line="240" w:lineRule="auto"/>
              <w:jc w:val="lowKashida"/>
              <w:rPr>
                <w:rFonts w:ascii="Garamond" w:hAnsi="Garamond"/>
                <w:b/>
                <w:bCs/>
                <w:color w:val="000000"/>
                <w:highlight w:val="yellow"/>
              </w:rPr>
            </w:pPr>
          </w:p>
        </w:tc>
        <w:tc>
          <w:tcPr>
            <w:tcW w:w="281" w:type="dxa"/>
            <w:shd w:val="clear" w:color="auto" w:fill="auto"/>
            <w:vAlign w:val="center"/>
            <w:hideMark/>
          </w:tcPr>
          <w:p w:rsidR="00642486" w:rsidRPr="002E5492" w:rsidRDefault="00642486" w:rsidP="00D37F9A">
            <w:pPr>
              <w:bidi/>
              <w:spacing w:after="0" w:line="240" w:lineRule="auto"/>
              <w:jc w:val="lowKashida"/>
              <w:rPr>
                <w:rFonts w:ascii="Garamond" w:hAnsi="Garamond"/>
                <w:b/>
                <w:color w:val="000000"/>
                <w:highlight w:val="yellow"/>
              </w:rPr>
            </w:pPr>
          </w:p>
        </w:tc>
        <w:tc>
          <w:tcPr>
            <w:tcW w:w="1851" w:type="dxa"/>
            <w:shd w:val="clear" w:color="auto" w:fill="auto"/>
            <w:vAlign w:val="center"/>
            <w:hideMark/>
          </w:tcPr>
          <w:p w:rsidR="00642486" w:rsidRPr="002E5492" w:rsidRDefault="00642486" w:rsidP="00D37F9A">
            <w:pPr>
              <w:bidi/>
              <w:spacing w:after="0" w:line="240" w:lineRule="auto"/>
              <w:ind w:right="-44"/>
              <w:jc w:val="lowKashida"/>
              <w:rPr>
                <w:rFonts w:ascii="Garamond" w:hAnsi="Garamond"/>
                <w:b/>
                <w:color w:val="000000"/>
                <w:highlight w:val="yellow"/>
              </w:rPr>
            </w:pPr>
          </w:p>
        </w:tc>
      </w:tr>
      <w:tr w:rsidR="00642486" w:rsidRPr="002E5492" w:rsidTr="00EB333C">
        <w:trPr>
          <w:trHeight w:val="20"/>
        </w:trPr>
        <w:tc>
          <w:tcPr>
            <w:tcW w:w="5228" w:type="dxa"/>
            <w:shd w:val="clear" w:color="auto" w:fill="auto"/>
            <w:vAlign w:val="bottom"/>
          </w:tcPr>
          <w:p w:rsidR="00642486" w:rsidRPr="002E5492" w:rsidRDefault="00642486" w:rsidP="00A31BB2">
            <w:pPr>
              <w:bidi/>
              <w:spacing w:after="0" w:line="240" w:lineRule="auto"/>
              <w:jc w:val="lowKashida"/>
              <w:rPr>
                <w:rFonts w:ascii="Garamond" w:hAnsi="Garamond"/>
                <w:color w:val="000000"/>
              </w:rPr>
            </w:pPr>
            <w:r w:rsidRPr="002E5492">
              <w:rPr>
                <w:rFonts w:ascii="Garamond" w:hAnsi="Garamond"/>
                <w:rtl/>
                <w:lang w:bidi="ar-EG"/>
              </w:rPr>
              <w:t>ذمم تجارية مدينة وذمم مدينة أخرى</w:t>
            </w:r>
          </w:p>
        </w:tc>
        <w:tc>
          <w:tcPr>
            <w:tcW w:w="1258" w:type="dxa"/>
            <w:shd w:val="clear" w:color="auto" w:fill="auto"/>
            <w:vAlign w:val="bottom"/>
          </w:tcPr>
          <w:p w:rsidR="00642486" w:rsidRPr="002E5492" w:rsidRDefault="00642486" w:rsidP="007B2EB5">
            <w:pPr>
              <w:bidi/>
              <w:spacing w:after="0" w:line="240" w:lineRule="auto"/>
              <w:jc w:val="center"/>
              <w:rPr>
                <w:rFonts w:ascii="Garamond" w:hAnsi="Garamond"/>
                <w:i/>
                <w:iCs/>
                <w:color w:val="000000"/>
                <w:highlight w:val="yellow"/>
              </w:rPr>
            </w:pPr>
            <w:r w:rsidRPr="002E5492">
              <w:rPr>
                <w:rFonts w:ascii="Garamond" w:hAnsi="Garamond"/>
                <w:i/>
                <w:iCs/>
                <w:color w:val="000000"/>
                <w:rtl/>
              </w:rPr>
              <w:t>5</w:t>
            </w:r>
          </w:p>
        </w:tc>
        <w:tc>
          <w:tcPr>
            <w:tcW w:w="281" w:type="dxa"/>
            <w:shd w:val="clear" w:color="auto" w:fill="auto"/>
            <w:vAlign w:val="center"/>
          </w:tcPr>
          <w:p w:rsidR="00642486" w:rsidRPr="002E5492" w:rsidRDefault="00642486" w:rsidP="007B2EB5">
            <w:pPr>
              <w:bidi/>
              <w:spacing w:after="0" w:line="240" w:lineRule="auto"/>
              <w:rPr>
                <w:rFonts w:ascii="Garamond" w:hAnsi="Garamond"/>
                <w:color w:val="000000"/>
                <w:highlight w:val="yellow"/>
              </w:rPr>
            </w:pPr>
          </w:p>
        </w:tc>
        <w:tc>
          <w:tcPr>
            <w:tcW w:w="1816" w:type="dxa"/>
            <w:shd w:val="clear" w:color="auto" w:fill="auto"/>
            <w:vAlign w:val="center"/>
          </w:tcPr>
          <w:p w:rsidR="00642486" w:rsidRPr="002E5492" w:rsidRDefault="00642486" w:rsidP="00D37F9A">
            <w:pPr>
              <w:bidi/>
              <w:spacing w:after="0" w:line="240" w:lineRule="auto"/>
              <w:jc w:val="lowKashida"/>
              <w:rPr>
                <w:rFonts w:ascii="Garamond" w:hAnsi="Garamond"/>
                <w:b/>
                <w:bCs/>
                <w:color w:val="000000"/>
              </w:rPr>
            </w:pPr>
            <w:r w:rsidRPr="002E5492">
              <w:rPr>
                <w:rFonts w:ascii="Garamond" w:hAnsi="Garamond"/>
                <w:b/>
                <w:bCs/>
                <w:color w:val="000000"/>
                <w:rtl/>
              </w:rPr>
              <w:t>7.714.121</w:t>
            </w:r>
          </w:p>
        </w:tc>
        <w:tc>
          <w:tcPr>
            <w:tcW w:w="281" w:type="dxa"/>
            <w:shd w:val="clear" w:color="auto" w:fill="auto"/>
            <w:vAlign w:val="center"/>
          </w:tcPr>
          <w:p w:rsidR="00642486" w:rsidRPr="002E5492" w:rsidRDefault="00642486" w:rsidP="00D37F9A">
            <w:pPr>
              <w:bidi/>
              <w:spacing w:after="0" w:line="240" w:lineRule="auto"/>
              <w:jc w:val="lowKashida"/>
              <w:rPr>
                <w:rFonts w:ascii="Garamond" w:hAnsi="Garamond"/>
                <w:b/>
                <w:color w:val="000000"/>
                <w:highlight w:val="yellow"/>
              </w:rPr>
            </w:pPr>
          </w:p>
        </w:tc>
        <w:tc>
          <w:tcPr>
            <w:tcW w:w="1851" w:type="dxa"/>
            <w:shd w:val="clear" w:color="auto" w:fill="auto"/>
            <w:vAlign w:val="center"/>
          </w:tcPr>
          <w:p w:rsidR="00642486" w:rsidRPr="002E5492" w:rsidRDefault="00642486" w:rsidP="00D37F9A">
            <w:pPr>
              <w:bidi/>
              <w:spacing w:after="0" w:line="240" w:lineRule="auto"/>
              <w:jc w:val="lowKashida"/>
              <w:rPr>
                <w:rFonts w:ascii="Garamond" w:hAnsi="Garamond"/>
                <w:b/>
                <w:color w:val="000000"/>
              </w:rPr>
            </w:pPr>
            <w:r w:rsidRPr="002E5492">
              <w:rPr>
                <w:rFonts w:ascii="Garamond" w:hAnsi="Garamond"/>
                <w:b/>
                <w:color w:val="000000"/>
                <w:rtl/>
              </w:rPr>
              <w:t>2.544.811</w:t>
            </w:r>
          </w:p>
        </w:tc>
      </w:tr>
      <w:tr w:rsidR="00642486" w:rsidRPr="002E5492" w:rsidTr="00EB333C">
        <w:trPr>
          <w:trHeight w:val="20"/>
        </w:trPr>
        <w:tc>
          <w:tcPr>
            <w:tcW w:w="5228" w:type="dxa"/>
            <w:shd w:val="clear" w:color="auto" w:fill="auto"/>
            <w:vAlign w:val="bottom"/>
            <w:hideMark/>
          </w:tcPr>
          <w:p w:rsidR="00642486" w:rsidRPr="002E5492" w:rsidRDefault="00642486" w:rsidP="00A31BB2">
            <w:pPr>
              <w:bidi/>
              <w:spacing w:after="0" w:line="240" w:lineRule="auto"/>
              <w:jc w:val="lowKashida"/>
              <w:rPr>
                <w:rFonts w:ascii="Garamond" w:hAnsi="Garamond"/>
                <w:color w:val="000000"/>
              </w:rPr>
            </w:pPr>
            <w:r w:rsidRPr="002E5492">
              <w:rPr>
                <w:rFonts w:ascii="Garamond" w:hAnsi="Garamond"/>
                <w:color w:val="000000"/>
                <w:rtl/>
              </w:rPr>
              <w:t>المخزون</w:t>
            </w:r>
          </w:p>
        </w:tc>
        <w:tc>
          <w:tcPr>
            <w:tcW w:w="1258" w:type="dxa"/>
            <w:shd w:val="clear" w:color="auto" w:fill="auto"/>
            <w:vAlign w:val="bottom"/>
            <w:hideMark/>
          </w:tcPr>
          <w:p w:rsidR="00642486" w:rsidRPr="002E5492" w:rsidRDefault="00642486" w:rsidP="007B2EB5">
            <w:pPr>
              <w:bidi/>
              <w:spacing w:after="0" w:line="240" w:lineRule="auto"/>
              <w:jc w:val="center"/>
              <w:rPr>
                <w:rFonts w:ascii="Garamond" w:hAnsi="Garamond"/>
                <w:i/>
                <w:iCs/>
                <w:color w:val="000000"/>
                <w:highlight w:val="yellow"/>
              </w:rPr>
            </w:pPr>
          </w:p>
        </w:tc>
        <w:tc>
          <w:tcPr>
            <w:tcW w:w="281" w:type="dxa"/>
            <w:shd w:val="clear" w:color="auto" w:fill="auto"/>
            <w:vAlign w:val="center"/>
            <w:hideMark/>
          </w:tcPr>
          <w:p w:rsidR="00642486" w:rsidRPr="002E5492" w:rsidRDefault="00642486" w:rsidP="007B2EB5">
            <w:pPr>
              <w:bidi/>
              <w:spacing w:after="0" w:line="240" w:lineRule="auto"/>
              <w:rPr>
                <w:rFonts w:ascii="Garamond" w:hAnsi="Garamond"/>
                <w:color w:val="000000"/>
                <w:highlight w:val="yellow"/>
              </w:rPr>
            </w:pPr>
          </w:p>
        </w:tc>
        <w:tc>
          <w:tcPr>
            <w:tcW w:w="1816" w:type="dxa"/>
            <w:shd w:val="clear" w:color="auto" w:fill="auto"/>
            <w:vAlign w:val="center"/>
          </w:tcPr>
          <w:p w:rsidR="00642486" w:rsidRPr="002E5492" w:rsidRDefault="00642486" w:rsidP="00D37F9A">
            <w:pPr>
              <w:bidi/>
              <w:spacing w:after="0" w:line="240" w:lineRule="auto"/>
              <w:jc w:val="lowKashida"/>
              <w:rPr>
                <w:rFonts w:ascii="Garamond" w:hAnsi="Garamond"/>
                <w:b/>
                <w:bCs/>
                <w:color w:val="000000"/>
              </w:rPr>
            </w:pPr>
            <w:r w:rsidRPr="002E5492">
              <w:rPr>
                <w:rFonts w:ascii="Garamond" w:hAnsi="Garamond"/>
                <w:b/>
                <w:bCs/>
                <w:color w:val="000000"/>
                <w:rtl/>
              </w:rPr>
              <w:t>1.784.140</w:t>
            </w:r>
          </w:p>
        </w:tc>
        <w:tc>
          <w:tcPr>
            <w:tcW w:w="281" w:type="dxa"/>
            <w:shd w:val="clear" w:color="auto" w:fill="auto"/>
            <w:vAlign w:val="center"/>
            <w:hideMark/>
          </w:tcPr>
          <w:p w:rsidR="00642486" w:rsidRPr="002E5492" w:rsidRDefault="00642486" w:rsidP="00D37F9A">
            <w:pPr>
              <w:bidi/>
              <w:spacing w:after="0" w:line="240" w:lineRule="auto"/>
              <w:jc w:val="lowKashida"/>
              <w:rPr>
                <w:rFonts w:ascii="Garamond" w:hAnsi="Garamond"/>
                <w:b/>
                <w:color w:val="000000"/>
                <w:highlight w:val="yellow"/>
              </w:rPr>
            </w:pPr>
          </w:p>
        </w:tc>
        <w:tc>
          <w:tcPr>
            <w:tcW w:w="1851" w:type="dxa"/>
            <w:shd w:val="clear" w:color="auto" w:fill="auto"/>
            <w:vAlign w:val="center"/>
            <w:hideMark/>
          </w:tcPr>
          <w:p w:rsidR="00642486" w:rsidRPr="002E5492" w:rsidRDefault="00642486" w:rsidP="00D37F9A">
            <w:pPr>
              <w:bidi/>
              <w:spacing w:after="0" w:line="240" w:lineRule="auto"/>
              <w:ind w:right="-44"/>
              <w:jc w:val="lowKashida"/>
              <w:rPr>
                <w:rFonts w:ascii="Garamond" w:hAnsi="Garamond"/>
                <w:b/>
                <w:color w:val="000000"/>
              </w:rPr>
            </w:pPr>
            <w:r w:rsidRPr="002E5492">
              <w:rPr>
                <w:rFonts w:ascii="Garamond" w:hAnsi="Garamond"/>
                <w:b/>
                <w:color w:val="000000"/>
                <w:rtl/>
              </w:rPr>
              <w:t>1.824.259</w:t>
            </w:r>
          </w:p>
        </w:tc>
      </w:tr>
      <w:tr w:rsidR="00642486" w:rsidRPr="002E5492" w:rsidTr="00EB333C">
        <w:trPr>
          <w:trHeight w:val="20"/>
        </w:trPr>
        <w:tc>
          <w:tcPr>
            <w:tcW w:w="5228" w:type="dxa"/>
            <w:shd w:val="clear" w:color="auto" w:fill="auto"/>
            <w:vAlign w:val="bottom"/>
            <w:hideMark/>
          </w:tcPr>
          <w:p w:rsidR="00642486" w:rsidRPr="002E5492" w:rsidRDefault="00642486" w:rsidP="00A31BB2">
            <w:pPr>
              <w:bidi/>
              <w:spacing w:after="0" w:line="240" w:lineRule="auto"/>
              <w:jc w:val="lowKashida"/>
              <w:rPr>
                <w:rFonts w:ascii="Garamond" w:hAnsi="Garamond"/>
                <w:highlight w:val="yellow"/>
                <w:lang w:bidi="ar-EG"/>
              </w:rPr>
            </w:pPr>
            <w:r w:rsidRPr="002E5492">
              <w:rPr>
                <w:rFonts w:ascii="Garamond" w:hAnsi="Garamond"/>
                <w:rtl/>
                <w:lang w:bidi="ar-EG"/>
              </w:rPr>
              <w:t>وديعة قصيرة الأجل</w:t>
            </w:r>
          </w:p>
        </w:tc>
        <w:tc>
          <w:tcPr>
            <w:tcW w:w="1258" w:type="dxa"/>
            <w:shd w:val="clear" w:color="auto" w:fill="auto"/>
            <w:vAlign w:val="bottom"/>
            <w:hideMark/>
          </w:tcPr>
          <w:p w:rsidR="00642486" w:rsidRPr="002E5492" w:rsidRDefault="00642486" w:rsidP="007B2EB5">
            <w:pPr>
              <w:bidi/>
              <w:spacing w:after="0" w:line="240" w:lineRule="auto"/>
              <w:jc w:val="center"/>
              <w:rPr>
                <w:rFonts w:ascii="Garamond" w:hAnsi="Garamond"/>
                <w:i/>
                <w:iCs/>
                <w:color w:val="000000"/>
                <w:rtl/>
              </w:rPr>
            </w:pPr>
            <w:r w:rsidRPr="002E5492">
              <w:rPr>
                <w:rFonts w:ascii="Garamond" w:hAnsi="Garamond"/>
                <w:i/>
                <w:iCs/>
                <w:color w:val="000000"/>
                <w:rtl/>
              </w:rPr>
              <w:t>6</w:t>
            </w:r>
          </w:p>
        </w:tc>
        <w:tc>
          <w:tcPr>
            <w:tcW w:w="281" w:type="dxa"/>
            <w:shd w:val="clear" w:color="auto" w:fill="auto"/>
            <w:vAlign w:val="center"/>
            <w:hideMark/>
          </w:tcPr>
          <w:p w:rsidR="00642486" w:rsidRPr="002E5492" w:rsidRDefault="00642486" w:rsidP="007B2EB5">
            <w:pPr>
              <w:bidi/>
              <w:spacing w:after="0" w:line="240" w:lineRule="auto"/>
              <w:rPr>
                <w:rFonts w:ascii="Garamond" w:hAnsi="Garamond"/>
                <w:b/>
                <w:bCs/>
                <w:color w:val="000000"/>
              </w:rPr>
            </w:pPr>
          </w:p>
        </w:tc>
        <w:tc>
          <w:tcPr>
            <w:tcW w:w="1816" w:type="dxa"/>
            <w:shd w:val="clear" w:color="auto" w:fill="auto"/>
            <w:vAlign w:val="center"/>
          </w:tcPr>
          <w:p w:rsidR="00642486" w:rsidRPr="002E5492" w:rsidRDefault="00642486" w:rsidP="00D37F9A">
            <w:pPr>
              <w:bidi/>
              <w:spacing w:after="0" w:line="240" w:lineRule="auto"/>
              <w:jc w:val="lowKashida"/>
              <w:rPr>
                <w:rFonts w:ascii="Garamond" w:hAnsi="Garamond"/>
                <w:b/>
                <w:bCs/>
                <w:color w:val="000000"/>
                <w:rtl/>
              </w:rPr>
            </w:pPr>
            <w:r w:rsidRPr="002E5492">
              <w:rPr>
                <w:rFonts w:ascii="Garamond" w:hAnsi="Garamond"/>
                <w:b/>
                <w:bCs/>
                <w:color w:val="000000"/>
                <w:rtl/>
              </w:rPr>
              <w:t>-</w:t>
            </w:r>
          </w:p>
        </w:tc>
        <w:tc>
          <w:tcPr>
            <w:tcW w:w="281" w:type="dxa"/>
            <w:shd w:val="clear" w:color="auto" w:fill="auto"/>
            <w:vAlign w:val="center"/>
            <w:hideMark/>
          </w:tcPr>
          <w:p w:rsidR="00642486" w:rsidRPr="002E5492" w:rsidRDefault="00642486" w:rsidP="00D37F9A">
            <w:pPr>
              <w:bidi/>
              <w:spacing w:after="0" w:line="240" w:lineRule="auto"/>
              <w:jc w:val="lowKashida"/>
              <w:rPr>
                <w:rFonts w:ascii="Garamond" w:hAnsi="Garamond"/>
                <w:b/>
                <w:color w:val="000000"/>
              </w:rPr>
            </w:pPr>
          </w:p>
        </w:tc>
        <w:tc>
          <w:tcPr>
            <w:tcW w:w="1851" w:type="dxa"/>
            <w:shd w:val="clear" w:color="auto" w:fill="auto"/>
            <w:vAlign w:val="center"/>
            <w:hideMark/>
          </w:tcPr>
          <w:p w:rsidR="00642486" w:rsidRPr="002E5492" w:rsidRDefault="00642486" w:rsidP="00D37F9A">
            <w:pPr>
              <w:bidi/>
              <w:spacing w:after="0" w:line="240" w:lineRule="auto"/>
              <w:ind w:right="-44"/>
              <w:jc w:val="lowKashida"/>
              <w:rPr>
                <w:rFonts w:ascii="Garamond" w:hAnsi="Garamond"/>
                <w:b/>
                <w:color w:val="000000"/>
                <w:rtl/>
              </w:rPr>
            </w:pPr>
            <w:r w:rsidRPr="002E5492">
              <w:rPr>
                <w:rFonts w:ascii="Garamond" w:hAnsi="Garamond"/>
                <w:b/>
                <w:color w:val="000000"/>
                <w:rtl/>
              </w:rPr>
              <w:t>3.076.000</w:t>
            </w:r>
          </w:p>
        </w:tc>
      </w:tr>
      <w:tr w:rsidR="00642486" w:rsidRPr="002E5492" w:rsidTr="007D52D6">
        <w:trPr>
          <w:trHeight w:val="20"/>
        </w:trPr>
        <w:tc>
          <w:tcPr>
            <w:tcW w:w="5228" w:type="dxa"/>
            <w:shd w:val="clear" w:color="auto" w:fill="auto"/>
            <w:vAlign w:val="bottom"/>
            <w:hideMark/>
          </w:tcPr>
          <w:p w:rsidR="00642486" w:rsidRPr="002E5492" w:rsidRDefault="00642486" w:rsidP="00A31BB2">
            <w:pPr>
              <w:bidi/>
              <w:spacing w:after="0" w:line="240" w:lineRule="auto"/>
              <w:jc w:val="lowKashida"/>
              <w:rPr>
                <w:rFonts w:ascii="Garamond" w:hAnsi="Garamond"/>
                <w:color w:val="000000"/>
              </w:rPr>
            </w:pPr>
            <w:r w:rsidRPr="002E5492">
              <w:rPr>
                <w:rFonts w:ascii="Garamond" w:hAnsi="Garamond"/>
                <w:rtl/>
                <w:lang w:bidi="ar-EG"/>
              </w:rPr>
              <w:t>نقد وما في حكم النقد</w:t>
            </w:r>
          </w:p>
        </w:tc>
        <w:tc>
          <w:tcPr>
            <w:tcW w:w="1258" w:type="dxa"/>
            <w:shd w:val="clear" w:color="auto" w:fill="auto"/>
            <w:vAlign w:val="bottom"/>
            <w:hideMark/>
          </w:tcPr>
          <w:p w:rsidR="00642486" w:rsidRPr="002E5492" w:rsidRDefault="00642486" w:rsidP="007B2EB5">
            <w:pPr>
              <w:bidi/>
              <w:spacing w:after="0" w:line="240" w:lineRule="auto"/>
              <w:jc w:val="center"/>
              <w:rPr>
                <w:rFonts w:ascii="Garamond" w:hAnsi="Garamond"/>
                <w:i/>
                <w:iCs/>
                <w:color w:val="000000"/>
              </w:rPr>
            </w:pPr>
            <w:r w:rsidRPr="002E5492">
              <w:rPr>
                <w:rFonts w:ascii="Garamond" w:hAnsi="Garamond"/>
                <w:i/>
                <w:iCs/>
                <w:color w:val="000000"/>
                <w:rtl/>
              </w:rPr>
              <w:t>7</w:t>
            </w:r>
          </w:p>
        </w:tc>
        <w:tc>
          <w:tcPr>
            <w:tcW w:w="281" w:type="dxa"/>
            <w:shd w:val="clear" w:color="auto" w:fill="auto"/>
            <w:vAlign w:val="center"/>
            <w:hideMark/>
          </w:tcPr>
          <w:p w:rsidR="00642486" w:rsidRPr="002E5492" w:rsidRDefault="00642486" w:rsidP="007B2EB5">
            <w:pPr>
              <w:bidi/>
              <w:spacing w:after="0" w:line="240" w:lineRule="auto"/>
              <w:rPr>
                <w:rFonts w:ascii="Garamond" w:hAnsi="Garamond"/>
                <w:b/>
                <w:bCs/>
                <w:color w:val="000000"/>
              </w:rPr>
            </w:pPr>
          </w:p>
        </w:tc>
        <w:tc>
          <w:tcPr>
            <w:tcW w:w="1816" w:type="dxa"/>
            <w:tcBorders>
              <w:bottom w:val="single" w:sz="4" w:space="0" w:color="auto"/>
            </w:tcBorders>
            <w:shd w:val="clear" w:color="auto" w:fill="auto"/>
            <w:vAlign w:val="center"/>
          </w:tcPr>
          <w:p w:rsidR="00642486" w:rsidRPr="002E5492" w:rsidRDefault="00642486" w:rsidP="00D37F9A">
            <w:pPr>
              <w:bidi/>
              <w:spacing w:after="0" w:line="240" w:lineRule="auto"/>
              <w:jc w:val="lowKashida"/>
              <w:rPr>
                <w:rFonts w:ascii="Garamond" w:hAnsi="Garamond"/>
                <w:b/>
                <w:bCs/>
                <w:color w:val="000000"/>
              </w:rPr>
            </w:pPr>
            <w:r w:rsidRPr="002E5492">
              <w:rPr>
                <w:rFonts w:ascii="Garamond" w:hAnsi="Garamond"/>
                <w:b/>
                <w:bCs/>
                <w:color w:val="000000"/>
                <w:rtl/>
              </w:rPr>
              <w:t>15.261.087</w:t>
            </w:r>
          </w:p>
        </w:tc>
        <w:tc>
          <w:tcPr>
            <w:tcW w:w="281" w:type="dxa"/>
            <w:shd w:val="clear" w:color="auto" w:fill="auto"/>
            <w:vAlign w:val="center"/>
            <w:hideMark/>
          </w:tcPr>
          <w:p w:rsidR="00642486" w:rsidRPr="002E5492" w:rsidRDefault="00642486" w:rsidP="00D37F9A">
            <w:pPr>
              <w:bidi/>
              <w:spacing w:after="0" w:line="240" w:lineRule="auto"/>
              <w:jc w:val="lowKashida"/>
              <w:rPr>
                <w:rFonts w:ascii="Garamond" w:hAnsi="Garamond"/>
                <w:b/>
                <w:color w:val="000000"/>
              </w:rPr>
            </w:pPr>
          </w:p>
        </w:tc>
        <w:tc>
          <w:tcPr>
            <w:tcW w:w="1851" w:type="dxa"/>
            <w:tcBorders>
              <w:bottom w:val="single" w:sz="4" w:space="0" w:color="auto"/>
            </w:tcBorders>
            <w:shd w:val="clear" w:color="auto" w:fill="auto"/>
            <w:vAlign w:val="center"/>
            <w:hideMark/>
          </w:tcPr>
          <w:p w:rsidR="00642486" w:rsidRPr="002E5492" w:rsidRDefault="00642486" w:rsidP="00D37F9A">
            <w:pPr>
              <w:bidi/>
              <w:spacing w:after="0" w:line="240" w:lineRule="auto"/>
              <w:ind w:right="-44"/>
              <w:jc w:val="lowKashida"/>
              <w:rPr>
                <w:rFonts w:ascii="Garamond" w:hAnsi="Garamond"/>
                <w:b/>
                <w:color w:val="000000"/>
              </w:rPr>
            </w:pPr>
            <w:r w:rsidRPr="002E5492">
              <w:rPr>
                <w:rFonts w:ascii="Garamond" w:hAnsi="Garamond"/>
                <w:b/>
                <w:color w:val="000000"/>
                <w:rtl/>
              </w:rPr>
              <w:t>561.558</w:t>
            </w:r>
          </w:p>
        </w:tc>
      </w:tr>
      <w:tr w:rsidR="00642486" w:rsidRPr="002E5492" w:rsidTr="007D52D6">
        <w:trPr>
          <w:trHeight w:val="20"/>
        </w:trPr>
        <w:tc>
          <w:tcPr>
            <w:tcW w:w="5228" w:type="dxa"/>
            <w:shd w:val="clear" w:color="auto" w:fill="auto"/>
            <w:vAlign w:val="bottom"/>
            <w:hideMark/>
          </w:tcPr>
          <w:p w:rsidR="00642486" w:rsidRPr="002E5492" w:rsidRDefault="00642486" w:rsidP="00A31BB2">
            <w:pPr>
              <w:bidi/>
              <w:spacing w:after="0" w:line="240" w:lineRule="auto"/>
              <w:jc w:val="lowKashida"/>
              <w:rPr>
                <w:rFonts w:ascii="Garamond" w:hAnsi="Garamond"/>
                <w:b/>
                <w:bCs/>
                <w:color w:val="000000"/>
              </w:rPr>
            </w:pPr>
            <w:r w:rsidRPr="002E5492">
              <w:rPr>
                <w:rFonts w:ascii="Garamond" w:hAnsi="Garamond"/>
                <w:b/>
                <w:bCs/>
                <w:rtl/>
                <w:lang w:bidi="ar-EG"/>
              </w:rPr>
              <w:t>مجموع الأصول المتداولة</w:t>
            </w:r>
          </w:p>
        </w:tc>
        <w:tc>
          <w:tcPr>
            <w:tcW w:w="1258" w:type="dxa"/>
            <w:shd w:val="clear" w:color="auto" w:fill="auto"/>
            <w:vAlign w:val="bottom"/>
            <w:hideMark/>
          </w:tcPr>
          <w:p w:rsidR="00642486" w:rsidRPr="002E5492" w:rsidRDefault="00642486" w:rsidP="007B2EB5">
            <w:pPr>
              <w:bidi/>
              <w:spacing w:after="0" w:line="240" w:lineRule="auto"/>
              <w:jc w:val="center"/>
              <w:rPr>
                <w:rFonts w:ascii="Garamond" w:hAnsi="Garamond"/>
                <w:i/>
                <w:iCs/>
                <w:color w:val="000000"/>
              </w:rPr>
            </w:pPr>
          </w:p>
        </w:tc>
        <w:tc>
          <w:tcPr>
            <w:tcW w:w="281" w:type="dxa"/>
            <w:shd w:val="clear" w:color="auto" w:fill="auto"/>
            <w:vAlign w:val="center"/>
            <w:hideMark/>
          </w:tcPr>
          <w:p w:rsidR="00642486" w:rsidRPr="002E5492" w:rsidRDefault="00642486" w:rsidP="007B2EB5">
            <w:pPr>
              <w:bidi/>
              <w:spacing w:after="0" w:line="240" w:lineRule="auto"/>
              <w:rPr>
                <w:rFonts w:ascii="Garamond" w:hAnsi="Garamond"/>
                <w:b/>
                <w:bCs/>
                <w:color w:val="000000"/>
              </w:rPr>
            </w:pPr>
          </w:p>
        </w:tc>
        <w:tc>
          <w:tcPr>
            <w:tcW w:w="1816" w:type="dxa"/>
            <w:tcBorders>
              <w:top w:val="single" w:sz="4" w:space="0" w:color="auto"/>
              <w:bottom w:val="single" w:sz="4" w:space="0" w:color="auto"/>
            </w:tcBorders>
            <w:shd w:val="clear" w:color="auto" w:fill="auto"/>
            <w:vAlign w:val="center"/>
          </w:tcPr>
          <w:p w:rsidR="00642486" w:rsidRPr="002E5492" w:rsidRDefault="00642486" w:rsidP="00D37F9A">
            <w:pPr>
              <w:bidi/>
              <w:spacing w:after="0" w:line="240" w:lineRule="auto"/>
              <w:jc w:val="lowKashida"/>
              <w:rPr>
                <w:rFonts w:ascii="Garamond" w:hAnsi="Garamond"/>
                <w:b/>
                <w:bCs/>
                <w:color w:val="000000"/>
              </w:rPr>
            </w:pPr>
            <w:r w:rsidRPr="002E5492">
              <w:rPr>
                <w:rFonts w:ascii="Garamond" w:hAnsi="Garamond"/>
                <w:b/>
                <w:bCs/>
                <w:color w:val="000000"/>
                <w:rtl/>
              </w:rPr>
              <w:t>24.759.348</w:t>
            </w:r>
          </w:p>
        </w:tc>
        <w:tc>
          <w:tcPr>
            <w:tcW w:w="281" w:type="dxa"/>
            <w:shd w:val="clear" w:color="auto" w:fill="auto"/>
            <w:vAlign w:val="center"/>
            <w:hideMark/>
          </w:tcPr>
          <w:p w:rsidR="00642486" w:rsidRPr="002E5492" w:rsidRDefault="00642486" w:rsidP="00D37F9A">
            <w:pPr>
              <w:bidi/>
              <w:spacing w:after="0" w:line="240" w:lineRule="auto"/>
              <w:jc w:val="lowKashida"/>
              <w:rPr>
                <w:rFonts w:ascii="Garamond" w:hAnsi="Garamond"/>
                <w:b/>
                <w:color w:val="000000"/>
              </w:rPr>
            </w:pPr>
          </w:p>
        </w:tc>
        <w:tc>
          <w:tcPr>
            <w:tcW w:w="1851" w:type="dxa"/>
            <w:tcBorders>
              <w:top w:val="single" w:sz="4" w:space="0" w:color="auto"/>
              <w:bottom w:val="single" w:sz="4" w:space="0" w:color="auto"/>
            </w:tcBorders>
            <w:shd w:val="clear" w:color="auto" w:fill="auto"/>
            <w:vAlign w:val="center"/>
            <w:hideMark/>
          </w:tcPr>
          <w:p w:rsidR="00642486" w:rsidRPr="002E5492" w:rsidRDefault="00642486" w:rsidP="00D37F9A">
            <w:pPr>
              <w:bidi/>
              <w:spacing w:after="0" w:line="240" w:lineRule="auto"/>
              <w:ind w:right="-44"/>
              <w:jc w:val="lowKashida"/>
              <w:rPr>
                <w:rFonts w:ascii="Garamond" w:hAnsi="Garamond"/>
                <w:b/>
                <w:color w:val="000000"/>
              </w:rPr>
            </w:pPr>
            <w:r w:rsidRPr="002E5492">
              <w:rPr>
                <w:rFonts w:ascii="Garamond" w:hAnsi="Garamond"/>
                <w:b/>
                <w:color w:val="000000"/>
                <w:rtl/>
              </w:rPr>
              <w:t>8.006.628</w:t>
            </w:r>
          </w:p>
        </w:tc>
      </w:tr>
      <w:tr w:rsidR="00642486" w:rsidRPr="002E5492" w:rsidTr="007D52D6">
        <w:trPr>
          <w:trHeight w:val="20"/>
        </w:trPr>
        <w:tc>
          <w:tcPr>
            <w:tcW w:w="5228" w:type="dxa"/>
            <w:shd w:val="clear" w:color="auto" w:fill="auto"/>
            <w:vAlign w:val="bottom"/>
            <w:hideMark/>
          </w:tcPr>
          <w:p w:rsidR="00642486" w:rsidRPr="002E5492" w:rsidRDefault="00642486" w:rsidP="00A31BB2">
            <w:pPr>
              <w:bidi/>
              <w:spacing w:after="0" w:line="240" w:lineRule="auto"/>
              <w:jc w:val="lowKashida"/>
              <w:rPr>
                <w:rFonts w:ascii="Garamond" w:hAnsi="Garamond"/>
                <w:b/>
                <w:bCs/>
                <w:color w:val="000000"/>
              </w:rPr>
            </w:pPr>
            <w:r w:rsidRPr="002E5492">
              <w:rPr>
                <w:rFonts w:ascii="Garamond" w:hAnsi="Garamond"/>
                <w:b/>
                <w:bCs/>
                <w:rtl/>
                <w:lang w:bidi="ar-EG"/>
              </w:rPr>
              <w:t xml:space="preserve">مجموع الأصول </w:t>
            </w:r>
          </w:p>
        </w:tc>
        <w:tc>
          <w:tcPr>
            <w:tcW w:w="1258" w:type="dxa"/>
            <w:shd w:val="clear" w:color="auto" w:fill="auto"/>
            <w:vAlign w:val="bottom"/>
            <w:hideMark/>
          </w:tcPr>
          <w:p w:rsidR="00642486" w:rsidRPr="002E5492" w:rsidRDefault="00642486" w:rsidP="007B2EB5">
            <w:pPr>
              <w:bidi/>
              <w:spacing w:after="0" w:line="240" w:lineRule="auto"/>
              <w:jc w:val="center"/>
              <w:rPr>
                <w:rFonts w:ascii="Garamond" w:hAnsi="Garamond"/>
                <w:i/>
                <w:iCs/>
                <w:color w:val="000000"/>
              </w:rPr>
            </w:pPr>
          </w:p>
        </w:tc>
        <w:tc>
          <w:tcPr>
            <w:tcW w:w="281" w:type="dxa"/>
            <w:shd w:val="clear" w:color="auto" w:fill="auto"/>
            <w:vAlign w:val="center"/>
            <w:hideMark/>
          </w:tcPr>
          <w:p w:rsidR="00642486" w:rsidRPr="002E5492" w:rsidRDefault="00642486" w:rsidP="007B2EB5">
            <w:pPr>
              <w:bidi/>
              <w:spacing w:after="0" w:line="240" w:lineRule="auto"/>
              <w:rPr>
                <w:rFonts w:ascii="Garamond" w:hAnsi="Garamond"/>
                <w:b/>
                <w:bCs/>
                <w:color w:val="000000"/>
              </w:rPr>
            </w:pPr>
          </w:p>
        </w:tc>
        <w:tc>
          <w:tcPr>
            <w:tcW w:w="1816" w:type="dxa"/>
            <w:tcBorders>
              <w:top w:val="single" w:sz="4" w:space="0" w:color="auto"/>
              <w:bottom w:val="double" w:sz="4" w:space="0" w:color="auto"/>
            </w:tcBorders>
            <w:shd w:val="clear" w:color="auto" w:fill="auto"/>
            <w:vAlign w:val="center"/>
          </w:tcPr>
          <w:p w:rsidR="00642486" w:rsidRPr="002E5492" w:rsidRDefault="00642486" w:rsidP="00D37F9A">
            <w:pPr>
              <w:bidi/>
              <w:spacing w:after="0" w:line="240" w:lineRule="auto"/>
              <w:jc w:val="lowKashida"/>
              <w:rPr>
                <w:rFonts w:ascii="Garamond" w:hAnsi="Garamond"/>
                <w:b/>
                <w:bCs/>
                <w:color w:val="000000"/>
              </w:rPr>
            </w:pPr>
            <w:r w:rsidRPr="002E5492">
              <w:rPr>
                <w:rFonts w:ascii="Garamond" w:hAnsi="Garamond"/>
                <w:b/>
                <w:bCs/>
                <w:color w:val="000000"/>
                <w:rtl/>
              </w:rPr>
              <w:t>305.330.586</w:t>
            </w:r>
          </w:p>
        </w:tc>
        <w:tc>
          <w:tcPr>
            <w:tcW w:w="281" w:type="dxa"/>
            <w:shd w:val="clear" w:color="auto" w:fill="auto"/>
            <w:vAlign w:val="center"/>
            <w:hideMark/>
          </w:tcPr>
          <w:p w:rsidR="00642486" w:rsidRPr="002E5492" w:rsidRDefault="00642486" w:rsidP="00D37F9A">
            <w:pPr>
              <w:bidi/>
              <w:spacing w:after="0" w:line="240" w:lineRule="auto"/>
              <w:jc w:val="lowKashida"/>
              <w:rPr>
                <w:rFonts w:ascii="Garamond" w:hAnsi="Garamond"/>
                <w:b/>
                <w:color w:val="000000"/>
              </w:rPr>
            </w:pPr>
          </w:p>
        </w:tc>
        <w:tc>
          <w:tcPr>
            <w:tcW w:w="1851" w:type="dxa"/>
            <w:tcBorders>
              <w:top w:val="single" w:sz="4" w:space="0" w:color="auto"/>
              <w:bottom w:val="double" w:sz="4" w:space="0" w:color="auto"/>
            </w:tcBorders>
            <w:shd w:val="clear" w:color="auto" w:fill="auto"/>
            <w:vAlign w:val="center"/>
            <w:hideMark/>
          </w:tcPr>
          <w:p w:rsidR="00642486" w:rsidRPr="002E5492" w:rsidRDefault="00642486" w:rsidP="00D37F9A">
            <w:pPr>
              <w:bidi/>
              <w:spacing w:after="0" w:line="240" w:lineRule="auto"/>
              <w:jc w:val="lowKashida"/>
              <w:rPr>
                <w:rFonts w:ascii="Garamond" w:hAnsi="Garamond"/>
                <w:b/>
                <w:color w:val="000000"/>
              </w:rPr>
            </w:pPr>
            <w:r w:rsidRPr="002E5492">
              <w:rPr>
                <w:rFonts w:ascii="Garamond" w:hAnsi="Garamond"/>
                <w:b/>
                <w:color w:val="000000"/>
                <w:rtl/>
              </w:rPr>
              <w:t>293.177.202</w:t>
            </w:r>
          </w:p>
        </w:tc>
      </w:tr>
      <w:tr w:rsidR="00E34C51" w:rsidRPr="002E5492" w:rsidTr="00752ED2">
        <w:trPr>
          <w:trHeight w:val="20"/>
        </w:trPr>
        <w:tc>
          <w:tcPr>
            <w:tcW w:w="5228" w:type="dxa"/>
            <w:shd w:val="clear" w:color="auto" w:fill="auto"/>
            <w:vAlign w:val="bottom"/>
            <w:hideMark/>
          </w:tcPr>
          <w:p w:rsidR="00E34C51" w:rsidRPr="002E5492" w:rsidRDefault="00E34C51" w:rsidP="007B2EB5">
            <w:pPr>
              <w:bidi/>
              <w:spacing w:after="0" w:line="240" w:lineRule="auto"/>
              <w:jc w:val="lowKashida"/>
              <w:rPr>
                <w:rFonts w:ascii="Garamond" w:hAnsi="Garamond"/>
                <w:b/>
                <w:bCs/>
                <w:rtl/>
                <w:lang w:bidi="ar-EG"/>
              </w:rPr>
            </w:pPr>
          </w:p>
        </w:tc>
        <w:tc>
          <w:tcPr>
            <w:tcW w:w="1258" w:type="dxa"/>
            <w:shd w:val="clear" w:color="auto" w:fill="auto"/>
            <w:vAlign w:val="bottom"/>
            <w:hideMark/>
          </w:tcPr>
          <w:p w:rsidR="00E34C51" w:rsidRPr="002E5492" w:rsidRDefault="00E34C51" w:rsidP="007B2EB5">
            <w:pPr>
              <w:bidi/>
              <w:spacing w:after="0" w:line="240" w:lineRule="auto"/>
              <w:jc w:val="center"/>
              <w:rPr>
                <w:rFonts w:ascii="Garamond" w:hAnsi="Garamond"/>
                <w:i/>
                <w:iCs/>
                <w:color w:val="000000"/>
              </w:rPr>
            </w:pPr>
          </w:p>
        </w:tc>
        <w:tc>
          <w:tcPr>
            <w:tcW w:w="281" w:type="dxa"/>
            <w:shd w:val="clear" w:color="auto" w:fill="auto"/>
            <w:vAlign w:val="center"/>
            <w:hideMark/>
          </w:tcPr>
          <w:p w:rsidR="00E34C51" w:rsidRPr="002E5492" w:rsidRDefault="00E34C51" w:rsidP="007B2EB5">
            <w:pPr>
              <w:bidi/>
              <w:spacing w:after="0" w:line="240" w:lineRule="auto"/>
              <w:rPr>
                <w:rFonts w:ascii="Garamond" w:hAnsi="Garamond"/>
                <w:b/>
                <w:bCs/>
                <w:color w:val="000000"/>
              </w:rPr>
            </w:pPr>
          </w:p>
        </w:tc>
        <w:tc>
          <w:tcPr>
            <w:tcW w:w="1816" w:type="dxa"/>
            <w:tcBorders>
              <w:top w:val="single" w:sz="4" w:space="0" w:color="auto"/>
            </w:tcBorders>
            <w:shd w:val="clear" w:color="auto" w:fill="auto"/>
            <w:vAlign w:val="center"/>
          </w:tcPr>
          <w:p w:rsidR="00E34C51" w:rsidRPr="002E5492" w:rsidRDefault="00E34C51" w:rsidP="00D37F9A">
            <w:pPr>
              <w:bidi/>
              <w:spacing w:after="0" w:line="240" w:lineRule="auto"/>
              <w:jc w:val="lowKashida"/>
              <w:rPr>
                <w:rFonts w:ascii="Garamond" w:hAnsi="Garamond"/>
                <w:b/>
                <w:bCs/>
                <w:color w:val="000000"/>
                <w:rtl/>
              </w:rPr>
            </w:pPr>
          </w:p>
        </w:tc>
        <w:tc>
          <w:tcPr>
            <w:tcW w:w="281" w:type="dxa"/>
            <w:shd w:val="clear" w:color="auto" w:fill="auto"/>
            <w:vAlign w:val="center"/>
            <w:hideMark/>
          </w:tcPr>
          <w:p w:rsidR="00E34C51" w:rsidRPr="002E5492" w:rsidRDefault="00E34C51" w:rsidP="00D37F9A">
            <w:pPr>
              <w:bidi/>
              <w:spacing w:after="0" w:line="240" w:lineRule="auto"/>
              <w:jc w:val="lowKashida"/>
              <w:rPr>
                <w:rFonts w:ascii="Garamond" w:hAnsi="Garamond"/>
                <w:b/>
                <w:color w:val="000000"/>
              </w:rPr>
            </w:pPr>
          </w:p>
        </w:tc>
        <w:tc>
          <w:tcPr>
            <w:tcW w:w="1851" w:type="dxa"/>
            <w:tcBorders>
              <w:top w:val="single" w:sz="4" w:space="0" w:color="auto"/>
            </w:tcBorders>
            <w:shd w:val="clear" w:color="auto" w:fill="auto"/>
            <w:vAlign w:val="center"/>
            <w:hideMark/>
          </w:tcPr>
          <w:p w:rsidR="00E34C51" w:rsidRPr="002E5492" w:rsidRDefault="00E34C51" w:rsidP="00D37F9A">
            <w:pPr>
              <w:bidi/>
              <w:spacing w:after="0" w:line="240" w:lineRule="auto"/>
              <w:ind w:right="-44"/>
              <w:jc w:val="lowKashida"/>
              <w:rPr>
                <w:rFonts w:ascii="Garamond" w:hAnsi="Garamond"/>
                <w:b/>
                <w:color w:val="000000"/>
                <w:rtl/>
              </w:rPr>
            </w:pPr>
          </w:p>
        </w:tc>
      </w:tr>
      <w:tr w:rsidR="00642486" w:rsidRPr="002E5492" w:rsidTr="00752ED2">
        <w:trPr>
          <w:trHeight w:val="20"/>
        </w:trPr>
        <w:tc>
          <w:tcPr>
            <w:tcW w:w="5228" w:type="dxa"/>
            <w:shd w:val="clear" w:color="auto" w:fill="auto"/>
            <w:vAlign w:val="bottom"/>
            <w:hideMark/>
          </w:tcPr>
          <w:p w:rsidR="00642486" w:rsidRPr="002E5492" w:rsidRDefault="00642486" w:rsidP="00A31BB2">
            <w:pPr>
              <w:bidi/>
              <w:spacing w:after="0" w:line="240" w:lineRule="auto"/>
              <w:jc w:val="lowKashida"/>
              <w:rPr>
                <w:rFonts w:ascii="Garamond" w:hAnsi="Garamond"/>
                <w:b/>
                <w:bCs/>
                <w:color w:val="000000"/>
                <w:highlight w:val="yellow"/>
                <w:rtl/>
                <w:lang w:bidi="ar-OM"/>
              </w:rPr>
            </w:pPr>
            <w:r w:rsidRPr="002E5492">
              <w:rPr>
                <w:rFonts w:ascii="Garamond" w:hAnsi="Garamond"/>
                <w:b/>
                <w:bCs/>
                <w:color w:val="000000"/>
                <w:rtl/>
                <w:lang w:bidi="ar-OM"/>
              </w:rPr>
              <w:t>حقوق المساهمين والالتزامات</w:t>
            </w:r>
          </w:p>
        </w:tc>
        <w:tc>
          <w:tcPr>
            <w:tcW w:w="1258" w:type="dxa"/>
            <w:shd w:val="clear" w:color="auto" w:fill="auto"/>
            <w:vAlign w:val="bottom"/>
            <w:hideMark/>
          </w:tcPr>
          <w:p w:rsidR="00642486" w:rsidRPr="002E5492" w:rsidRDefault="00642486" w:rsidP="007B2EB5">
            <w:pPr>
              <w:bidi/>
              <w:spacing w:after="0" w:line="240" w:lineRule="auto"/>
              <w:jc w:val="center"/>
              <w:rPr>
                <w:rFonts w:ascii="Garamond" w:hAnsi="Garamond"/>
                <w:i/>
                <w:iCs/>
                <w:color w:val="000000"/>
              </w:rPr>
            </w:pPr>
          </w:p>
        </w:tc>
        <w:tc>
          <w:tcPr>
            <w:tcW w:w="281" w:type="dxa"/>
            <w:shd w:val="clear" w:color="auto" w:fill="auto"/>
            <w:vAlign w:val="center"/>
            <w:hideMark/>
          </w:tcPr>
          <w:p w:rsidR="00642486" w:rsidRPr="002E5492" w:rsidRDefault="00642486" w:rsidP="007B2EB5">
            <w:pPr>
              <w:bidi/>
              <w:spacing w:after="0" w:line="240" w:lineRule="auto"/>
              <w:rPr>
                <w:rFonts w:ascii="Garamond" w:hAnsi="Garamond"/>
                <w:b/>
                <w:bCs/>
                <w:color w:val="000000"/>
              </w:rPr>
            </w:pPr>
          </w:p>
        </w:tc>
        <w:tc>
          <w:tcPr>
            <w:tcW w:w="1816" w:type="dxa"/>
            <w:shd w:val="clear" w:color="auto" w:fill="auto"/>
            <w:vAlign w:val="center"/>
          </w:tcPr>
          <w:p w:rsidR="00642486" w:rsidRPr="002E5492" w:rsidRDefault="00642486" w:rsidP="00D37F9A">
            <w:pPr>
              <w:bidi/>
              <w:spacing w:after="0" w:line="240" w:lineRule="auto"/>
              <w:jc w:val="lowKashida"/>
              <w:rPr>
                <w:rFonts w:ascii="Garamond" w:hAnsi="Garamond"/>
                <w:b/>
                <w:bCs/>
                <w:color w:val="000000"/>
                <w:rtl/>
              </w:rPr>
            </w:pPr>
          </w:p>
        </w:tc>
        <w:tc>
          <w:tcPr>
            <w:tcW w:w="281" w:type="dxa"/>
            <w:shd w:val="clear" w:color="auto" w:fill="auto"/>
            <w:vAlign w:val="center"/>
            <w:hideMark/>
          </w:tcPr>
          <w:p w:rsidR="00642486" w:rsidRPr="002E5492" w:rsidRDefault="00642486" w:rsidP="00D37F9A">
            <w:pPr>
              <w:bidi/>
              <w:spacing w:after="0" w:line="240" w:lineRule="auto"/>
              <w:jc w:val="lowKashida"/>
              <w:rPr>
                <w:rFonts w:ascii="Garamond" w:hAnsi="Garamond"/>
                <w:b/>
                <w:color w:val="000000"/>
              </w:rPr>
            </w:pPr>
          </w:p>
        </w:tc>
        <w:tc>
          <w:tcPr>
            <w:tcW w:w="1851" w:type="dxa"/>
            <w:shd w:val="clear" w:color="auto" w:fill="auto"/>
            <w:vAlign w:val="center"/>
            <w:hideMark/>
          </w:tcPr>
          <w:p w:rsidR="00642486" w:rsidRPr="002E5492" w:rsidRDefault="00642486" w:rsidP="00D37F9A">
            <w:pPr>
              <w:bidi/>
              <w:spacing w:after="0" w:line="240" w:lineRule="auto"/>
              <w:ind w:right="-44"/>
              <w:jc w:val="lowKashida"/>
              <w:rPr>
                <w:rFonts w:ascii="Garamond" w:hAnsi="Garamond"/>
                <w:b/>
                <w:color w:val="000000"/>
                <w:rtl/>
              </w:rPr>
            </w:pPr>
          </w:p>
        </w:tc>
      </w:tr>
      <w:tr w:rsidR="00642486" w:rsidRPr="002E5492" w:rsidTr="00752ED2">
        <w:trPr>
          <w:trHeight w:val="20"/>
        </w:trPr>
        <w:tc>
          <w:tcPr>
            <w:tcW w:w="5228" w:type="dxa"/>
            <w:shd w:val="clear" w:color="auto" w:fill="auto"/>
            <w:vAlign w:val="bottom"/>
            <w:hideMark/>
          </w:tcPr>
          <w:p w:rsidR="00642486" w:rsidRPr="002E5492" w:rsidRDefault="00642486" w:rsidP="00A31BB2">
            <w:pPr>
              <w:bidi/>
              <w:spacing w:after="0" w:line="240" w:lineRule="auto"/>
              <w:jc w:val="lowKashida"/>
              <w:rPr>
                <w:rFonts w:ascii="Garamond" w:hAnsi="Garamond"/>
                <w:b/>
                <w:bCs/>
                <w:color w:val="000000"/>
              </w:rPr>
            </w:pPr>
            <w:r w:rsidRPr="002E5492">
              <w:rPr>
                <w:rFonts w:ascii="Garamond" w:hAnsi="Garamond"/>
                <w:b/>
                <w:bCs/>
                <w:color w:val="000000"/>
                <w:rtl/>
              </w:rPr>
              <w:t>حقوق المساهمين</w:t>
            </w:r>
          </w:p>
        </w:tc>
        <w:tc>
          <w:tcPr>
            <w:tcW w:w="1258" w:type="dxa"/>
            <w:shd w:val="clear" w:color="auto" w:fill="auto"/>
            <w:vAlign w:val="bottom"/>
            <w:hideMark/>
          </w:tcPr>
          <w:p w:rsidR="00642486" w:rsidRPr="002E5492" w:rsidRDefault="00642486" w:rsidP="007B2EB5">
            <w:pPr>
              <w:bidi/>
              <w:spacing w:after="0" w:line="240" w:lineRule="auto"/>
              <w:jc w:val="center"/>
              <w:rPr>
                <w:rFonts w:ascii="Garamond" w:hAnsi="Garamond"/>
                <w:i/>
                <w:iCs/>
                <w:color w:val="000000"/>
              </w:rPr>
            </w:pPr>
          </w:p>
        </w:tc>
        <w:tc>
          <w:tcPr>
            <w:tcW w:w="281" w:type="dxa"/>
            <w:shd w:val="clear" w:color="auto" w:fill="auto"/>
            <w:vAlign w:val="center"/>
            <w:hideMark/>
          </w:tcPr>
          <w:p w:rsidR="00642486" w:rsidRPr="002E5492" w:rsidRDefault="00642486" w:rsidP="007B2EB5">
            <w:pPr>
              <w:bidi/>
              <w:spacing w:after="0" w:line="240" w:lineRule="auto"/>
              <w:rPr>
                <w:rFonts w:ascii="Garamond" w:hAnsi="Garamond"/>
                <w:b/>
                <w:bCs/>
                <w:color w:val="000000"/>
              </w:rPr>
            </w:pPr>
          </w:p>
        </w:tc>
        <w:tc>
          <w:tcPr>
            <w:tcW w:w="1816" w:type="dxa"/>
            <w:shd w:val="clear" w:color="auto" w:fill="auto"/>
            <w:vAlign w:val="center"/>
          </w:tcPr>
          <w:p w:rsidR="00642486" w:rsidRPr="002E5492" w:rsidRDefault="00642486" w:rsidP="00D37F9A">
            <w:pPr>
              <w:bidi/>
              <w:spacing w:after="0" w:line="240" w:lineRule="auto"/>
              <w:jc w:val="lowKashida"/>
              <w:rPr>
                <w:rFonts w:ascii="Garamond" w:hAnsi="Garamond"/>
                <w:b/>
                <w:bCs/>
                <w:color w:val="000000"/>
                <w:rtl/>
              </w:rPr>
            </w:pPr>
          </w:p>
        </w:tc>
        <w:tc>
          <w:tcPr>
            <w:tcW w:w="281" w:type="dxa"/>
            <w:shd w:val="clear" w:color="auto" w:fill="auto"/>
            <w:vAlign w:val="center"/>
            <w:hideMark/>
          </w:tcPr>
          <w:p w:rsidR="00642486" w:rsidRPr="002E5492" w:rsidRDefault="00642486" w:rsidP="00D37F9A">
            <w:pPr>
              <w:bidi/>
              <w:spacing w:after="0" w:line="240" w:lineRule="auto"/>
              <w:jc w:val="lowKashida"/>
              <w:rPr>
                <w:rFonts w:ascii="Garamond" w:hAnsi="Garamond"/>
                <w:b/>
                <w:color w:val="000000"/>
              </w:rPr>
            </w:pPr>
          </w:p>
        </w:tc>
        <w:tc>
          <w:tcPr>
            <w:tcW w:w="1851" w:type="dxa"/>
            <w:shd w:val="clear" w:color="auto" w:fill="auto"/>
            <w:vAlign w:val="center"/>
            <w:hideMark/>
          </w:tcPr>
          <w:p w:rsidR="00642486" w:rsidRPr="002E5492" w:rsidRDefault="00642486" w:rsidP="00D37F9A">
            <w:pPr>
              <w:bidi/>
              <w:spacing w:after="0" w:line="240" w:lineRule="auto"/>
              <w:ind w:right="-44"/>
              <w:jc w:val="lowKashida"/>
              <w:rPr>
                <w:rFonts w:ascii="Garamond" w:hAnsi="Garamond"/>
                <w:b/>
                <w:color w:val="000000"/>
                <w:rtl/>
              </w:rPr>
            </w:pPr>
          </w:p>
        </w:tc>
      </w:tr>
      <w:tr w:rsidR="00642486" w:rsidRPr="002E5492" w:rsidTr="007D52D6">
        <w:trPr>
          <w:trHeight w:val="20"/>
        </w:trPr>
        <w:tc>
          <w:tcPr>
            <w:tcW w:w="5228" w:type="dxa"/>
            <w:shd w:val="clear" w:color="auto" w:fill="auto"/>
            <w:vAlign w:val="bottom"/>
            <w:hideMark/>
          </w:tcPr>
          <w:p w:rsidR="00642486" w:rsidRPr="002E5492" w:rsidRDefault="00642486" w:rsidP="00A31BB2">
            <w:pPr>
              <w:bidi/>
              <w:spacing w:after="0" w:line="240" w:lineRule="auto"/>
              <w:jc w:val="lowKashida"/>
              <w:rPr>
                <w:rFonts w:ascii="Garamond" w:hAnsi="Garamond"/>
                <w:color w:val="000000"/>
              </w:rPr>
            </w:pPr>
            <w:r w:rsidRPr="002E5492">
              <w:rPr>
                <w:rFonts w:ascii="Garamond" w:hAnsi="Garamond"/>
                <w:color w:val="000000"/>
                <w:rtl/>
              </w:rPr>
              <w:t>رأس المال</w:t>
            </w:r>
          </w:p>
        </w:tc>
        <w:tc>
          <w:tcPr>
            <w:tcW w:w="1258" w:type="dxa"/>
            <w:shd w:val="clear" w:color="auto" w:fill="auto"/>
            <w:vAlign w:val="bottom"/>
            <w:hideMark/>
          </w:tcPr>
          <w:p w:rsidR="00642486" w:rsidRPr="002E5492" w:rsidRDefault="00642486" w:rsidP="007B2EB5">
            <w:pPr>
              <w:bidi/>
              <w:spacing w:after="0" w:line="240" w:lineRule="auto"/>
              <w:jc w:val="center"/>
              <w:rPr>
                <w:rFonts w:ascii="Garamond" w:hAnsi="Garamond"/>
                <w:i/>
                <w:iCs/>
                <w:color w:val="000000"/>
              </w:rPr>
            </w:pPr>
            <w:r w:rsidRPr="002E5492">
              <w:rPr>
                <w:rFonts w:ascii="Garamond" w:hAnsi="Garamond"/>
                <w:i/>
                <w:iCs/>
                <w:color w:val="000000"/>
                <w:rtl/>
              </w:rPr>
              <w:t>8 (أ)</w:t>
            </w:r>
          </w:p>
        </w:tc>
        <w:tc>
          <w:tcPr>
            <w:tcW w:w="281" w:type="dxa"/>
            <w:shd w:val="clear" w:color="auto" w:fill="auto"/>
            <w:vAlign w:val="center"/>
            <w:hideMark/>
          </w:tcPr>
          <w:p w:rsidR="00642486" w:rsidRPr="002E5492" w:rsidRDefault="00642486" w:rsidP="007B2EB5">
            <w:pPr>
              <w:bidi/>
              <w:spacing w:after="0" w:line="240" w:lineRule="auto"/>
              <w:rPr>
                <w:rFonts w:ascii="Garamond" w:hAnsi="Garamond"/>
                <w:b/>
                <w:bCs/>
                <w:color w:val="000000"/>
              </w:rPr>
            </w:pPr>
          </w:p>
        </w:tc>
        <w:tc>
          <w:tcPr>
            <w:tcW w:w="1816" w:type="dxa"/>
            <w:shd w:val="clear" w:color="auto" w:fill="auto"/>
            <w:vAlign w:val="center"/>
            <w:hideMark/>
          </w:tcPr>
          <w:p w:rsidR="00642486" w:rsidRPr="002E5492" w:rsidRDefault="00642486" w:rsidP="00D37F9A">
            <w:pPr>
              <w:bidi/>
              <w:spacing w:after="0" w:line="240" w:lineRule="auto"/>
              <w:jc w:val="lowKashida"/>
              <w:rPr>
                <w:rFonts w:ascii="Garamond" w:hAnsi="Garamond"/>
                <w:b/>
                <w:bCs/>
                <w:color w:val="000000"/>
              </w:rPr>
            </w:pPr>
            <w:r w:rsidRPr="002E5492">
              <w:rPr>
                <w:rFonts w:ascii="Garamond" w:hAnsi="Garamond"/>
                <w:b/>
                <w:bCs/>
                <w:color w:val="000000"/>
                <w:rtl/>
              </w:rPr>
              <w:t>67.488.743</w:t>
            </w:r>
          </w:p>
        </w:tc>
        <w:tc>
          <w:tcPr>
            <w:tcW w:w="281" w:type="dxa"/>
            <w:shd w:val="clear" w:color="auto" w:fill="auto"/>
            <w:vAlign w:val="center"/>
            <w:hideMark/>
          </w:tcPr>
          <w:p w:rsidR="00642486" w:rsidRPr="002E5492" w:rsidRDefault="00642486" w:rsidP="00D37F9A">
            <w:pPr>
              <w:bidi/>
              <w:spacing w:after="0" w:line="240" w:lineRule="auto"/>
              <w:jc w:val="lowKashida"/>
              <w:rPr>
                <w:rFonts w:ascii="Garamond" w:hAnsi="Garamond"/>
                <w:b/>
                <w:color w:val="000000"/>
              </w:rPr>
            </w:pPr>
          </w:p>
        </w:tc>
        <w:tc>
          <w:tcPr>
            <w:tcW w:w="1851" w:type="dxa"/>
            <w:shd w:val="clear" w:color="auto" w:fill="auto"/>
            <w:vAlign w:val="center"/>
            <w:hideMark/>
          </w:tcPr>
          <w:p w:rsidR="00642486" w:rsidRPr="002E5492" w:rsidRDefault="00642486" w:rsidP="00D37F9A">
            <w:pPr>
              <w:bidi/>
              <w:spacing w:after="0" w:line="240" w:lineRule="auto"/>
              <w:ind w:right="-44"/>
              <w:jc w:val="lowKashida"/>
              <w:rPr>
                <w:rFonts w:ascii="Garamond" w:hAnsi="Garamond"/>
                <w:b/>
                <w:color w:val="000000"/>
              </w:rPr>
            </w:pPr>
            <w:r w:rsidRPr="002E5492">
              <w:rPr>
                <w:rFonts w:ascii="Garamond" w:hAnsi="Garamond"/>
                <w:b/>
                <w:color w:val="000000"/>
                <w:rtl/>
              </w:rPr>
              <w:t>67.488.743</w:t>
            </w:r>
          </w:p>
        </w:tc>
      </w:tr>
      <w:tr w:rsidR="00642486" w:rsidRPr="002E5492" w:rsidTr="00752ED2">
        <w:trPr>
          <w:trHeight w:val="20"/>
        </w:trPr>
        <w:tc>
          <w:tcPr>
            <w:tcW w:w="5228" w:type="dxa"/>
            <w:shd w:val="clear" w:color="auto" w:fill="auto"/>
            <w:vAlign w:val="bottom"/>
            <w:hideMark/>
          </w:tcPr>
          <w:p w:rsidR="00642486" w:rsidRPr="002E5492" w:rsidRDefault="00642486" w:rsidP="00A31BB2">
            <w:pPr>
              <w:bidi/>
              <w:spacing w:after="0" w:line="240" w:lineRule="auto"/>
              <w:jc w:val="lowKashida"/>
              <w:rPr>
                <w:rFonts w:ascii="Garamond" w:hAnsi="Garamond"/>
                <w:color w:val="000000"/>
              </w:rPr>
            </w:pPr>
            <w:r w:rsidRPr="002E5492">
              <w:rPr>
                <w:rFonts w:ascii="Garamond" w:hAnsi="Garamond"/>
                <w:color w:val="000000"/>
                <w:rtl/>
              </w:rPr>
              <w:t>احتياطي قانوني</w:t>
            </w:r>
          </w:p>
        </w:tc>
        <w:tc>
          <w:tcPr>
            <w:tcW w:w="1258" w:type="dxa"/>
            <w:shd w:val="clear" w:color="auto" w:fill="auto"/>
            <w:vAlign w:val="bottom"/>
            <w:hideMark/>
          </w:tcPr>
          <w:p w:rsidR="00642486" w:rsidRPr="002E5492" w:rsidRDefault="00642486" w:rsidP="007B2EB5">
            <w:pPr>
              <w:bidi/>
              <w:spacing w:after="0" w:line="240" w:lineRule="auto"/>
              <w:jc w:val="center"/>
              <w:rPr>
                <w:rFonts w:ascii="Garamond" w:hAnsi="Garamond"/>
                <w:i/>
                <w:iCs/>
                <w:color w:val="000000"/>
              </w:rPr>
            </w:pPr>
            <w:r w:rsidRPr="002E5492">
              <w:rPr>
                <w:rFonts w:ascii="Garamond" w:hAnsi="Garamond"/>
                <w:i/>
                <w:iCs/>
                <w:color w:val="000000"/>
                <w:rtl/>
              </w:rPr>
              <w:t>8 (ب)</w:t>
            </w:r>
          </w:p>
        </w:tc>
        <w:tc>
          <w:tcPr>
            <w:tcW w:w="281" w:type="dxa"/>
            <w:shd w:val="clear" w:color="auto" w:fill="auto"/>
            <w:vAlign w:val="center"/>
            <w:hideMark/>
          </w:tcPr>
          <w:p w:rsidR="00642486" w:rsidRPr="002E5492" w:rsidRDefault="00642486" w:rsidP="007B2EB5">
            <w:pPr>
              <w:bidi/>
              <w:spacing w:after="0" w:line="240" w:lineRule="auto"/>
              <w:rPr>
                <w:rFonts w:ascii="Garamond" w:hAnsi="Garamond"/>
                <w:b/>
                <w:bCs/>
                <w:color w:val="000000"/>
              </w:rPr>
            </w:pPr>
          </w:p>
        </w:tc>
        <w:tc>
          <w:tcPr>
            <w:tcW w:w="1816" w:type="dxa"/>
            <w:shd w:val="clear" w:color="auto" w:fill="auto"/>
            <w:vAlign w:val="center"/>
            <w:hideMark/>
          </w:tcPr>
          <w:p w:rsidR="00642486" w:rsidRPr="002E5492" w:rsidRDefault="00642486" w:rsidP="00D37F9A">
            <w:pPr>
              <w:bidi/>
              <w:spacing w:after="0" w:line="240" w:lineRule="auto"/>
              <w:jc w:val="lowKashida"/>
              <w:rPr>
                <w:rFonts w:ascii="Garamond" w:hAnsi="Garamond"/>
                <w:b/>
                <w:bCs/>
                <w:color w:val="000000"/>
              </w:rPr>
            </w:pPr>
            <w:r w:rsidRPr="002E5492">
              <w:rPr>
                <w:rFonts w:ascii="Garamond" w:hAnsi="Garamond"/>
                <w:b/>
                <w:bCs/>
                <w:color w:val="000000"/>
                <w:rtl/>
              </w:rPr>
              <w:t>1.592.488</w:t>
            </w:r>
          </w:p>
        </w:tc>
        <w:tc>
          <w:tcPr>
            <w:tcW w:w="281" w:type="dxa"/>
            <w:shd w:val="clear" w:color="auto" w:fill="auto"/>
            <w:vAlign w:val="center"/>
            <w:hideMark/>
          </w:tcPr>
          <w:p w:rsidR="00642486" w:rsidRPr="002E5492" w:rsidRDefault="00642486" w:rsidP="00D37F9A">
            <w:pPr>
              <w:bidi/>
              <w:spacing w:after="0" w:line="240" w:lineRule="auto"/>
              <w:jc w:val="lowKashida"/>
              <w:rPr>
                <w:rFonts w:ascii="Garamond" w:hAnsi="Garamond"/>
                <w:b/>
                <w:color w:val="000000"/>
              </w:rPr>
            </w:pPr>
          </w:p>
        </w:tc>
        <w:tc>
          <w:tcPr>
            <w:tcW w:w="1851" w:type="dxa"/>
            <w:shd w:val="clear" w:color="auto" w:fill="auto"/>
            <w:vAlign w:val="center"/>
            <w:hideMark/>
          </w:tcPr>
          <w:p w:rsidR="00642486" w:rsidRPr="002E5492" w:rsidRDefault="00642486" w:rsidP="00D37F9A">
            <w:pPr>
              <w:bidi/>
              <w:spacing w:after="0" w:line="240" w:lineRule="auto"/>
              <w:ind w:right="-44"/>
              <w:jc w:val="lowKashida"/>
              <w:rPr>
                <w:rFonts w:ascii="Garamond" w:hAnsi="Garamond"/>
                <w:b/>
                <w:color w:val="000000"/>
              </w:rPr>
            </w:pPr>
            <w:r w:rsidRPr="002E5492">
              <w:rPr>
                <w:rFonts w:ascii="Garamond" w:hAnsi="Garamond"/>
                <w:b/>
                <w:color w:val="000000"/>
                <w:rtl/>
              </w:rPr>
              <w:t>1.592.488</w:t>
            </w:r>
          </w:p>
        </w:tc>
      </w:tr>
      <w:tr w:rsidR="00642486" w:rsidRPr="002E5492" w:rsidTr="00752ED2">
        <w:trPr>
          <w:trHeight w:val="20"/>
        </w:trPr>
        <w:tc>
          <w:tcPr>
            <w:tcW w:w="5228" w:type="dxa"/>
            <w:shd w:val="clear" w:color="auto" w:fill="auto"/>
            <w:vAlign w:val="bottom"/>
            <w:hideMark/>
          </w:tcPr>
          <w:p w:rsidR="00642486" w:rsidRPr="002E5492" w:rsidRDefault="00642486" w:rsidP="00A31BB2">
            <w:pPr>
              <w:bidi/>
              <w:spacing w:after="0" w:line="240" w:lineRule="auto"/>
              <w:jc w:val="lowKashida"/>
              <w:rPr>
                <w:rFonts w:ascii="Garamond" w:hAnsi="Garamond"/>
                <w:color w:val="000000"/>
              </w:rPr>
            </w:pPr>
            <w:r w:rsidRPr="002E5492">
              <w:rPr>
                <w:rFonts w:ascii="Garamond" w:hAnsi="Garamond"/>
                <w:color w:val="000000"/>
                <w:rtl/>
              </w:rPr>
              <w:t>أرباح محتجزة</w:t>
            </w:r>
          </w:p>
        </w:tc>
        <w:tc>
          <w:tcPr>
            <w:tcW w:w="1258" w:type="dxa"/>
            <w:shd w:val="clear" w:color="auto" w:fill="auto"/>
            <w:vAlign w:val="bottom"/>
            <w:hideMark/>
          </w:tcPr>
          <w:p w:rsidR="00642486" w:rsidRPr="002E5492" w:rsidRDefault="00642486" w:rsidP="007B2EB5">
            <w:pPr>
              <w:bidi/>
              <w:spacing w:after="0" w:line="240" w:lineRule="auto"/>
              <w:jc w:val="center"/>
              <w:rPr>
                <w:rFonts w:ascii="Garamond" w:hAnsi="Garamond"/>
                <w:i/>
                <w:iCs/>
                <w:color w:val="000000"/>
              </w:rPr>
            </w:pPr>
          </w:p>
        </w:tc>
        <w:tc>
          <w:tcPr>
            <w:tcW w:w="281" w:type="dxa"/>
            <w:shd w:val="clear" w:color="auto" w:fill="auto"/>
            <w:vAlign w:val="center"/>
            <w:hideMark/>
          </w:tcPr>
          <w:p w:rsidR="00642486" w:rsidRPr="002E5492" w:rsidRDefault="00642486" w:rsidP="007B2EB5">
            <w:pPr>
              <w:bidi/>
              <w:spacing w:after="0" w:line="240" w:lineRule="auto"/>
              <w:rPr>
                <w:rFonts w:ascii="Garamond" w:hAnsi="Garamond"/>
                <w:b/>
                <w:bCs/>
                <w:color w:val="000000"/>
              </w:rPr>
            </w:pPr>
          </w:p>
        </w:tc>
        <w:tc>
          <w:tcPr>
            <w:tcW w:w="1816" w:type="dxa"/>
            <w:tcBorders>
              <w:bottom w:val="single" w:sz="4" w:space="0" w:color="auto"/>
            </w:tcBorders>
            <w:shd w:val="clear" w:color="auto" w:fill="auto"/>
            <w:vAlign w:val="center"/>
            <w:hideMark/>
          </w:tcPr>
          <w:p w:rsidR="00642486" w:rsidRPr="002E5492" w:rsidRDefault="00642486" w:rsidP="00D37F9A">
            <w:pPr>
              <w:bidi/>
              <w:spacing w:after="0" w:line="240" w:lineRule="auto"/>
              <w:jc w:val="lowKashida"/>
              <w:rPr>
                <w:rFonts w:ascii="Garamond" w:hAnsi="Garamond"/>
                <w:b/>
                <w:bCs/>
                <w:color w:val="000000"/>
              </w:rPr>
            </w:pPr>
            <w:r w:rsidRPr="002E5492">
              <w:rPr>
                <w:rFonts w:ascii="Garamond" w:hAnsi="Garamond"/>
                <w:b/>
                <w:bCs/>
                <w:color w:val="000000"/>
                <w:rtl/>
              </w:rPr>
              <w:t>15.768.030</w:t>
            </w:r>
          </w:p>
        </w:tc>
        <w:tc>
          <w:tcPr>
            <w:tcW w:w="281" w:type="dxa"/>
            <w:shd w:val="clear" w:color="auto" w:fill="auto"/>
            <w:vAlign w:val="center"/>
            <w:hideMark/>
          </w:tcPr>
          <w:p w:rsidR="00642486" w:rsidRPr="002E5492" w:rsidRDefault="00642486" w:rsidP="00D37F9A">
            <w:pPr>
              <w:bidi/>
              <w:spacing w:after="0" w:line="240" w:lineRule="auto"/>
              <w:jc w:val="lowKashida"/>
              <w:rPr>
                <w:rFonts w:ascii="Garamond" w:hAnsi="Garamond"/>
                <w:b/>
                <w:color w:val="000000"/>
              </w:rPr>
            </w:pPr>
          </w:p>
        </w:tc>
        <w:tc>
          <w:tcPr>
            <w:tcW w:w="1851" w:type="dxa"/>
            <w:tcBorders>
              <w:bottom w:val="single" w:sz="4" w:space="0" w:color="auto"/>
            </w:tcBorders>
            <w:shd w:val="clear" w:color="auto" w:fill="auto"/>
            <w:vAlign w:val="center"/>
            <w:hideMark/>
          </w:tcPr>
          <w:p w:rsidR="00642486" w:rsidRPr="002E5492" w:rsidRDefault="00642486" w:rsidP="00D37F9A">
            <w:pPr>
              <w:bidi/>
              <w:spacing w:after="0" w:line="240" w:lineRule="auto"/>
              <w:ind w:right="-44"/>
              <w:jc w:val="lowKashida"/>
              <w:rPr>
                <w:rFonts w:ascii="Garamond" w:hAnsi="Garamond"/>
                <w:b/>
                <w:color w:val="000000"/>
              </w:rPr>
            </w:pPr>
            <w:r w:rsidRPr="002E5492">
              <w:rPr>
                <w:rFonts w:ascii="Garamond" w:hAnsi="Garamond"/>
                <w:b/>
                <w:color w:val="000000"/>
                <w:rtl/>
              </w:rPr>
              <w:t>8.222.803</w:t>
            </w:r>
          </w:p>
        </w:tc>
      </w:tr>
      <w:tr w:rsidR="00642486" w:rsidRPr="002E5492" w:rsidTr="00752ED2">
        <w:trPr>
          <w:trHeight w:val="20"/>
        </w:trPr>
        <w:tc>
          <w:tcPr>
            <w:tcW w:w="5228" w:type="dxa"/>
            <w:shd w:val="clear" w:color="auto" w:fill="auto"/>
            <w:vAlign w:val="bottom"/>
          </w:tcPr>
          <w:p w:rsidR="00642486" w:rsidRPr="002E5492" w:rsidRDefault="00642486" w:rsidP="00A31BB2">
            <w:pPr>
              <w:bidi/>
              <w:spacing w:after="0" w:line="240" w:lineRule="auto"/>
              <w:jc w:val="lowKashida"/>
              <w:rPr>
                <w:rFonts w:ascii="Garamond" w:hAnsi="Garamond"/>
                <w:b/>
                <w:bCs/>
                <w:color w:val="000000"/>
              </w:rPr>
            </w:pPr>
            <w:r w:rsidRPr="002E5492">
              <w:rPr>
                <w:rFonts w:ascii="Garamond" w:hAnsi="Garamond"/>
                <w:b/>
                <w:bCs/>
                <w:color w:val="000000"/>
                <w:rtl/>
              </w:rPr>
              <w:t>أموال المساهمين</w:t>
            </w:r>
          </w:p>
        </w:tc>
        <w:tc>
          <w:tcPr>
            <w:tcW w:w="1258" w:type="dxa"/>
            <w:shd w:val="clear" w:color="auto" w:fill="auto"/>
            <w:vAlign w:val="bottom"/>
          </w:tcPr>
          <w:p w:rsidR="00642486" w:rsidRPr="002E5492" w:rsidRDefault="00642486" w:rsidP="007B2EB5">
            <w:pPr>
              <w:bidi/>
              <w:spacing w:after="0" w:line="240" w:lineRule="auto"/>
              <w:jc w:val="center"/>
              <w:rPr>
                <w:rFonts w:ascii="Garamond" w:hAnsi="Garamond"/>
                <w:i/>
                <w:iCs/>
                <w:color w:val="000000"/>
              </w:rPr>
            </w:pPr>
          </w:p>
        </w:tc>
        <w:tc>
          <w:tcPr>
            <w:tcW w:w="281" w:type="dxa"/>
            <w:shd w:val="clear" w:color="auto" w:fill="auto"/>
            <w:vAlign w:val="center"/>
          </w:tcPr>
          <w:p w:rsidR="00642486" w:rsidRPr="002E5492" w:rsidRDefault="00642486" w:rsidP="007B2EB5">
            <w:pPr>
              <w:bidi/>
              <w:spacing w:after="0" w:line="240" w:lineRule="auto"/>
              <w:rPr>
                <w:rFonts w:ascii="Garamond" w:hAnsi="Garamond"/>
                <w:b/>
                <w:bCs/>
                <w:color w:val="000000"/>
              </w:rPr>
            </w:pPr>
          </w:p>
        </w:tc>
        <w:tc>
          <w:tcPr>
            <w:tcW w:w="1816" w:type="dxa"/>
            <w:tcBorders>
              <w:top w:val="single" w:sz="4" w:space="0" w:color="auto"/>
              <w:bottom w:val="single" w:sz="4" w:space="0" w:color="auto"/>
            </w:tcBorders>
            <w:shd w:val="clear" w:color="auto" w:fill="auto"/>
            <w:vAlign w:val="center"/>
          </w:tcPr>
          <w:p w:rsidR="00642486" w:rsidRPr="002E5492" w:rsidRDefault="00642486" w:rsidP="00D37F9A">
            <w:pPr>
              <w:bidi/>
              <w:spacing w:after="0" w:line="240" w:lineRule="auto"/>
              <w:jc w:val="lowKashida"/>
              <w:rPr>
                <w:rFonts w:ascii="Garamond" w:hAnsi="Garamond"/>
                <w:b/>
                <w:bCs/>
                <w:color w:val="000000"/>
              </w:rPr>
            </w:pPr>
            <w:r w:rsidRPr="002E5492">
              <w:rPr>
                <w:rFonts w:ascii="Garamond" w:hAnsi="Garamond"/>
                <w:b/>
                <w:bCs/>
                <w:color w:val="000000"/>
                <w:rtl/>
              </w:rPr>
              <w:t>84.849.261</w:t>
            </w:r>
          </w:p>
        </w:tc>
        <w:tc>
          <w:tcPr>
            <w:tcW w:w="281" w:type="dxa"/>
            <w:shd w:val="clear" w:color="auto" w:fill="auto"/>
            <w:vAlign w:val="center"/>
          </w:tcPr>
          <w:p w:rsidR="00642486" w:rsidRPr="002E5492" w:rsidRDefault="00642486" w:rsidP="00D37F9A">
            <w:pPr>
              <w:bidi/>
              <w:spacing w:after="0" w:line="240" w:lineRule="auto"/>
              <w:jc w:val="lowKashida"/>
              <w:rPr>
                <w:rFonts w:ascii="Garamond" w:hAnsi="Garamond"/>
                <w:b/>
                <w:color w:val="000000"/>
              </w:rPr>
            </w:pPr>
          </w:p>
        </w:tc>
        <w:tc>
          <w:tcPr>
            <w:tcW w:w="1851" w:type="dxa"/>
            <w:tcBorders>
              <w:top w:val="single" w:sz="4" w:space="0" w:color="auto"/>
              <w:bottom w:val="single" w:sz="4" w:space="0" w:color="auto"/>
            </w:tcBorders>
            <w:shd w:val="clear" w:color="auto" w:fill="auto"/>
            <w:vAlign w:val="center"/>
          </w:tcPr>
          <w:p w:rsidR="00642486" w:rsidRPr="002E5492" w:rsidRDefault="00642486" w:rsidP="00D37F9A">
            <w:pPr>
              <w:bidi/>
              <w:spacing w:after="0" w:line="240" w:lineRule="auto"/>
              <w:ind w:right="-44"/>
              <w:jc w:val="lowKashida"/>
              <w:rPr>
                <w:rFonts w:ascii="Garamond" w:hAnsi="Garamond"/>
                <w:b/>
                <w:color w:val="000000"/>
              </w:rPr>
            </w:pPr>
            <w:r w:rsidRPr="002E5492">
              <w:rPr>
                <w:rFonts w:ascii="Garamond" w:hAnsi="Garamond"/>
                <w:b/>
                <w:color w:val="000000"/>
                <w:rtl/>
              </w:rPr>
              <w:t>77.304.034</w:t>
            </w:r>
          </w:p>
        </w:tc>
      </w:tr>
      <w:tr w:rsidR="00642486" w:rsidRPr="002E5492" w:rsidTr="00752ED2">
        <w:trPr>
          <w:trHeight w:val="20"/>
        </w:trPr>
        <w:tc>
          <w:tcPr>
            <w:tcW w:w="5228" w:type="dxa"/>
            <w:shd w:val="clear" w:color="auto" w:fill="auto"/>
            <w:vAlign w:val="bottom"/>
            <w:hideMark/>
          </w:tcPr>
          <w:p w:rsidR="00642486" w:rsidRPr="002E5492" w:rsidRDefault="00642486" w:rsidP="00A31BB2">
            <w:pPr>
              <w:bidi/>
              <w:spacing w:after="0" w:line="240" w:lineRule="auto"/>
              <w:jc w:val="lowKashida"/>
              <w:rPr>
                <w:rFonts w:ascii="Garamond" w:hAnsi="Garamond"/>
                <w:color w:val="000000"/>
              </w:rPr>
            </w:pPr>
            <w:r w:rsidRPr="002E5492">
              <w:rPr>
                <w:rFonts w:ascii="Garamond" w:hAnsi="Garamond"/>
                <w:color w:val="000000"/>
                <w:rtl/>
              </w:rPr>
              <w:t>احتياطي التغطية</w:t>
            </w:r>
          </w:p>
        </w:tc>
        <w:tc>
          <w:tcPr>
            <w:tcW w:w="1258" w:type="dxa"/>
            <w:shd w:val="clear" w:color="auto" w:fill="auto"/>
            <w:vAlign w:val="bottom"/>
            <w:hideMark/>
          </w:tcPr>
          <w:p w:rsidR="00642486" w:rsidRPr="002E5492" w:rsidRDefault="00642486" w:rsidP="00A31BB2">
            <w:pPr>
              <w:bidi/>
              <w:spacing w:after="0" w:line="240" w:lineRule="auto"/>
              <w:jc w:val="center"/>
              <w:rPr>
                <w:rFonts w:ascii="Garamond" w:hAnsi="Garamond"/>
                <w:i/>
                <w:iCs/>
                <w:color w:val="000000"/>
              </w:rPr>
            </w:pPr>
            <w:r w:rsidRPr="002E5492">
              <w:rPr>
                <w:rFonts w:ascii="Garamond" w:hAnsi="Garamond"/>
                <w:i/>
                <w:iCs/>
                <w:color w:val="000000"/>
                <w:rtl/>
              </w:rPr>
              <w:t>8 (ج)</w:t>
            </w:r>
          </w:p>
        </w:tc>
        <w:tc>
          <w:tcPr>
            <w:tcW w:w="281" w:type="dxa"/>
            <w:shd w:val="clear" w:color="auto" w:fill="auto"/>
            <w:vAlign w:val="center"/>
            <w:hideMark/>
          </w:tcPr>
          <w:p w:rsidR="00642486" w:rsidRPr="002E5492" w:rsidRDefault="00642486" w:rsidP="007B2EB5">
            <w:pPr>
              <w:bidi/>
              <w:spacing w:after="0" w:line="240" w:lineRule="auto"/>
              <w:rPr>
                <w:rFonts w:ascii="Garamond" w:hAnsi="Garamond"/>
                <w:b/>
                <w:bCs/>
                <w:color w:val="000000"/>
              </w:rPr>
            </w:pPr>
          </w:p>
        </w:tc>
        <w:tc>
          <w:tcPr>
            <w:tcW w:w="1816" w:type="dxa"/>
            <w:tcBorders>
              <w:top w:val="single" w:sz="4" w:space="0" w:color="auto"/>
              <w:bottom w:val="single" w:sz="4" w:space="0" w:color="auto"/>
            </w:tcBorders>
            <w:shd w:val="clear" w:color="auto" w:fill="auto"/>
            <w:vAlign w:val="center"/>
          </w:tcPr>
          <w:p w:rsidR="00642486" w:rsidRPr="002E5492" w:rsidRDefault="00642486" w:rsidP="00D37F9A">
            <w:pPr>
              <w:bidi/>
              <w:spacing w:after="0" w:line="240" w:lineRule="auto"/>
              <w:jc w:val="lowKashida"/>
              <w:rPr>
                <w:rFonts w:ascii="Garamond" w:hAnsi="Garamond"/>
                <w:b/>
                <w:bCs/>
                <w:color w:val="000000"/>
              </w:rPr>
            </w:pPr>
            <w:r w:rsidRPr="002E5492">
              <w:rPr>
                <w:rFonts w:ascii="Garamond" w:hAnsi="Garamond"/>
                <w:b/>
                <w:bCs/>
                <w:color w:val="000000"/>
                <w:rtl/>
              </w:rPr>
              <w:t>(14.433.042)</w:t>
            </w:r>
          </w:p>
        </w:tc>
        <w:tc>
          <w:tcPr>
            <w:tcW w:w="281" w:type="dxa"/>
            <w:shd w:val="clear" w:color="auto" w:fill="auto"/>
            <w:vAlign w:val="center"/>
          </w:tcPr>
          <w:p w:rsidR="00642486" w:rsidRPr="002E5492" w:rsidRDefault="00642486" w:rsidP="00D37F9A">
            <w:pPr>
              <w:bidi/>
              <w:spacing w:after="0" w:line="240" w:lineRule="auto"/>
              <w:jc w:val="lowKashida"/>
              <w:rPr>
                <w:rFonts w:ascii="Garamond" w:hAnsi="Garamond"/>
                <w:b/>
                <w:color w:val="000000"/>
              </w:rPr>
            </w:pPr>
          </w:p>
        </w:tc>
        <w:tc>
          <w:tcPr>
            <w:tcW w:w="1851" w:type="dxa"/>
            <w:tcBorders>
              <w:top w:val="single" w:sz="4" w:space="0" w:color="auto"/>
              <w:bottom w:val="single" w:sz="4" w:space="0" w:color="auto"/>
            </w:tcBorders>
            <w:shd w:val="clear" w:color="auto" w:fill="auto"/>
            <w:vAlign w:val="center"/>
          </w:tcPr>
          <w:p w:rsidR="00642486" w:rsidRPr="002E5492" w:rsidRDefault="00642486" w:rsidP="00D37F9A">
            <w:pPr>
              <w:bidi/>
              <w:spacing w:after="0" w:line="240" w:lineRule="auto"/>
              <w:ind w:right="-44"/>
              <w:jc w:val="lowKashida"/>
              <w:rPr>
                <w:rFonts w:ascii="Garamond" w:hAnsi="Garamond"/>
                <w:b/>
                <w:color w:val="000000"/>
              </w:rPr>
            </w:pPr>
            <w:r w:rsidRPr="002E5492">
              <w:rPr>
                <w:rFonts w:ascii="Garamond" w:hAnsi="Garamond"/>
                <w:b/>
                <w:color w:val="000000"/>
                <w:rtl/>
              </w:rPr>
              <w:t>(10.543.194)</w:t>
            </w:r>
          </w:p>
        </w:tc>
      </w:tr>
      <w:tr w:rsidR="00642486" w:rsidRPr="002E5492" w:rsidTr="009461DC">
        <w:trPr>
          <w:trHeight w:val="20"/>
        </w:trPr>
        <w:tc>
          <w:tcPr>
            <w:tcW w:w="5228" w:type="dxa"/>
            <w:shd w:val="clear" w:color="auto" w:fill="auto"/>
            <w:vAlign w:val="bottom"/>
            <w:hideMark/>
          </w:tcPr>
          <w:p w:rsidR="00642486" w:rsidRPr="002E5492" w:rsidRDefault="00642486" w:rsidP="00A31BB2">
            <w:pPr>
              <w:bidi/>
              <w:spacing w:after="0" w:line="240" w:lineRule="auto"/>
              <w:jc w:val="lowKashida"/>
              <w:rPr>
                <w:rFonts w:ascii="Garamond" w:hAnsi="Garamond"/>
                <w:b/>
                <w:bCs/>
                <w:color w:val="000000"/>
              </w:rPr>
            </w:pPr>
            <w:r w:rsidRPr="002E5492">
              <w:rPr>
                <w:rFonts w:ascii="Garamond" w:hAnsi="Garamond"/>
                <w:b/>
                <w:bCs/>
                <w:color w:val="000000"/>
                <w:rtl/>
              </w:rPr>
              <w:t>مجموع حقوق المساهمين</w:t>
            </w:r>
          </w:p>
        </w:tc>
        <w:tc>
          <w:tcPr>
            <w:tcW w:w="1258" w:type="dxa"/>
            <w:shd w:val="clear" w:color="auto" w:fill="auto"/>
            <w:vAlign w:val="bottom"/>
            <w:hideMark/>
          </w:tcPr>
          <w:p w:rsidR="00642486" w:rsidRPr="002E5492" w:rsidRDefault="00642486" w:rsidP="007B2EB5">
            <w:pPr>
              <w:bidi/>
              <w:spacing w:after="0" w:line="240" w:lineRule="auto"/>
              <w:jc w:val="center"/>
              <w:rPr>
                <w:rFonts w:ascii="Garamond" w:hAnsi="Garamond"/>
                <w:i/>
                <w:iCs/>
                <w:color w:val="000000"/>
              </w:rPr>
            </w:pPr>
          </w:p>
        </w:tc>
        <w:tc>
          <w:tcPr>
            <w:tcW w:w="281" w:type="dxa"/>
            <w:shd w:val="clear" w:color="auto" w:fill="auto"/>
            <w:vAlign w:val="center"/>
            <w:hideMark/>
          </w:tcPr>
          <w:p w:rsidR="00642486" w:rsidRPr="002E5492" w:rsidRDefault="00642486" w:rsidP="007B2EB5">
            <w:pPr>
              <w:bidi/>
              <w:spacing w:after="0" w:line="240" w:lineRule="auto"/>
              <w:rPr>
                <w:rFonts w:ascii="Garamond" w:hAnsi="Garamond"/>
                <w:b/>
                <w:bCs/>
                <w:color w:val="000000"/>
              </w:rPr>
            </w:pPr>
          </w:p>
        </w:tc>
        <w:tc>
          <w:tcPr>
            <w:tcW w:w="1816" w:type="dxa"/>
            <w:tcBorders>
              <w:top w:val="single" w:sz="4" w:space="0" w:color="auto"/>
              <w:bottom w:val="single" w:sz="4" w:space="0" w:color="auto"/>
            </w:tcBorders>
            <w:shd w:val="clear" w:color="auto" w:fill="auto"/>
            <w:vAlign w:val="center"/>
          </w:tcPr>
          <w:p w:rsidR="00642486" w:rsidRPr="002E5492" w:rsidRDefault="00642486" w:rsidP="00D37F9A">
            <w:pPr>
              <w:bidi/>
              <w:spacing w:after="0" w:line="240" w:lineRule="auto"/>
              <w:jc w:val="lowKashida"/>
              <w:rPr>
                <w:rFonts w:ascii="Garamond" w:hAnsi="Garamond"/>
                <w:b/>
                <w:bCs/>
                <w:color w:val="000000"/>
              </w:rPr>
            </w:pPr>
            <w:r w:rsidRPr="002E5492">
              <w:rPr>
                <w:rFonts w:ascii="Garamond" w:hAnsi="Garamond"/>
                <w:b/>
                <w:bCs/>
                <w:color w:val="000000"/>
                <w:rtl/>
              </w:rPr>
              <w:t>70.416.219</w:t>
            </w:r>
          </w:p>
        </w:tc>
        <w:tc>
          <w:tcPr>
            <w:tcW w:w="281" w:type="dxa"/>
            <w:shd w:val="clear" w:color="auto" w:fill="auto"/>
            <w:vAlign w:val="center"/>
            <w:hideMark/>
          </w:tcPr>
          <w:p w:rsidR="00642486" w:rsidRPr="002E5492" w:rsidRDefault="00642486" w:rsidP="00D37F9A">
            <w:pPr>
              <w:bidi/>
              <w:spacing w:after="0" w:line="240" w:lineRule="auto"/>
              <w:jc w:val="lowKashida"/>
              <w:rPr>
                <w:rFonts w:ascii="Garamond" w:hAnsi="Garamond"/>
                <w:b/>
                <w:color w:val="000000"/>
              </w:rPr>
            </w:pPr>
          </w:p>
        </w:tc>
        <w:tc>
          <w:tcPr>
            <w:tcW w:w="1851" w:type="dxa"/>
            <w:tcBorders>
              <w:top w:val="single" w:sz="4" w:space="0" w:color="auto"/>
              <w:bottom w:val="single" w:sz="4" w:space="0" w:color="auto"/>
            </w:tcBorders>
            <w:shd w:val="clear" w:color="auto" w:fill="auto"/>
            <w:vAlign w:val="center"/>
            <w:hideMark/>
          </w:tcPr>
          <w:p w:rsidR="00642486" w:rsidRPr="002E5492" w:rsidRDefault="00642486" w:rsidP="00D37F9A">
            <w:pPr>
              <w:bidi/>
              <w:spacing w:after="0" w:line="240" w:lineRule="auto"/>
              <w:ind w:right="-44"/>
              <w:jc w:val="lowKashida"/>
              <w:rPr>
                <w:rFonts w:ascii="Garamond" w:hAnsi="Garamond"/>
                <w:b/>
                <w:color w:val="000000"/>
              </w:rPr>
            </w:pPr>
            <w:r w:rsidRPr="002E5492">
              <w:rPr>
                <w:rFonts w:ascii="Garamond" w:hAnsi="Garamond"/>
                <w:b/>
                <w:color w:val="000000"/>
                <w:rtl/>
              </w:rPr>
              <w:t>66.760.840</w:t>
            </w:r>
          </w:p>
        </w:tc>
      </w:tr>
      <w:tr w:rsidR="00642486" w:rsidRPr="002E5492" w:rsidTr="009461DC">
        <w:trPr>
          <w:trHeight w:val="20"/>
        </w:trPr>
        <w:tc>
          <w:tcPr>
            <w:tcW w:w="5228" w:type="dxa"/>
            <w:shd w:val="clear" w:color="auto" w:fill="auto"/>
            <w:vAlign w:val="bottom"/>
            <w:hideMark/>
          </w:tcPr>
          <w:p w:rsidR="00642486" w:rsidRPr="002E5492" w:rsidRDefault="00642486" w:rsidP="00A31BB2">
            <w:pPr>
              <w:bidi/>
              <w:spacing w:after="0" w:line="240" w:lineRule="auto"/>
              <w:jc w:val="lowKashida"/>
              <w:rPr>
                <w:rFonts w:ascii="Garamond" w:hAnsi="Garamond"/>
                <w:b/>
                <w:bCs/>
                <w:color w:val="000000"/>
                <w:rtl/>
              </w:rPr>
            </w:pPr>
            <w:r w:rsidRPr="002E5492">
              <w:rPr>
                <w:rFonts w:ascii="Garamond" w:hAnsi="Garamond"/>
                <w:b/>
                <w:bCs/>
                <w:color w:val="000000"/>
                <w:rtl/>
              </w:rPr>
              <w:t>الالتزامات</w:t>
            </w:r>
          </w:p>
        </w:tc>
        <w:tc>
          <w:tcPr>
            <w:tcW w:w="1258" w:type="dxa"/>
            <w:shd w:val="clear" w:color="auto" w:fill="auto"/>
            <w:vAlign w:val="bottom"/>
          </w:tcPr>
          <w:p w:rsidR="00642486" w:rsidRPr="002E5492" w:rsidRDefault="00642486" w:rsidP="007B2EB5">
            <w:pPr>
              <w:bidi/>
              <w:spacing w:after="0" w:line="240" w:lineRule="auto"/>
              <w:jc w:val="center"/>
              <w:rPr>
                <w:rFonts w:ascii="Garamond" w:hAnsi="Garamond"/>
                <w:i/>
                <w:iCs/>
                <w:color w:val="000000"/>
              </w:rPr>
            </w:pPr>
          </w:p>
        </w:tc>
        <w:tc>
          <w:tcPr>
            <w:tcW w:w="281" w:type="dxa"/>
            <w:shd w:val="clear" w:color="auto" w:fill="auto"/>
            <w:vAlign w:val="center"/>
            <w:hideMark/>
          </w:tcPr>
          <w:p w:rsidR="00642486" w:rsidRPr="002E5492" w:rsidRDefault="00642486" w:rsidP="007B2EB5">
            <w:pPr>
              <w:bidi/>
              <w:spacing w:after="0" w:line="240" w:lineRule="auto"/>
              <w:rPr>
                <w:rFonts w:ascii="Garamond" w:hAnsi="Garamond"/>
                <w:b/>
                <w:bCs/>
                <w:color w:val="000000"/>
              </w:rPr>
            </w:pPr>
          </w:p>
        </w:tc>
        <w:tc>
          <w:tcPr>
            <w:tcW w:w="1816" w:type="dxa"/>
            <w:tcBorders>
              <w:top w:val="single" w:sz="4" w:space="0" w:color="auto"/>
            </w:tcBorders>
            <w:shd w:val="clear" w:color="auto" w:fill="auto"/>
            <w:vAlign w:val="center"/>
          </w:tcPr>
          <w:p w:rsidR="00642486" w:rsidRPr="002E5492" w:rsidRDefault="00642486" w:rsidP="00D37F9A">
            <w:pPr>
              <w:bidi/>
              <w:spacing w:after="0" w:line="240" w:lineRule="auto"/>
              <w:jc w:val="lowKashida"/>
              <w:rPr>
                <w:rFonts w:ascii="Garamond" w:hAnsi="Garamond"/>
                <w:b/>
                <w:bCs/>
                <w:color w:val="000000"/>
              </w:rPr>
            </w:pPr>
          </w:p>
        </w:tc>
        <w:tc>
          <w:tcPr>
            <w:tcW w:w="281" w:type="dxa"/>
            <w:shd w:val="clear" w:color="auto" w:fill="auto"/>
            <w:vAlign w:val="center"/>
            <w:hideMark/>
          </w:tcPr>
          <w:p w:rsidR="00642486" w:rsidRPr="002E5492" w:rsidRDefault="00642486" w:rsidP="00D37F9A">
            <w:pPr>
              <w:bidi/>
              <w:spacing w:after="0" w:line="240" w:lineRule="auto"/>
              <w:jc w:val="lowKashida"/>
              <w:rPr>
                <w:rFonts w:ascii="Garamond" w:hAnsi="Garamond"/>
                <w:b/>
                <w:color w:val="000000"/>
              </w:rPr>
            </w:pPr>
          </w:p>
        </w:tc>
        <w:tc>
          <w:tcPr>
            <w:tcW w:w="1851" w:type="dxa"/>
            <w:tcBorders>
              <w:top w:val="single" w:sz="4" w:space="0" w:color="auto"/>
            </w:tcBorders>
            <w:shd w:val="clear" w:color="auto" w:fill="auto"/>
            <w:vAlign w:val="center"/>
            <w:hideMark/>
          </w:tcPr>
          <w:p w:rsidR="00642486" w:rsidRPr="002E5492" w:rsidRDefault="00642486" w:rsidP="00D37F9A">
            <w:pPr>
              <w:bidi/>
              <w:spacing w:after="0" w:line="240" w:lineRule="auto"/>
              <w:ind w:right="-44"/>
              <w:jc w:val="lowKashida"/>
              <w:rPr>
                <w:rFonts w:ascii="Garamond" w:hAnsi="Garamond"/>
                <w:b/>
                <w:color w:val="000000"/>
              </w:rPr>
            </w:pPr>
          </w:p>
        </w:tc>
      </w:tr>
      <w:tr w:rsidR="00642486" w:rsidRPr="002E5492" w:rsidTr="009461DC">
        <w:trPr>
          <w:trHeight w:val="20"/>
        </w:trPr>
        <w:tc>
          <w:tcPr>
            <w:tcW w:w="5228" w:type="dxa"/>
            <w:shd w:val="clear" w:color="auto" w:fill="auto"/>
            <w:vAlign w:val="bottom"/>
            <w:hideMark/>
          </w:tcPr>
          <w:p w:rsidR="00642486" w:rsidRPr="002E5492" w:rsidRDefault="00642486" w:rsidP="00A31BB2">
            <w:pPr>
              <w:bidi/>
              <w:spacing w:after="0" w:line="240" w:lineRule="auto"/>
              <w:jc w:val="lowKashida"/>
              <w:rPr>
                <w:rFonts w:ascii="Garamond" w:hAnsi="Garamond"/>
                <w:b/>
                <w:bCs/>
                <w:color w:val="000000"/>
              </w:rPr>
            </w:pPr>
            <w:r w:rsidRPr="002E5492">
              <w:rPr>
                <w:rFonts w:ascii="Garamond" w:hAnsi="Garamond"/>
                <w:b/>
                <w:bCs/>
                <w:color w:val="000000"/>
                <w:rtl/>
              </w:rPr>
              <w:t>الالتزامات غير المتداولة</w:t>
            </w:r>
          </w:p>
        </w:tc>
        <w:tc>
          <w:tcPr>
            <w:tcW w:w="1258" w:type="dxa"/>
            <w:shd w:val="clear" w:color="auto" w:fill="auto"/>
            <w:vAlign w:val="bottom"/>
            <w:hideMark/>
          </w:tcPr>
          <w:p w:rsidR="00642486" w:rsidRPr="002E5492" w:rsidRDefault="00642486" w:rsidP="007B2EB5">
            <w:pPr>
              <w:bidi/>
              <w:spacing w:after="0" w:line="240" w:lineRule="auto"/>
              <w:jc w:val="center"/>
              <w:rPr>
                <w:rFonts w:ascii="Garamond" w:hAnsi="Garamond"/>
                <w:i/>
                <w:iCs/>
                <w:color w:val="000000"/>
              </w:rPr>
            </w:pPr>
          </w:p>
        </w:tc>
        <w:tc>
          <w:tcPr>
            <w:tcW w:w="281" w:type="dxa"/>
            <w:shd w:val="clear" w:color="auto" w:fill="auto"/>
            <w:vAlign w:val="center"/>
            <w:hideMark/>
          </w:tcPr>
          <w:p w:rsidR="00642486" w:rsidRPr="002E5492" w:rsidRDefault="00642486" w:rsidP="007B2EB5">
            <w:pPr>
              <w:bidi/>
              <w:spacing w:after="0" w:line="240" w:lineRule="auto"/>
              <w:rPr>
                <w:rFonts w:ascii="Garamond" w:hAnsi="Garamond"/>
                <w:b/>
                <w:bCs/>
                <w:color w:val="000000"/>
              </w:rPr>
            </w:pPr>
          </w:p>
        </w:tc>
        <w:tc>
          <w:tcPr>
            <w:tcW w:w="1816" w:type="dxa"/>
            <w:shd w:val="clear" w:color="auto" w:fill="auto"/>
            <w:vAlign w:val="center"/>
          </w:tcPr>
          <w:p w:rsidR="00642486" w:rsidRPr="002E5492" w:rsidRDefault="00642486" w:rsidP="00D37F9A">
            <w:pPr>
              <w:bidi/>
              <w:spacing w:after="0" w:line="240" w:lineRule="auto"/>
              <w:jc w:val="lowKashida"/>
              <w:rPr>
                <w:rFonts w:ascii="Garamond" w:hAnsi="Garamond"/>
                <w:b/>
                <w:bCs/>
                <w:color w:val="000000"/>
              </w:rPr>
            </w:pPr>
          </w:p>
        </w:tc>
        <w:tc>
          <w:tcPr>
            <w:tcW w:w="281" w:type="dxa"/>
            <w:shd w:val="clear" w:color="auto" w:fill="auto"/>
            <w:vAlign w:val="center"/>
            <w:hideMark/>
          </w:tcPr>
          <w:p w:rsidR="00642486" w:rsidRPr="002E5492" w:rsidRDefault="00642486" w:rsidP="00D37F9A">
            <w:pPr>
              <w:bidi/>
              <w:spacing w:after="0" w:line="240" w:lineRule="auto"/>
              <w:jc w:val="lowKashida"/>
              <w:rPr>
                <w:rFonts w:ascii="Garamond" w:hAnsi="Garamond"/>
                <w:b/>
                <w:color w:val="000000"/>
              </w:rPr>
            </w:pPr>
          </w:p>
        </w:tc>
        <w:tc>
          <w:tcPr>
            <w:tcW w:w="1851" w:type="dxa"/>
            <w:shd w:val="clear" w:color="auto" w:fill="auto"/>
            <w:vAlign w:val="center"/>
            <w:hideMark/>
          </w:tcPr>
          <w:p w:rsidR="00642486" w:rsidRPr="002E5492" w:rsidRDefault="00642486" w:rsidP="00D37F9A">
            <w:pPr>
              <w:bidi/>
              <w:spacing w:after="0" w:line="240" w:lineRule="auto"/>
              <w:ind w:right="-44"/>
              <w:jc w:val="lowKashida"/>
              <w:rPr>
                <w:rFonts w:ascii="Garamond" w:hAnsi="Garamond"/>
                <w:b/>
                <w:color w:val="000000"/>
              </w:rPr>
            </w:pPr>
          </w:p>
        </w:tc>
      </w:tr>
      <w:tr w:rsidR="00642486" w:rsidRPr="002E5492" w:rsidTr="009461DC">
        <w:trPr>
          <w:trHeight w:val="20"/>
        </w:trPr>
        <w:tc>
          <w:tcPr>
            <w:tcW w:w="5228" w:type="dxa"/>
            <w:shd w:val="clear" w:color="auto" w:fill="auto"/>
            <w:vAlign w:val="bottom"/>
            <w:hideMark/>
          </w:tcPr>
          <w:p w:rsidR="00642486" w:rsidRPr="002E5492" w:rsidRDefault="00642486" w:rsidP="00A31BB2">
            <w:pPr>
              <w:bidi/>
              <w:spacing w:after="0" w:line="240" w:lineRule="auto"/>
              <w:jc w:val="lowKashida"/>
              <w:rPr>
                <w:rFonts w:ascii="Garamond" w:hAnsi="Garamond"/>
                <w:color w:val="000000"/>
              </w:rPr>
            </w:pPr>
            <w:r w:rsidRPr="002E5492">
              <w:rPr>
                <w:rFonts w:ascii="Garamond" w:hAnsi="Garamond"/>
                <w:color w:val="000000"/>
                <w:rtl/>
              </w:rPr>
              <w:t>قروض لأجل</w:t>
            </w:r>
          </w:p>
        </w:tc>
        <w:tc>
          <w:tcPr>
            <w:tcW w:w="1258" w:type="dxa"/>
            <w:shd w:val="clear" w:color="auto" w:fill="auto"/>
            <w:vAlign w:val="bottom"/>
            <w:hideMark/>
          </w:tcPr>
          <w:p w:rsidR="00642486" w:rsidRPr="002E5492" w:rsidRDefault="00642486" w:rsidP="007B2EB5">
            <w:pPr>
              <w:bidi/>
              <w:spacing w:after="0" w:line="240" w:lineRule="auto"/>
              <w:jc w:val="center"/>
              <w:rPr>
                <w:rFonts w:ascii="Garamond" w:hAnsi="Garamond"/>
                <w:i/>
                <w:iCs/>
                <w:color w:val="000000"/>
                <w:rtl/>
                <w:lang w:bidi="ar-OM"/>
              </w:rPr>
            </w:pPr>
            <w:r w:rsidRPr="002E5492">
              <w:rPr>
                <w:rFonts w:ascii="Garamond" w:hAnsi="Garamond"/>
                <w:i/>
                <w:iCs/>
                <w:color w:val="000000"/>
                <w:rtl/>
                <w:lang w:bidi="ar-OM"/>
              </w:rPr>
              <w:t>4</w:t>
            </w:r>
          </w:p>
        </w:tc>
        <w:tc>
          <w:tcPr>
            <w:tcW w:w="281" w:type="dxa"/>
            <w:shd w:val="clear" w:color="auto" w:fill="auto"/>
            <w:vAlign w:val="center"/>
            <w:hideMark/>
          </w:tcPr>
          <w:p w:rsidR="00642486" w:rsidRPr="002E5492" w:rsidRDefault="00642486" w:rsidP="007B2EB5">
            <w:pPr>
              <w:bidi/>
              <w:spacing w:after="0" w:line="240" w:lineRule="auto"/>
              <w:rPr>
                <w:rFonts w:ascii="Garamond" w:hAnsi="Garamond"/>
                <w:color w:val="000000"/>
              </w:rPr>
            </w:pPr>
          </w:p>
        </w:tc>
        <w:tc>
          <w:tcPr>
            <w:tcW w:w="1816" w:type="dxa"/>
            <w:shd w:val="clear" w:color="auto" w:fill="auto"/>
            <w:vAlign w:val="center"/>
            <w:hideMark/>
          </w:tcPr>
          <w:p w:rsidR="00642486" w:rsidRPr="002E5492" w:rsidRDefault="00642486" w:rsidP="00D37F9A">
            <w:pPr>
              <w:bidi/>
              <w:spacing w:after="0" w:line="240" w:lineRule="auto"/>
              <w:jc w:val="lowKashida"/>
              <w:rPr>
                <w:rFonts w:ascii="Garamond" w:hAnsi="Garamond"/>
                <w:b/>
                <w:bCs/>
                <w:color w:val="000000"/>
              </w:rPr>
            </w:pPr>
            <w:r w:rsidRPr="002E5492">
              <w:rPr>
                <w:rFonts w:ascii="Garamond" w:hAnsi="Garamond"/>
                <w:b/>
                <w:bCs/>
                <w:color w:val="000000"/>
                <w:rtl/>
              </w:rPr>
              <w:t>188.708.702</w:t>
            </w:r>
          </w:p>
        </w:tc>
        <w:tc>
          <w:tcPr>
            <w:tcW w:w="281" w:type="dxa"/>
            <w:shd w:val="clear" w:color="auto" w:fill="auto"/>
            <w:vAlign w:val="center"/>
            <w:hideMark/>
          </w:tcPr>
          <w:p w:rsidR="00642486" w:rsidRPr="002E5492" w:rsidRDefault="00642486" w:rsidP="00D37F9A">
            <w:pPr>
              <w:bidi/>
              <w:spacing w:after="0" w:line="240" w:lineRule="auto"/>
              <w:jc w:val="lowKashida"/>
              <w:rPr>
                <w:rFonts w:ascii="Garamond" w:hAnsi="Garamond"/>
                <w:b/>
                <w:color w:val="000000"/>
              </w:rPr>
            </w:pPr>
          </w:p>
        </w:tc>
        <w:tc>
          <w:tcPr>
            <w:tcW w:w="1851" w:type="dxa"/>
            <w:shd w:val="clear" w:color="auto" w:fill="auto"/>
            <w:vAlign w:val="center"/>
            <w:hideMark/>
          </w:tcPr>
          <w:p w:rsidR="00642486" w:rsidRPr="002E5492" w:rsidRDefault="00642486" w:rsidP="00D37F9A">
            <w:pPr>
              <w:bidi/>
              <w:spacing w:after="0" w:line="240" w:lineRule="auto"/>
              <w:ind w:right="-44"/>
              <w:jc w:val="lowKashida"/>
              <w:rPr>
                <w:rFonts w:ascii="Garamond" w:hAnsi="Garamond"/>
                <w:b/>
                <w:color w:val="000000"/>
              </w:rPr>
            </w:pPr>
            <w:r w:rsidRPr="002E5492">
              <w:rPr>
                <w:rFonts w:ascii="Garamond" w:hAnsi="Garamond"/>
                <w:b/>
                <w:color w:val="000000"/>
                <w:rtl/>
              </w:rPr>
              <w:t>189.149.897</w:t>
            </w:r>
          </w:p>
        </w:tc>
      </w:tr>
      <w:tr w:rsidR="00EC40E6" w:rsidRPr="002E5492" w:rsidTr="007D52D6">
        <w:trPr>
          <w:trHeight w:val="20"/>
        </w:trPr>
        <w:tc>
          <w:tcPr>
            <w:tcW w:w="5228" w:type="dxa"/>
            <w:shd w:val="clear" w:color="auto" w:fill="auto"/>
            <w:vAlign w:val="bottom"/>
            <w:hideMark/>
          </w:tcPr>
          <w:p w:rsidR="00EC40E6" w:rsidRPr="002E5492" w:rsidRDefault="00EC40E6" w:rsidP="00A31BB2">
            <w:pPr>
              <w:bidi/>
              <w:spacing w:after="0" w:line="240" w:lineRule="auto"/>
              <w:jc w:val="lowKashida"/>
              <w:rPr>
                <w:rFonts w:ascii="Garamond" w:hAnsi="Garamond"/>
                <w:color w:val="000000"/>
              </w:rPr>
            </w:pPr>
            <w:r w:rsidRPr="002E5492">
              <w:rPr>
                <w:rFonts w:ascii="Garamond" w:hAnsi="Garamond"/>
                <w:color w:val="000000"/>
                <w:rtl/>
              </w:rPr>
              <w:t>أدوات مالية مشتقة</w:t>
            </w:r>
          </w:p>
        </w:tc>
        <w:tc>
          <w:tcPr>
            <w:tcW w:w="1258" w:type="dxa"/>
            <w:shd w:val="clear" w:color="auto" w:fill="auto"/>
            <w:vAlign w:val="bottom"/>
            <w:hideMark/>
          </w:tcPr>
          <w:p w:rsidR="00EC40E6" w:rsidRPr="002E5492" w:rsidRDefault="00EC40E6" w:rsidP="007B2EB5">
            <w:pPr>
              <w:bidi/>
              <w:spacing w:after="0" w:line="240" w:lineRule="auto"/>
              <w:jc w:val="center"/>
              <w:rPr>
                <w:rFonts w:ascii="Garamond" w:hAnsi="Garamond"/>
                <w:i/>
                <w:iCs/>
                <w:color w:val="000000"/>
              </w:rPr>
            </w:pPr>
          </w:p>
        </w:tc>
        <w:tc>
          <w:tcPr>
            <w:tcW w:w="281" w:type="dxa"/>
            <w:shd w:val="clear" w:color="auto" w:fill="auto"/>
            <w:vAlign w:val="center"/>
            <w:hideMark/>
          </w:tcPr>
          <w:p w:rsidR="00EC40E6" w:rsidRPr="002E5492" w:rsidRDefault="00EC40E6" w:rsidP="007B2EB5">
            <w:pPr>
              <w:bidi/>
              <w:spacing w:after="0" w:line="240" w:lineRule="auto"/>
              <w:rPr>
                <w:rFonts w:ascii="Garamond" w:hAnsi="Garamond"/>
                <w:color w:val="000000"/>
              </w:rPr>
            </w:pPr>
          </w:p>
        </w:tc>
        <w:tc>
          <w:tcPr>
            <w:tcW w:w="1816" w:type="dxa"/>
            <w:shd w:val="clear" w:color="auto" w:fill="auto"/>
            <w:vAlign w:val="center"/>
            <w:hideMark/>
          </w:tcPr>
          <w:p w:rsidR="00EC40E6" w:rsidRPr="002E5492" w:rsidRDefault="00EC40E6" w:rsidP="00D37F9A">
            <w:pPr>
              <w:bidi/>
              <w:spacing w:after="0" w:line="240" w:lineRule="auto"/>
              <w:jc w:val="lowKashida"/>
              <w:rPr>
                <w:rFonts w:ascii="Garamond" w:hAnsi="Garamond"/>
                <w:b/>
                <w:bCs/>
                <w:color w:val="000000"/>
              </w:rPr>
            </w:pPr>
            <w:r w:rsidRPr="002E5492">
              <w:rPr>
                <w:rFonts w:ascii="Garamond" w:hAnsi="Garamond"/>
                <w:b/>
                <w:bCs/>
                <w:color w:val="000000"/>
                <w:rtl/>
              </w:rPr>
              <w:t>16.401.184</w:t>
            </w:r>
          </w:p>
        </w:tc>
        <w:tc>
          <w:tcPr>
            <w:tcW w:w="281" w:type="dxa"/>
            <w:shd w:val="clear" w:color="auto" w:fill="auto"/>
            <w:vAlign w:val="center"/>
            <w:hideMark/>
          </w:tcPr>
          <w:p w:rsidR="00EC40E6" w:rsidRPr="002E5492" w:rsidRDefault="00EC40E6" w:rsidP="00D37F9A">
            <w:pPr>
              <w:bidi/>
              <w:spacing w:after="0" w:line="240" w:lineRule="auto"/>
              <w:jc w:val="lowKashida"/>
              <w:rPr>
                <w:rFonts w:ascii="Garamond" w:hAnsi="Garamond"/>
                <w:b/>
                <w:color w:val="000000"/>
              </w:rPr>
            </w:pPr>
          </w:p>
        </w:tc>
        <w:tc>
          <w:tcPr>
            <w:tcW w:w="1851" w:type="dxa"/>
            <w:shd w:val="clear" w:color="auto" w:fill="auto"/>
            <w:vAlign w:val="center"/>
            <w:hideMark/>
          </w:tcPr>
          <w:p w:rsidR="00EC40E6" w:rsidRPr="002E5492" w:rsidRDefault="00EC40E6" w:rsidP="00D37F9A">
            <w:pPr>
              <w:bidi/>
              <w:spacing w:after="0" w:line="240" w:lineRule="auto"/>
              <w:ind w:right="-44"/>
              <w:jc w:val="lowKashida"/>
              <w:rPr>
                <w:rFonts w:ascii="Garamond" w:hAnsi="Garamond"/>
                <w:b/>
                <w:color w:val="000000"/>
              </w:rPr>
            </w:pPr>
            <w:r w:rsidRPr="002E5492">
              <w:rPr>
                <w:rFonts w:ascii="Garamond" w:hAnsi="Garamond"/>
                <w:b/>
                <w:color w:val="000000"/>
                <w:rtl/>
              </w:rPr>
              <w:t>11.980.902</w:t>
            </w:r>
          </w:p>
        </w:tc>
      </w:tr>
      <w:tr w:rsidR="00EC40E6" w:rsidRPr="002E5492" w:rsidTr="007D52D6">
        <w:trPr>
          <w:trHeight w:val="20"/>
        </w:trPr>
        <w:tc>
          <w:tcPr>
            <w:tcW w:w="5228" w:type="dxa"/>
            <w:shd w:val="clear" w:color="auto" w:fill="auto"/>
            <w:vAlign w:val="bottom"/>
            <w:hideMark/>
          </w:tcPr>
          <w:p w:rsidR="00EC40E6" w:rsidRPr="002E5492" w:rsidRDefault="00EC40E6" w:rsidP="00A31BB2">
            <w:pPr>
              <w:bidi/>
              <w:spacing w:after="0" w:line="240" w:lineRule="auto"/>
              <w:jc w:val="lowKashida"/>
              <w:rPr>
                <w:rFonts w:ascii="Garamond" w:hAnsi="Garamond"/>
                <w:color w:val="000000"/>
              </w:rPr>
            </w:pPr>
            <w:r w:rsidRPr="002E5492">
              <w:rPr>
                <w:rFonts w:ascii="Garamond" w:hAnsi="Garamond"/>
                <w:color w:val="000000"/>
                <w:rtl/>
              </w:rPr>
              <w:t>مكافآت نهاية الخدمة</w:t>
            </w:r>
          </w:p>
        </w:tc>
        <w:tc>
          <w:tcPr>
            <w:tcW w:w="1258" w:type="dxa"/>
            <w:shd w:val="clear" w:color="auto" w:fill="auto"/>
            <w:vAlign w:val="bottom"/>
            <w:hideMark/>
          </w:tcPr>
          <w:p w:rsidR="00EC40E6" w:rsidRPr="002E5492" w:rsidRDefault="00EC40E6" w:rsidP="007B2EB5">
            <w:pPr>
              <w:bidi/>
              <w:spacing w:after="0" w:line="240" w:lineRule="auto"/>
              <w:jc w:val="center"/>
              <w:rPr>
                <w:rFonts w:ascii="Garamond" w:hAnsi="Garamond"/>
                <w:i/>
                <w:iCs/>
                <w:color w:val="000000"/>
              </w:rPr>
            </w:pPr>
          </w:p>
        </w:tc>
        <w:tc>
          <w:tcPr>
            <w:tcW w:w="281" w:type="dxa"/>
            <w:shd w:val="clear" w:color="auto" w:fill="auto"/>
            <w:vAlign w:val="center"/>
            <w:hideMark/>
          </w:tcPr>
          <w:p w:rsidR="00EC40E6" w:rsidRPr="002E5492" w:rsidRDefault="00EC40E6" w:rsidP="007B2EB5">
            <w:pPr>
              <w:bidi/>
              <w:spacing w:after="0" w:line="240" w:lineRule="auto"/>
              <w:rPr>
                <w:rFonts w:ascii="Garamond" w:hAnsi="Garamond"/>
                <w:b/>
                <w:bCs/>
                <w:color w:val="000000"/>
              </w:rPr>
            </w:pPr>
          </w:p>
        </w:tc>
        <w:tc>
          <w:tcPr>
            <w:tcW w:w="1816" w:type="dxa"/>
            <w:shd w:val="clear" w:color="auto" w:fill="auto"/>
            <w:vAlign w:val="center"/>
          </w:tcPr>
          <w:p w:rsidR="00EC40E6" w:rsidRPr="002E5492" w:rsidRDefault="00EC40E6" w:rsidP="00D37F9A">
            <w:pPr>
              <w:bidi/>
              <w:spacing w:after="0" w:line="240" w:lineRule="auto"/>
              <w:jc w:val="lowKashida"/>
              <w:rPr>
                <w:rFonts w:ascii="Garamond" w:hAnsi="Garamond"/>
                <w:b/>
                <w:bCs/>
                <w:color w:val="000000"/>
              </w:rPr>
            </w:pPr>
            <w:r w:rsidRPr="002E5492">
              <w:rPr>
                <w:rFonts w:ascii="Garamond" w:hAnsi="Garamond"/>
                <w:b/>
                <w:bCs/>
                <w:color w:val="000000"/>
                <w:rtl/>
              </w:rPr>
              <w:t>13.484</w:t>
            </w:r>
          </w:p>
        </w:tc>
        <w:tc>
          <w:tcPr>
            <w:tcW w:w="281" w:type="dxa"/>
            <w:shd w:val="clear" w:color="auto" w:fill="auto"/>
            <w:vAlign w:val="center"/>
            <w:hideMark/>
          </w:tcPr>
          <w:p w:rsidR="00EC40E6" w:rsidRPr="002E5492" w:rsidRDefault="00EC40E6" w:rsidP="00D37F9A">
            <w:pPr>
              <w:bidi/>
              <w:spacing w:after="0" w:line="240" w:lineRule="auto"/>
              <w:jc w:val="lowKashida"/>
              <w:rPr>
                <w:rFonts w:ascii="Garamond" w:hAnsi="Garamond"/>
                <w:b/>
                <w:color w:val="000000"/>
              </w:rPr>
            </w:pPr>
          </w:p>
        </w:tc>
        <w:tc>
          <w:tcPr>
            <w:tcW w:w="1851" w:type="dxa"/>
            <w:shd w:val="clear" w:color="auto" w:fill="auto"/>
            <w:vAlign w:val="center"/>
            <w:hideMark/>
          </w:tcPr>
          <w:p w:rsidR="00EC40E6" w:rsidRPr="002E5492" w:rsidRDefault="00EC40E6" w:rsidP="00D37F9A">
            <w:pPr>
              <w:bidi/>
              <w:spacing w:after="0" w:line="240" w:lineRule="auto"/>
              <w:ind w:right="-44"/>
              <w:jc w:val="lowKashida"/>
              <w:rPr>
                <w:rFonts w:ascii="Garamond" w:hAnsi="Garamond"/>
                <w:b/>
                <w:color w:val="000000"/>
              </w:rPr>
            </w:pPr>
            <w:r w:rsidRPr="002E5492">
              <w:rPr>
                <w:rFonts w:ascii="Garamond" w:hAnsi="Garamond"/>
                <w:b/>
                <w:color w:val="000000"/>
                <w:rtl/>
              </w:rPr>
              <w:t>10.369</w:t>
            </w:r>
          </w:p>
        </w:tc>
      </w:tr>
      <w:tr w:rsidR="00926DD7" w:rsidRPr="002E5492" w:rsidTr="00111F7A">
        <w:trPr>
          <w:trHeight w:val="20"/>
        </w:trPr>
        <w:tc>
          <w:tcPr>
            <w:tcW w:w="5228" w:type="dxa"/>
            <w:shd w:val="clear" w:color="auto" w:fill="auto"/>
            <w:vAlign w:val="bottom"/>
            <w:hideMark/>
          </w:tcPr>
          <w:p w:rsidR="00926DD7" w:rsidRPr="002E5492" w:rsidRDefault="00926DD7" w:rsidP="00A31BB2">
            <w:pPr>
              <w:bidi/>
              <w:spacing w:after="0" w:line="240" w:lineRule="auto"/>
              <w:jc w:val="lowKashida"/>
              <w:rPr>
                <w:rFonts w:ascii="Garamond" w:hAnsi="Garamond"/>
                <w:color w:val="000000"/>
              </w:rPr>
            </w:pPr>
            <w:r w:rsidRPr="002E5492">
              <w:rPr>
                <w:rFonts w:ascii="Garamond" w:hAnsi="Garamond"/>
                <w:color w:val="000000"/>
                <w:rtl/>
              </w:rPr>
              <w:t>التزام تخريد أصول</w:t>
            </w:r>
          </w:p>
        </w:tc>
        <w:tc>
          <w:tcPr>
            <w:tcW w:w="1258" w:type="dxa"/>
            <w:shd w:val="clear" w:color="auto" w:fill="auto"/>
            <w:vAlign w:val="bottom"/>
            <w:hideMark/>
          </w:tcPr>
          <w:p w:rsidR="00926DD7" w:rsidRPr="002E5492" w:rsidRDefault="00926DD7" w:rsidP="007B2EB5">
            <w:pPr>
              <w:bidi/>
              <w:spacing w:after="0" w:line="240" w:lineRule="auto"/>
              <w:jc w:val="center"/>
              <w:rPr>
                <w:rFonts w:ascii="Garamond" w:hAnsi="Garamond"/>
                <w:i/>
                <w:iCs/>
                <w:color w:val="000000"/>
              </w:rPr>
            </w:pPr>
          </w:p>
        </w:tc>
        <w:tc>
          <w:tcPr>
            <w:tcW w:w="281" w:type="dxa"/>
            <w:shd w:val="clear" w:color="auto" w:fill="auto"/>
            <w:vAlign w:val="center"/>
            <w:hideMark/>
          </w:tcPr>
          <w:p w:rsidR="00926DD7" w:rsidRPr="002E5492" w:rsidRDefault="00926DD7" w:rsidP="007B2EB5">
            <w:pPr>
              <w:bidi/>
              <w:spacing w:after="0" w:line="240" w:lineRule="auto"/>
              <w:rPr>
                <w:rFonts w:ascii="Garamond" w:hAnsi="Garamond"/>
                <w:b/>
                <w:bCs/>
                <w:color w:val="000000"/>
              </w:rPr>
            </w:pPr>
          </w:p>
        </w:tc>
        <w:tc>
          <w:tcPr>
            <w:tcW w:w="1816" w:type="dxa"/>
            <w:shd w:val="clear" w:color="auto" w:fill="auto"/>
            <w:vAlign w:val="center"/>
          </w:tcPr>
          <w:p w:rsidR="00926DD7" w:rsidRPr="002E5492" w:rsidRDefault="00926DD7" w:rsidP="00D37F9A">
            <w:pPr>
              <w:bidi/>
              <w:spacing w:after="0" w:line="240" w:lineRule="auto"/>
              <w:jc w:val="lowKashida"/>
              <w:rPr>
                <w:rFonts w:ascii="Garamond" w:hAnsi="Garamond"/>
                <w:b/>
                <w:bCs/>
                <w:color w:val="000000"/>
              </w:rPr>
            </w:pPr>
            <w:r w:rsidRPr="002E5492">
              <w:rPr>
                <w:rFonts w:ascii="Garamond" w:hAnsi="Garamond"/>
                <w:b/>
                <w:bCs/>
                <w:color w:val="000000"/>
                <w:rtl/>
              </w:rPr>
              <w:t>493.580</w:t>
            </w:r>
          </w:p>
        </w:tc>
        <w:tc>
          <w:tcPr>
            <w:tcW w:w="281" w:type="dxa"/>
            <w:shd w:val="clear" w:color="auto" w:fill="auto"/>
            <w:vAlign w:val="center"/>
          </w:tcPr>
          <w:p w:rsidR="00926DD7" w:rsidRPr="002E5492" w:rsidRDefault="00926DD7" w:rsidP="00D37F9A">
            <w:pPr>
              <w:bidi/>
              <w:spacing w:after="0" w:line="240" w:lineRule="auto"/>
              <w:jc w:val="lowKashida"/>
              <w:rPr>
                <w:rFonts w:ascii="Garamond" w:hAnsi="Garamond"/>
                <w:b/>
                <w:color w:val="000000"/>
              </w:rPr>
            </w:pPr>
          </w:p>
        </w:tc>
        <w:tc>
          <w:tcPr>
            <w:tcW w:w="1851" w:type="dxa"/>
            <w:shd w:val="clear" w:color="auto" w:fill="auto"/>
            <w:vAlign w:val="center"/>
          </w:tcPr>
          <w:p w:rsidR="00926DD7" w:rsidRPr="002E5492" w:rsidRDefault="00926DD7" w:rsidP="00D37F9A">
            <w:pPr>
              <w:bidi/>
              <w:spacing w:after="0" w:line="240" w:lineRule="auto"/>
              <w:ind w:right="-44"/>
              <w:jc w:val="lowKashida"/>
              <w:rPr>
                <w:rFonts w:ascii="Garamond" w:hAnsi="Garamond"/>
                <w:b/>
                <w:color w:val="000000"/>
              </w:rPr>
            </w:pPr>
            <w:r w:rsidRPr="002E5492">
              <w:rPr>
                <w:rFonts w:ascii="Garamond" w:hAnsi="Garamond"/>
                <w:b/>
                <w:color w:val="000000"/>
                <w:rtl/>
              </w:rPr>
              <w:t>463.030</w:t>
            </w:r>
          </w:p>
        </w:tc>
      </w:tr>
      <w:tr w:rsidR="00926DD7" w:rsidRPr="002E5492" w:rsidTr="00111F7A">
        <w:trPr>
          <w:trHeight w:val="20"/>
        </w:trPr>
        <w:tc>
          <w:tcPr>
            <w:tcW w:w="5228" w:type="dxa"/>
            <w:shd w:val="clear" w:color="auto" w:fill="auto"/>
            <w:vAlign w:val="bottom"/>
            <w:hideMark/>
          </w:tcPr>
          <w:p w:rsidR="00926DD7" w:rsidRPr="002E5492" w:rsidRDefault="00926DD7" w:rsidP="00A31BB2">
            <w:pPr>
              <w:bidi/>
              <w:spacing w:after="0" w:line="240" w:lineRule="auto"/>
              <w:jc w:val="lowKashida"/>
              <w:rPr>
                <w:rFonts w:ascii="Garamond" w:hAnsi="Garamond"/>
                <w:color w:val="000000"/>
              </w:rPr>
            </w:pPr>
            <w:r w:rsidRPr="002E5492">
              <w:rPr>
                <w:rFonts w:ascii="Garamond" w:hAnsi="Garamond"/>
                <w:color w:val="000000"/>
                <w:rtl/>
              </w:rPr>
              <w:t>التزام ضريبة مؤجلة</w:t>
            </w:r>
          </w:p>
        </w:tc>
        <w:tc>
          <w:tcPr>
            <w:tcW w:w="1258" w:type="dxa"/>
            <w:shd w:val="clear" w:color="auto" w:fill="auto"/>
            <w:vAlign w:val="bottom"/>
            <w:hideMark/>
          </w:tcPr>
          <w:p w:rsidR="00926DD7" w:rsidRPr="002E5492" w:rsidRDefault="00926DD7" w:rsidP="007B2EB5">
            <w:pPr>
              <w:bidi/>
              <w:spacing w:after="0" w:line="240" w:lineRule="auto"/>
              <w:jc w:val="center"/>
              <w:rPr>
                <w:rFonts w:ascii="Garamond" w:hAnsi="Garamond"/>
                <w:i/>
                <w:iCs/>
                <w:color w:val="000000"/>
              </w:rPr>
            </w:pPr>
          </w:p>
        </w:tc>
        <w:tc>
          <w:tcPr>
            <w:tcW w:w="281" w:type="dxa"/>
            <w:shd w:val="clear" w:color="auto" w:fill="auto"/>
            <w:vAlign w:val="center"/>
            <w:hideMark/>
          </w:tcPr>
          <w:p w:rsidR="00926DD7" w:rsidRPr="002E5492" w:rsidRDefault="00926DD7" w:rsidP="007B2EB5">
            <w:pPr>
              <w:bidi/>
              <w:spacing w:after="0" w:line="240" w:lineRule="auto"/>
              <w:rPr>
                <w:rFonts w:ascii="Garamond" w:hAnsi="Garamond"/>
                <w:b/>
                <w:bCs/>
                <w:color w:val="000000"/>
              </w:rPr>
            </w:pPr>
          </w:p>
        </w:tc>
        <w:tc>
          <w:tcPr>
            <w:tcW w:w="1816" w:type="dxa"/>
            <w:tcBorders>
              <w:bottom w:val="single" w:sz="4" w:space="0" w:color="auto"/>
            </w:tcBorders>
            <w:shd w:val="clear" w:color="auto" w:fill="auto"/>
            <w:vAlign w:val="center"/>
          </w:tcPr>
          <w:p w:rsidR="00926DD7" w:rsidRPr="002E5492" w:rsidRDefault="00926DD7" w:rsidP="00D37F9A">
            <w:pPr>
              <w:bidi/>
              <w:spacing w:after="0" w:line="240" w:lineRule="auto"/>
              <w:jc w:val="lowKashida"/>
              <w:rPr>
                <w:rFonts w:ascii="Garamond" w:hAnsi="Garamond"/>
                <w:b/>
                <w:bCs/>
                <w:color w:val="000000"/>
              </w:rPr>
            </w:pPr>
            <w:r w:rsidRPr="002E5492">
              <w:rPr>
                <w:rFonts w:ascii="Garamond" w:hAnsi="Garamond"/>
                <w:b/>
                <w:bCs/>
                <w:color w:val="000000"/>
                <w:rtl/>
              </w:rPr>
              <w:t>10.052.698</w:t>
            </w:r>
          </w:p>
        </w:tc>
        <w:tc>
          <w:tcPr>
            <w:tcW w:w="281" w:type="dxa"/>
            <w:shd w:val="clear" w:color="auto" w:fill="auto"/>
            <w:vAlign w:val="center"/>
            <w:hideMark/>
          </w:tcPr>
          <w:p w:rsidR="00926DD7" w:rsidRPr="002E5492" w:rsidRDefault="00926DD7" w:rsidP="00D37F9A">
            <w:pPr>
              <w:bidi/>
              <w:spacing w:after="0" w:line="240" w:lineRule="auto"/>
              <w:jc w:val="lowKashida"/>
              <w:rPr>
                <w:rFonts w:ascii="Garamond" w:hAnsi="Garamond"/>
                <w:b/>
                <w:color w:val="000000"/>
              </w:rPr>
            </w:pPr>
          </w:p>
        </w:tc>
        <w:tc>
          <w:tcPr>
            <w:tcW w:w="1851" w:type="dxa"/>
            <w:tcBorders>
              <w:bottom w:val="single" w:sz="4" w:space="0" w:color="auto"/>
            </w:tcBorders>
            <w:shd w:val="clear" w:color="auto" w:fill="auto"/>
            <w:vAlign w:val="center"/>
            <w:hideMark/>
          </w:tcPr>
          <w:p w:rsidR="00926DD7" w:rsidRPr="002E5492" w:rsidRDefault="00926DD7" w:rsidP="00D37F9A">
            <w:pPr>
              <w:bidi/>
              <w:spacing w:after="0" w:line="240" w:lineRule="auto"/>
              <w:ind w:right="-44"/>
              <w:jc w:val="lowKashida"/>
              <w:rPr>
                <w:rFonts w:ascii="Garamond" w:hAnsi="Garamond"/>
                <w:b/>
                <w:color w:val="000000"/>
              </w:rPr>
            </w:pPr>
            <w:r w:rsidRPr="002E5492">
              <w:rPr>
                <w:rFonts w:ascii="Garamond" w:hAnsi="Garamond"/>
                <w:b/>
                <w:color w:val="000000"/>
                <w:rtl/>
              </w:rPr>
              <w:t>7.778.430</w:t>
            </w:r>
          </w:p>
        </w:tc>
      </w:tr>
      <w:tr w:rsidR="00926DD7" w:rsidRPr="002E5492" w:rsidTr="00586190">
        <w:trPr>
          <w:trHeight w:val="20"/>
        </w:trPr>
        <w:tc>
          <w:tcPr>
            <w:tcW w:w="5228" w:type="dxa"/>
            <w:shd w:val="clear" w:color="auto" w:fill="auto"/>
            <w:noWrap/>
            <w:vAlign w:val="bottom"/>
            <w:hideMark/>
          </w:tcPr>
          <w:p w:rsidR="00926DD7" w:rsidRPr="002E5492" w:rsidRDefault="00926DD7" w:rsidP="00A31BB2">
            <w:pPr>
              <w:bidi/>
              <w:spacing w:after="0" w:line="240" w:lineRule="auto"/>
              <w:jc w:val="lowKashida"/>
              <w:rPr>
                <w:rFonts w:ascii="Garamond" w:hAnsi="Garamond"/>
                <w:b/>
                <w:bCs/>
                <w:color w:val="000000"/>
              </w:rPr>
            </w:pPr>
            <w:r w:rsidRPr="002E5492">
              <w:rPr>
                <w:rFonts w:ascii="Garamond" w:hAnsi="Garamond"/>
                <w:b/>
                <w:bCs/>
                <w:color w:val="000000"/>
                <w:rtl/>
              </w:rPr>
              <w:t>مجموع الالتزامات غير المتداولة</w:t>
            </w:r>
          </w:p>
        </w:tc>
        <w:tc>
          <w:tcPr>
            <w:tcW w:w="1258" w:type="dxa"/>
            <w:shd w:val="clear" w:color="auto" w:fill="auto"/>
            <w:vAlign w:val="bottom"/>
            <w:hideMark/>
          </w:tcPr>
          <w:p w:rsidR="00926DD7" w:rsidRPr="002E5492" w:rsidRDefault="00926DD7" w:rsidP="007B2EB5">
            <w:pPr>
              <w:bidi/>
              <w:spacing w:after="0" w:line="240" w:lineRule="auto"/>
              <w:jc w:val="center"/>
              <w:rPr>
                <w:rFonts w:ascii="Garamond" w:hAnsi="Garamond"/>
                <w:i/>
                <w:iCs/>
                <w:color w:val="000000"/>
              </w:rPr>
            </w:pPr>
          </w:p>
        </w:tc>
        <w:tc>
          <w:tcPr>
            <w:tcW w:w="281" w:type="dxa"/>
            <w:shd w:val="clear" w:color="auto" w:fill="auto"/>
            <w:vAlign w:val="center"/>
            <w:hideMark/>
          </w:tcPr>
          <w:p w:rsidR="00926DD7" w:rsidRPr="002E5492" w:rsidRDefault="00926DD7" w:rsidP="007B2EB5">
            <w:pPr>
              <w:bidi/>
              <w:spacing w:after="0" w:line="240" w:lineRule="auto"/>
              <w:rPr>
                <w:rFonts w:ascii="Garamond" w:hAnsi="Garamond"/>
                <w:b/>
                <w:bCs/>
                <w:color w:val="000000"/>
              </w:rPr>
            </w:pPr>
          </w:p>
        </w:tc>
        <w:tc>
          <w:tcPr>
            <w:tcW w:w="1816" w:type="dxa"/>
            <w:tcBorders>
              <w:top w:val="single" w:sz="4" w:space="0" w:color="auto"/>
              <w:bottom w:val="single" w:sz="4" w:space="0" w:color="auto"/>
            </w:tcBorders>
            <w:shd w:val="clear" w:color="auto" w:fill="auto"/>
            <w:vAlign w:val="center"/>
          </w:tcPr>
          <w:p w:rsidR="00926DD7" w:rsidRPr="002E5492" w:rsidRDefault="00926DD7" w:rsidP="00D37F9A">
            <w:pPr>
              <w:bidi/>
              <w:spacing w:after="0" w:line="240" w:lineRule="auto"/>
              <w:jc w:val="lowKashida"/>
              <w:rPr>
                <w:rFonts w:ascii="Garamond" w:hAnsi="Garamond"/>
                <w:b/>
                <w:bCs/>
                <w:color w:val="000000"/>
              </w:rPr>
            </w:pPr>
            <w:r w:rsidRPr="002E5492">
              <w:rPr>
                <w:rFonts w:ascii="Garamond" w:hAnsi="Garamond"/>
                <w:b/>
                <w:bCs/>
                <w:color w:val="000000"/>
                <w:rtl/>
              </w:rPr>
              <w:t>215.669.648</w:t>
            </w:r>
          </w:p>
        </w:tc>
        <w:tc>
          <w:tcPr>
            <w:tcW w:w="281" w:type="dxa"/>
            <w:shd w:val="clear" w:color="auto" w:fill="auto"/>
            <w:vAlign w:val="center"/>
          </w:tcPr>
          <w:p w:rsidR="00926DD7" w:rsidRPr="002E5492" w:rsidRDefault="00926DD7" w:rsidP="00D37F9A">
            <w:pPr>
              <w:bidi/>
              <w:spacing w:after="0" w:line="240" w:lineRule="auto"/>
              <w:jc w:val="lowKashida"/>
              <w:rPr>
                <w:rFonts w:ascii="Garamond" w:hAnsi="Garamond"/>
                <w:b/>
                <w:color w:val="000000"/>
              </w:rPr>
            </w:pPr>
          </w:p>
        </w:tc>
        <w:tc>
          <w:tcPr>
            <w:tcW w:w="1851" w:type="dxa"/>
            <w:tcBorders>
              <w:top w:val="single" w:sz="4" w:space="0" w:color="auto"/>
              <w:bottom w:val="single" w:sz="4" w:space="0" w:color="auto"/>
            </w:tcBorders>
            <w:shd w:val="clear" w:color="auto" w:fill="auto"/>
            <w:vAlign w:val="center"/>
          </w:tcPr>
          <w:p w:rsidR="00926DD7" w:rsidRPr="002E5492" w:rsidRDefault="00926DD7" w:rsidP="00D37F9A">
            <w:pPr>
              <w:bidi/>
              <w:spacing w:after="0" w:line="240" w:lineRule="auto"/>
              <w:ind w:right="-44"/>
              <w:jc w:val="lowKashida"/>
              <w:rPr>
                <w:rFonts w:ascii="Garamond" w:hAnsi="Garamond"/>
                <w:b/>
                <w:color w:val="000000"/>
              </w:rPr>
            </w:pPr>
            <w:r w:rsidRPr="002E5492">
              <w:rPr>
                <w:rFonts w:ascii="Garamond" w:hAnsi="Garamond"/>
                <w:b/>
                <w:color w:val="000000"/>
                <w:rtl/>
              </w:rPr>
              <w:t>209.382.628</w:t>
            </w:r>
          </w:p>
        </w:tc>
      </w:tr>
      <w:tr w:rsidR="00752ED2" w:rsidRPr="002E5492" w:rsidTr="00586190">
        <w:trPr>
          <w:trHeight w:val="20"/>
        </w:trPr>
        <w:tc>
          <w:tcPr>
            <w:tcW w:w="5228" w:type="dxa"/>
            <w:shd w:val="clear" w:color="auto" w:fill="auto"/>
            <w:vAlign w:val="bottom"/>
            <w:hideMark/>
          </w:tcPr>
          <w:p w:rsidR="00752ED2" w:rsidRPr="002E5492" w:rsidRDefault="00752ED2" w:rsidP="007B2EB5">
            <w:pPr>
              <w:bidi/>
              <w:spacing w:after="0" w:line="240" w:lineRule="auto"/>
              <w:jc w:val="lowKashida"/>
              <w:rPr>
                <w:rFonts w:ascii="Garamond" w:hAnsi="Garamond"/>
                <w:color w:val="000000"/>
                <w:highlight w:val="yellow"/>
              </w:rPr>
            </w:pPr>
          </w:p>
        </w:tc>
        <w:tc>
          <w:tcPr>
            <w:tcW w:w="1258" w:type="dxa"/>
            <w:shd w:val="clear" w:color="auto" w:fill="auto"/>
            <w:vAlign w:val="bottom"/>
            <w:hideMark/>
          </w:tcPr>
          <w:p w:rsidR="00752ED2" w:rsidRPr="002E5492" w:rsidRDefault="00752ED2" w:rsidP="007B2EB5">
            <w:pPr>
              <w:bidi/>
              <w:spacing w:after="0" w:line="240" w:lineRule="auto"/>
              <w:jc w:val="center"/>
              <w:rPr>
                <w:rFonts w:ascii="Garamond" w:hAnsi="Garamond"/>
                <w:i/>
                <w:iCs/>
                <w:color w:val="000000"/>
              </w:rPr>
            </w:pPr>
          </w:p>
        </w:tc>
        <w:tc>
          <w:tcPr>
            <w:tcW w:w="281" w:type="dxa"/>
            <w:shd w:val="clear" w:color="auto" w:fill="auto"/>
            <w:vAlign w:val="center"/>
            <w:hideMark/>
          </w:tcPr>
          <w:p w:rsidR="00752ED2" w:rsidRPr="002E5492" w:rsidRDefault="00752ED2" w:rsidP="007B2EB5">
            <w:pPr>
              <w:bidi/>
              <w:spacing w:after="0" w:line="240" w:lineRule="auto"/>
              <w:rPr>
                <w:rFonts w:ascii="Garamond" w:hAnsi="Garamond"/>
                <w:b/>
                <w:bCs/>
                <w:color w:val="000000"/>
              </w:rPr>
            </w:pPr>
          </w:p>
        </w:tc>
        <w:tc>
          <w:tcPr>
            <w:tcW w:w="1816" w:type="dxa"/>
            <w:tcBorders>
              <w:top w:val="single" w:sz="4" w:space="0" w:color="auto"/>
            </w:tcBorders>
            <w:shd w:val="clear" w:color="auto" w:fill="auto"/>
            <w:vAlign w:val="center"/>
          </w:tcPr>
          <w:p w:rsidR="00752ED2" w:rsidRPr="002E5492" w:rsidRDefault="00752ED2" w:rsidP="00D37F9A">
            <w:pPr>
              <w:bidi/>
              <w:spacing w:after="0" w:line="240" w:lineRule="auto"/>
              <w:jc w:val="lowKashida"/>
              <w:rPr>
                <w:rFonts w:ascii="Garamond" w:hAnsi="Garamond"/>
                <w:b/>
                <w:bCs/>
                <w:color w:val="000000"/>
              </w:rPr>
            </w:pPr>
          </w:p>
        </w:tc>
        <w:tc>
          <w:tcPr>
            <w:tcW w:w="281" w:type="dxa"/>
            <w:shd w:val="clear" w:color="auto" w:fill="auto"/>
            <w:vAlign w:val="center"/>
            <w:hideMark/>
          </w:tcPr>
          <w:p w:rsidR="00752ED2" w:rsidRPr="002E5492" w:rsidRDefault="00752ED2" w:rsidP="00D37F9A">
            <w:pPr>
              <w:bidi/>
              <w:spacing w:after="0" w:line="240" w:lineRule="auto"/>
              <w:jc w:val="lowKashida"/>
              <w:rPr>
                <w:rFonts w:ascii="Garamond" w:hAnsi="Garamond"/>
                <w:b/>
                <w:color w:val="000000"/>
              </w:rPr>
            </w:pPr>
          </w:p>
        </w:tc>
        <w:tc>
          <w:tcPr>
            <w:tcW w:w="1851" w:type="dxa"/>
            <w:tcBorders>
              <w:top w:val="single" w:sz="4" w:space="0" w:color="auto"/>
            </w:tcBorders>
            <w:shd w:val="clear" w:color="auto" w:fill="auto"/>
            <w:vAlign w:val="center"/>
            <w:hideMark/>
          </w:tcPr>
          <w:p w:rsidR="00752ED2" w:rsidRPr="002E5492" w:rsidRDefault="00752ED2" w:rsidP="00D37F9A">
            <w:pPr>
              <w:bidi/>
              <w:spacing w:after="0" w:line="240" w:lineRule="auto"/>
              <w:ind w:right="-44"/>
              <w:jc w:val="lowKashida"/>
              <w:rPr>
                <w:rFonts w:ascii="Garamond" w:hAnsi="Garamond"/>
                <w:b/>
                <w:color w:val="000000"/>
              </w:rPr>
            </w:pPr>
          </w:p>
        </w:tc>
      </w:tr>
      <w:tr w:rsidR="00926DD7" w:rsidRPr="002E5492" w:rsidTr="00586190">
        <w:trPr>
          <w:trHeight w:val="20"/>
        </w:trPr>
        <w:tc>
          <w:tcPr>
            <w:tcW w:w="5228" w:type="dxa"/>
            <w:shd w:val="clear" w:color="auto" w:fill="auto"/>
            <w:vAlign w:val="bottom"/>
            <w:hideMark/>
          </w:tcPr>
          <w:p w:rsidR="00926DD7" w:rsidRPr="002E5492" w:rsidRDefault="00926DD7" w:rsidP="00A31BB2">
            <w:pPr>
              <w:bidi/>
              <w:spacing w:after="0" w:line="240" w:lineRule="auto"/>
              <w:jc w:val="lowKashida"/>
              <w:rPr>
                <w:rFonts w:ascii="Garamond" w:hAnsi="Garamond"/>
                <w:b/>
                <w:bCs/>
                <w:color w:val="000000"/>
              </w:rPr>
            </w:pPr>
            <w:r w:rsidRPr="002E5492">
              <w:rPr>
                <w:rFonts w:ascii="Garamond" w:hAnsi="Garamond"/>
                <w:b/>
                <w:bCs/>
                <w:color w:val="000000"/>
                <w:rtl/>
              </w:rPr>
              <w:t>الالتزامات المتداولة</w:t>
            </w:r>
          </w:p>
        </w:tc>
        <w:tc>
          <w:tcPr>
            <w:tcW w:w="1258" w:type="dxa"/>
            <w:shd w:val="clear" w:color="auto" w:fill="auto"/>
            <w:vAlign w:val="bottom"/>
            <w:hideMark/>
          </w:tcPr>
          <w:p w:rsidR="00926DD7" w:rsidRPr="002E5492" w:rsidRDefault="00926DD7" w:rsidP="007B2EB5">
            <w:pPr>
              <w:bidi/>
              <w:spacing w:after="0" w:line="240" w:lineRule="auto"/>
              <w:jc w:val="center"/>
              <w:rPr>
                <w:rFonts w:ascii="Garamond" w:hAnsi="Garamond"/>
                <w:i/>
                <w:iCs/>
                <w:color w:val="000000"/>
              </w:rPr>
            </w:pPr>
          </w:p>
        </w:tc>
        <w:tc>
          <w:tcPr>
            <w:tcW w:w="281" w:type="dxa"/>
            <w:shd w:val="clear" w:color="auto" w:fill="auto"/>
            <w:vAlign w:val="center"/>
            <w:hideMark/>
          </w:tcPr>
          <w:p w:rsidR="00926DD7" w:rsidRPr="002E5492" w:rsidRDefault="00926DD7" w:rsidP="007B2EB5">
            <w:pPr>
              <w:bidi/>
              <w:spacing w:after="0" w:line="240" w:lineRule="auto"/>
              <w:rPr>
                <w:rFonts w:ascii="Garamond" w:hAnsi="Garamond"/>
                <w:b/>
                <w:bCs/>
                <w:color w:val="000000"/>
              </w:rPr>
            </w:pPr>
          </w:p>
        </w:tc>
        <w:tc>
          <w:tcPr>
            <w:tcW w:w="1816" w:type="dxa"/>
            <w:shd w:val="clear" w:color="auto" w:fill="auto"/>
            <w:vAlign w:val="center"/>
          </w:tcPr>
          <w:p w:rsidR="00926DD7" w:rsidRPr="002E5492" w:rsidRDefault="00926DD7" w:rsidP="00D37F9A">
            <w:pPr>
              <w:bidi/>
              <w:spacing w:after="0" w:line="240" w:lineRule="auto"/>
              <w:jc w:val="lowKashida"/>
              <w:rPr>
                <w:rFonts w:ascii="Garamond" w:hAnsi="Garamond"/>
                <w:b/>
                <w:bCs/>
                <w:color w:val="000000"/>
              </w:rPr>
            </w:pPr>
          </w:p>
        </w:tc>
        <w:tc>
          <w:tcPr>
            <w:tcW w:w="281" w:type="dxa"/>
            <w:shd w:val="clear" w:color="auto" w:fill="auto"/>
            <w:vAlign w:val="center"/>
            <w:hideMark/>
          </w:tcPr>
          <w:p w:rsidR="00926DD7" w:rsidRPr="002E5492" w:rsidRDefault="00926DD7" w:rsidP="00D37F9A">
            <w:pPr>
              <w:bidi/>
              <w:spacing w:after="0" w:line="240" w:lineRule="auto"/>
              <w:jc w:val="lowKashida"/>
              <w:rPr>
                <w:rFonts w:ascii="Garamond" w:hAnsi="Garamond"/>
                <w:b/>
                <w:color w:val="000000"/>
              </w:rPr>
            </w:pPr>
          </w:p>
        </w:tc>
        <w:tc>
          <w:tcPr>
            <w:tcW w:w="1851" w:type="dxa"/>
            <w:shd w:val="clear" w:color="auto" w:fill="auto"/>
            <w:vAlign w:val="center"/>
            <w:hideMark/>
          </w:tcPr>
          <w:p w:rsidR="00926DD7" w:rsidRPr="002E5492" w:rsidRDefault="00926DD7" w:rsidP="00D37F9A">
            <w:pPr>
              <w:bidi/>
              <w:spacing w:after="0" w:line="240" w:lineRule="auto"/>
              <w:ind w:right="-44"/>
              <w:jc w:val="lowKashida"/>
              <w:rPr>
                <w:rFonts w:ascii="Garamond" w:hAnsi="Garamond"/>
                <w:b/>
                <w:color w:val="000000"/>
              </w:rPr>
            </w:pPr>
          </w:p>
        </w:tc>
      </w:tr>
      <w:tr w:rsidR="00926DD7" w:rsidRPr="002E5492" w:rsidTr="00586190">
        <w:trPr>
          <w:trHeight w:val="20"/>
        </w:trPr>
        <w:tc>
          <w:tcPr>
            <w:tcW w:w="5228" w:type="dxa"/>
            <w:shd w:val="clear" w:color="auto" w:fill="auto"/>
            <w:vAlign w:val="bottom"/>
          </w:tcPr>
          <w:p w:rsidR="00926DD7" w:rsidRPr="002E5492" w:rsidRDefault="00926DD7" w:rsidP="00A31BB2">
            <w:pPr>
              <w:bidi/>
              <w:spacing w:after="0" w:line="240" w:lineRule="auto"/>
              <w:jc w:val="lowKashida"/>
              <w:rPr>
                <w:rFonts w:ascii="Garamond" w:hAnsi="Garamond"/>
                <w:color w:val="000000"/>
              </w:rPr>
            </w:pPr>
            <w:r w:rsidRPr="002E5492">
              <w:rPr>
                <w:rFonts w:ascii="Garamond" w:hAnsi="Garamond"/>
                <w:color w:val="000000"/>
                <w:rtl/>
              </w:rPr>
              <w:t>قروض لأجل</w:t>
            </w:r>
          </w:p>
        </w:tc>
        <w:tc>
          <w:tcPr>
            <w:tcW w:w="1258" w:type="dxa"/>
            <w:shd w:val="clear" w:color="auto" w:fill="auto"/>
            <w:vAlign w:val="bottom"/>
            <w:hideMark/>
          </w:tcPr>
          <w:p w:rsidR="00926DD7" w:rsidRPr="002E5492" w:rsidRDefault="00926DD7" w:rsidP="007B2EB5">
            <w:pPr>
              <w:bidi/>
              <w:spacing w:after="0" w:line="240" w:lineRule="auto"/>
              <w:jc w:val="center"/>
              <w:rPr>
                <w:rFonts w:ascii="Garamond" w:hAnsi="Garamond"/>
                <w:i/>
                <w:iCs/>
                <w:color w:val="000000"/>
                <w:lang w:bidi="ar-OM"/>
              </w:rPr>
            </w:pPr>
            <w:r w:rsidRPr="002E5492">
              <w:rPr>
                <w:rFonts w:ascii="Garamond" w:hAnsi="Garamond"/>
                <w:i/>
                <w:iCs/>
                <w:color w:val="000000"/>
                <w:rtl/>
                <w:lang w:bidi="ar-OM"/>
              </w:rPr>
              <w:t>4</w:t>
            </w:r>
          </w:p>
        </w:tc>
        <w:tc>
          <w:tcPr>
            <w:tcW w:w="281" w:type="dxa"/>
            <w:shd w:val="clear" w:color="auto" w:fill="auto"/>
            <w:vAlign w:val="center"/>
            <w:hideMark/>
          </w:tcPr>
          <w:p w:rsidR="00926DD7" w:rsidRPr="002E5492" w:rsidRDefault="00926DD7" w:rsidP="007B2EB5">
            <w:pPr>
              <w:bidi/>
              <w:spacing w:after="0" w:line="240" w:lineRule="auto"/>
              <w:rPr>
                <w:rFonts w:ascii="Garamond" w:hAnsi="Garamond"/>
                <w:b/>
                <w:bCs/>
                <w:color w:val="000000"/>
              </w:rPr>
            </w:pPr>
          </w:p>
        </w:tc>
        <w:tc>
          <w:tcPr>
            <w:tcW w:w="1816" w:type="dxa"/>
            <w:shd w:val="clear" w:color="auto" w:fill="auto"/>
            <w:vAlign w:val="center"/>
          </w:tcPr>
          <w:p w:rsidR="00926DD7" w:rsidRPr="002E5492" w:rsidRDefault="00926DD7" w:rsidP="00D37F9A">
            <w:pPr>
              <w:bidi/>
              <w:spacing w:after="0" w:line="240" w:lineRule="auto"/>
              <w:jc w:val="lowKashida"/>
              <w:rPr>
                <w:rFonts w:ascii="Garamond" w:hAnsi="Garamond"/>
                <w:b/>
                <w:bCs/>
                <w:color w:val="000000"/>
                <w:rtl/>
              </w:rPr>
            </w:pPr>
            <w:r w:rsidRPr="002E5492">
              <w:rPr>
                <w:rFonts w:ascii="Garamond" w:hAnsi="Garamond"/>
                <w:b/>
                <w:bCs/>
                <w:color w:val="000000"/>
                <w:rtl/>
              </w:rPr>
              <w:t>12.934.704</w:t>
            </w:r>
          </w:p>
        </w:tc>
        <w:tc>
          <w:tcPr>
            <w:tcW w:w="281" w:type="dxa"/>
            <w:shd w:val="clear" w:color="auto" w:fill="auto"/>
            <w:vAlign w:val="center"/>
            <w:hideMark/>
          </w:tcPr>
          <w:p w:rsidR="00926DD7" w:rsidRPr="002E5492" w:rsidRDefault="00926DD7" w:rsidP="00D37F9A">
            <w:pPr>
              <w:bidi/>
              <w:spacing w:after="0" w:line="240" w:lineRule="auto"/>
              <w:jc w:val="lowKashida"/>
              <w:rPr>
                <w:rFonts w:ascii="Garamond" w:hAnsi="Garamond"/>
                <w:b/>
                <w:color w:val="000000"/>
              </w:rPr>
            </w:pPr>
          </w:p>
        </w:tc>
        <w:tc>
          <w:tcPr>
            <w:tcW w:w="1851" w:type="dxa"/>
            <w:shd w:val="clear" w:color="auto" w:fill="auto"/>
            <w:vAlign w:val="center"/>
            <w:hideMark/>
          </w:tcPr>
          <w:p w:rsidR="00926DD7" w:rsidRPr="002E5492" w:rsidRDefault="00926DD7" w:rsidP="00D37F9A">
            <w:pPr>
              <w:bidi/>
              <w:spacing w:after="0" w:line="240" w:lineRule="auto"/>
              <w:ind w:right="-44"/>
              <w:jc w:val="lowKashida"/>
              <w:rPr>
                <w:rFonts w:ascii="Garamond" w:hAnsi="Garamond"/>
                <w:b/>
                <w:color w:val="000000"/>
                <w:rtl/>
              </w:rPr>
            </w:pPr>
            <w:r w:rsidRPr="002E5492">
              <w:rPr>
                <w:rFonts w:ascii="Garamond" w:hAnsi="Garamond"/>
                <w:b/>
                <w:color w:val="000000"/>
                <w:rtl/>
              </w:rPr>
              <w:t>13.001.238</w:t>
            </w:r>
          </w:p>
        </w:tc>
      </w:tr>
      <w:tr w:rsidR="00926DD7" w:rsidRPr="002E5492" w:rsidTr="003F44C4">
        <w:trPr>
          <w:trHeight w:val="20"/>
        </w:trPr>
        <w:tc>
          <w:tcPr>
            <w:tcW w:w="5228" w:type="dxa"/>
            <w:shd w:val="clear" w:color="auto" w:fill="auto"/>
            <w:vAlign w:val="bottom"/>
          </w:tcPr>
          <w:p w:rsidR="00926DD7" w:rsidRPr="002E5492" w:rsidRDefault="00926DD7" w:rsidP="00A31BB2">
            <w:pPr>
              <w:bidi/>
              <w:spacing w:after="0" w:line="240" w:lineRule="auto"/>
              <w:jc w:val="lowKashida"/>
              <w:rPr>
                <w:rFonts w:ascii="Garamond" w:hAnsi="Garamond"/>
                <w:color w:val="000000"/>
              </w:rPr>
            </w:pPr>
            <w:r w:rsidRPr="002E5492">
              <w:rPr>
                <w:rFonts w:ascii="Garamond" w:hAnsi="Garamond"/>
                <w:rtl/>
                <w:lang w:bidi="ar-EG"/>
              </w:rPr>
              <w:t>ذمم تجارية دائنة وذمم دائنة أخرى</w:t>
            </w:r>
          </w:p>
        </w:tc>
        <w:tc>
          <w:tcPr>
            <w:tcW w:w="1258" w:type="dxa"/>
            <w:shd w:val="clear" w:color="auto" w:fill="auto"/>
            <w:vAlign w:val="bottom"/>
            <w:hideMark/>
          </w:tcPr>
          <w:p w:rsidR="00926DD7" w:rsidRPr="002E5492" w:rsidRDefault="00926DD7" w:rsidP="007B2EB5">
            <w:pPr>
              <w:bidi/>
              <w:spacing w:after="0" w:line="240" w:lineRule="auto"/>
              <w:jc w:val="center"/>
              <w:rPr>
                <w:rFonts w:ascii="Garamond" w:hAnsi="Garamond"/>
                <w:i/>
                <w:iCs/>
                <w:color w:val="000000"/>
              </w:rPr>
            </w:pPr>
            <w:r w:rsidRPr="002E5492">
              <w:rPr>
                <w:rFonts w:ascii="Garamond" w:hAnsi="Garamond"/>
                <w:i/>
                <w:iCs/>
                <w:color w:val="000000"/>
                <w:rtl/>
              </w:rPr>
              <w:t>9</w:t>
            </w:r>
          </w:p>
        </w:tc>
        <w:tc>
          <w:tcPr>
            <w:tcW w:w="281" w:type="dxa"/>
            <w:shd w:val="clear" w:color="auto" w:fill="auto"/>
            <w:vAlign w:val="center"/>
            <w:hideMark/>
          </w:tcPr>
          <w:p w:rsidR="00926DD7" w:rsidRPr="002E5492" w:rsidRDefault="00926DD7" w:rsidP="007B2EB5">
            <w:pPr>
              <w:bidi/>
              <w:spacing w:after="0" w:line="240" w:lineRule="auto"/>
              <w:rPr>
                <w:rFonts w:ascii="Garamond" w:hAnsi="Garamond"/>
                <w:b/>
                <w:bCs/>
                <w:color w:val="000000"/>
              </w:rPr>
            </w:pPr>
          </w:p>
        </w:tc>
        <w:tc>
          <w:tcPr>
            <w:tcW w:w="1816" w:type="dxa"/>
            <w:shd w:val="clear" w:color="auto" w:fill="auto"/>
            <w:vAlign w:val="center"/>
            <w:hideMark/>
          </w:tcPr>
          <w:p w:rsidR="00926DD7" w:rsidRPr="002E5492" w:rsidRDefault="00926DD7" w:rsidP="00D37F9A">
            <w:pPr>
              <w:bidi/>
              <w:spacing w:after="0" w:line="240" w:lineRule="auto"/>
              <w:jc w:val="lowKashida"/>
              <w:rPr>
                <w:rFonts w:ascii="Garamond" w:hAnsi="Garamond"/>
                <w:b/>
                <w:bCs/>
                <w:color w:val="000000"/>
              </w:rPr>
            </w:pPr>
            <w:r w:rsidRPr="002E5492">
              <w:rPr>
                <w:rFonts w:ascii="Garamond" w:hAnsi="Garamond"/>
                <w:b/>
                <w:bCs/>
                <w:color w:val="000000"/>
                <w:rtl/>
              </w:rPr>
              <w:t>6.310.015</w:t>
            </w:r>
          </w:p>
        </w:tc>
        <w:tc>
          <w:tcPr>
            <w:tcW w:w="281" w:type="dxa"/>
            <w:shd w:val="clear" w:color="auto" w:fill="auto"/>
            <w:vAlign w:val="center"/>
            <w:hideMark/>
          </w:tcPr>
          <w:p w:rsidR="00926DD7" w:rsidRPr="002E5492" w:rsidRDefault="00926DD7" w:rsidP="00D37F9A">
            <w:pPr>
              <w:bidi/>
              <w:spacing w:after="0" w:line="240" w:lineRule="auto"/>
              <w:jc w:val="lowKashida"/>
              <w:rPr>
                <w:rFonts w:ascii="Garamond" w:hAnsi="Garamond"/>
                <w:b/>
                <w:color w:val="000000"/>
              </w:rPr>
            </w:pPr>
          </w:p>
        </w:tc>
        <w:tc>
          <w:tcPr>
            <w:tcW w:w="1851" w:type="dxa"/>
            <w:shd w:val="clear" w:color="auto" w:fill="auto"/>
            <w:vAlign w:val="center"/>
            <w:hideMark/>
          </w:tcPr>
          <w:p w:rsidR="00926DD7" w:rsidRPr="002E5492" w:rsidRDefault="00926DD7" w:rsidP="00D37F9A">
            <w:pPr>
              <w:bidi/>
              <w:spacing w:after="0" w:line="240" w:lineRule="auto"/>
              <w:ind w:right="-44"/>
              <w:jc w:val="lowKashida"/>
              <w:rPr>
                <w:rFonts w:ascii="Garamond" w:hAnsi="Garamond"/>
                <w:b/>
                <w:color w:val="000000"/>
              </w:rPr>
            </w:pPr>
            <w:r w:rsidRPr="002E5492">
              <w:rPr>
                <w:rFonts w:ascii="Garamond" w:hAnsi="Garamond"/>
                <w:b/>
                <w:color w:val="000000"/>
                <w:rtl/>
              </w:rPr>
              <w:t>3.032.496</w:t>
            </w:r>
          </w:p>
        </w:tc>
      </w:tr>
      <w:tr w:rsidR="00926DD7" w:rsidRPr="002E5492" w:rsidTr="003F44C4">
        <w:trPr>
          <w:trHeight w:val="20"/>
        </w:trPr>
        <w:tc>
          <w:tcPr>
            <w:tcW w:w="5228" w:type="dxa"/>
            <w:shd w:val="clear" w:color="auto" w:fill="auto"/>
            <w:vAlign w:val="bottom"/>
          </w:tcPr>
          <w:p w:rsidR="00926DD7" w:rsidRPr="002E5492" w:rsidRDefault="00926DD7" w:rsidP="00A31BB2">
            <w:pPr>
              <w:bidi/>
              <w:spacing w:after="0" w:line="240" w:lineRule="auto"/>
              <w:jc w:val="lowKashida"/>
              <w:rPr>
                <w:rFonts w:ascii="Garamond" w:hAnsi="Garamond"/>
                <w:color w:val="000000"/>
              </w:rPr>
            </w:pPr>
            <w:r w:rsidRPr="002E5492">
              <w:rPr>
                <w:rFonts w:ascii="Garamond" w:hAnsi="Garamond"/>
                <w:color w:val="000000"/>
                <w:rtl/>
              </w:rPr>
              <w:t>قرض قصير الأجل</w:t>
            </w:r>
          </w:p>
        </w:tc>
        <w:tc>
          <w:tcPr>
            <w:tcW w:w="1258" w:type="dxa"/>
            <w:shd w:val="clear" w:color="auto" w:fill="auto"/>
            <w:vAlign w:val="bottom"/>
          </w:tcPr>
          <w:p w:rsidR="00926DD7" w:rsidRPr="002E5492" w:rsidRDefault="00926DD7" w:rsidP="007B2EB5">
            <w:pPr>
              <w:bidi/>
              <w:spacing w:after="0" w:line="240" w:lineRule="auto"/>
              <w:jc w:val="center"/>
              <w:rPr>
                <w:rFonts w:ascii="Garamond" w:hAnsi="Garamond"/>
                <w:i/>
                <w:iCs/>
                <w:color w:val="000000"/>
              </w:rPr>
            </w:pPr>
          </w:p>
        </w:tc>
        <w:tc>
          <w:tcPr>
            <w:tcW w:w="281" w:type="dxa"/>
            <w:shd w:val="clear" w:color="auto" w:fill="auto"/>
            <w:vAlign w:val="center"/>
          </w:tcPr>
          <w:p w:rsidR="00926DD7" w:rsidRPr="002E5492" w:rsidRDefault="00926DD7" w:rsidP="007B2EB5">
            <w:pPr>
              <w:bidi/>
              <w:spacing w:after="0" w:line="240" w:lineRule="auto"/>
              <w:rPr>
                <w:rFonts w:ascii="Garamond" w:hAnsi="Garamond"/>
                <w:b/>
                <w:bCs/>
                <w:color w:val="000000"/>
              </w:rPr>
            </w:pPr>
          </w:p>
        </w:tc>
        <w:tc>
          <w:tcPr>
            <w:tcW w:w="1816" w:type="dxa"/>
            <w:tcBorders>
              <w:bottom w:val="single" w:sz="4" w:space="0" w:color="auto"/>
            </w:tcBorders>
            <w:shd w:val="clear" w:color="auto" w:fill="auto"/>
            <w:vAlign w:val="center"/>
          </w:tcPr>
          <w:p w:rsidR="00926DD7" w:rsidRPr="002E5492" w:rsidRDefault="00926DD7" w:rsidP="00D37F9A">
            <w:pPr>
              <w:bidi/>
              <w:spacing w:after="0" w:line="240" w:lineRule="auto"/>
              <w:jc w:val="lowKashida"/>
              <w:rPr>
                <w:rFonts w:ascii="Garamond" w:hAnsi="Garamond"/>
                <w:b/>
                <w:bCs/>
                <w:color w:val="000000"/>
              </w:rPr>
            </w:pPr>
            <w:r w:rsidRPr="002E5492">
              <w:rPr>
                <w:rFonts w:ascii="Garamond" w:hAnsi="Garamond"/>
                <w:b/>
                <w:bCs/>
                <w:color w:val="000000"/>
                <w:rtl/>
              </w:rPr>
              <w:t>-</w:t>
            </w:r>
          </w:p>
        </w:tc>
        <w:tc>
          <w:tcPr>
            <w:tcW w:w="281" w:type="dxa"/>
            <w:shd w:val="clear" w:color="auto" w:fill="auto"/>
            <w:vAlign w:val="center"/>
          </w:tcPr>
          <w:p w:rsidR="00926DD7" w:rsidRPr="002E5492" w:rsidRDefault="00926DD7" w:rsidP="00D37F9A">
            <w:pPr>
              <w:bidi/>
              <w:spacing w:after="0" w:line="240" w:lineRule="auto"/>
              <w:jc w:val="lowKashida"/>
              <w:rPr>
                <w:rFonts w:ascii="Garamond" w:hAnsi="Garamond"/>
                <w:b/>
                <w:color w:val="000000"/>
              </w:rPr>
            </w:pPr>
          </w:p>
        </w:tc>
        <w:tc>
          <w:tcPr>
            <w:tcW w:w="1851" w:type="dxa"/>
            <w:tcBorders>
              <w:bottom w:val="single" w:sz="4" w:space="0" w:color="auto"/>
            </w:tcBorders>
            <w:shd w:val="clear" w:color="auto" w:fill="auto"/>
            <w:vAlign w:val="center"/>
          </w:tcPr>
          <w:p w:rsidR="00926DD7" w:rsidRPr="002E5492" w:rsidRDefault="00926DD7" w:rsidP="00D37F9A">
            <w:pPr>
              <w:bidi/>
              <w:spacing w:after="0" w:line="240" w:lineRule="auto"/>
              <w:ind w:right="-44"/>
              <w:jc w:val="lowKashida"/>
              <w:rPr>
                <w:rFonts w:ascii="Garamond" w:hAnsi="Garamond"/>
                <w:b/>
                <w:color w:val="000000"/>
              </w:rPr>
            </w:pPr>
            <w:r w:rsidRPr="002E5492">
              <w:rPr>
                <w:rFonts w:ascii="Garamond" w:hAnsi="Garamond"/>
                <w:b/>
                <w:color w:val="000000"/>
                <w:rtl/>
              </w:rPr>
              <w:t>1.000.000</w:t>
            </w:r>
          </w:p>
        </w:tc>
      </w:tr>
      <w:tr w:rsidR="00926DD7" w:rsidRPr="002E5492" w:rsidTr="003F44C4">
        <w:trPr>
          <w:trHeight w:val="20"/>
        </w:trPr>
        <w:tc>
          <w:tcPr>
            <w:tcW w:w="5228" w:type="dxa"/>
            <w:shd w:val="clear" w:color="auto" w:fill="auto"/>
            <w:vAlign w:val="bottom"/>
          </w:tcPr>
          <w:p w:rsidR="00926DD7" w:rsidRPr="002E5492" w:rsidRDefault="00926DD7" w:rsidP="00A31BB2">
            <w:pPr>
              <w:bidi/>
              <w:spacing w:after="0" w:line="240" w:lineRule="auto"/>
              <w:jc w:val="lowKashida"/>
              <w:rPr>
                <w:rFonts w:ascii="Garamond" w:hAnsi="Garamond"/>
                <w:b/>
                <w:bCs/>
                <w:color w:val="000000"/>
              </w:rPr>
            </w:pPr>
            <w:r w:rsidRPr="002E5492">
              <w:rPr>
                <w:rFonts w:ascii="Garamond" w:hAnsi="Garamond"/>
                <w:b/>
                <w:bCs/>
                <w:color w:val="000000"/>
                <w:rtl/>
              </w:rPr>
              <w:t>مجموع الالتزامات المتداولة</w:t>
            </w:r>
          </w:p>
        </w:tc>
        <w:tc>
          <w:tcPr>
            <w:tcW w:w="1258" w:type="dxa"/>
            <w:shd w:val="clear" w:color="auto" w:fill="auto"/>
            <w:vAlign w:val="bottom"/>
          </w:tcPr>
          <w:p w:rsidR="00926DD7" w:rsidRPr="002E5492" w:rsidRDefault="00926DD7" w:rsidP="007B2EB5">
            <w:pPr>
              <w:bidi/>
              <w:spacing w:after="0" w:line="240" w:lineRule="auto"/>
              <w:jc w:val="center"/>
              <w:rPr>
                <w:rFonts w:ascii="Garamond" w:hAnsi="Garamond"/>
                <w:i/>
                <w:iCs/>
                <w:color w:val="000000"/>
              </w:rPr>
            </w:pPr>
          </w:p>
        </w:tc>
        <w:tc>
          <w:tcPr>
            <w:tcW w:w="281" w:type="dxa"/>
            <w:shd w:val="clear" w:color="auto" w:fill="auto"/>
            <w:vAlign w:val="center"/>
          </w:tcPr>
          <w:p w:rsidR="00926DD7" w:rsidRPr="002E5492" w:rsidRDefault="00926DD7" w:rsidP="007B2EB5">
            <w:pPr>
              <w:bidi/>
              <w:spacing w:after="0" w:line="240" w:lineRule="auto"/>
              <w:rPr>
                <w:rFonts w:ascii="Garamond" w:hAnsi="Garamond"/>
                <w:b/>
                <w:bCs/>
                <w:color w:val="000000"/>
              </w:rPr>
            </w:pPr>
          </w:p>
        </w:tc>
        <w:tc>
          <w:tcPr>
            <w:tcW w:w="1816" w:type="dxa"/>
            <w:tcBorders>
              <w:top w:val="single" w:sz="4" w:space="0" w:color="auto"/>
              <w:bottom w:val="single" w:sz="4" w:space="0" w:color="auto"/>
            </w:tcBorders>
            <w:shd w:val="clear" w:color="auto" w:fill="auto"/>
            <w:vAlign w:val="center"/>
          </w:tcPr>
          <w:p w:rsidR="00926DD7" w:rsidRPr="002E5492" w:rsidRDefault="00926DD7" w:rsidP="00D37F9A">
            <w:pPr>
              <w:bidi/>
              <w:spacing w:after="0" w:line="240" w:lineRule="auto"/>
              <w:jc w:val="lowKashida"/>
              <w:rPr>
                <w:rFonts w:ascii="Garamond" w:hAnsi="Garamond"/>
                <w:b/>
                <w:bCs/>
                <w:color w:val="000000"/>
              </w:rPr>
            </w:pPr>
            <w:r w:rsidRPr="002E5492">
              <w:rPr>
                <w:rFonts w:ascii="Garamond" w:hAnsi="Garamond"/>
                <w:b/>
                <w:bCs/>
                <w:color w:val="000000"/>
                <w:rtl/>
              </w:rPr>
              <w:t>19.244.719</w:t>
            </w:r>
          </w:p>
        </w:tc>
        <w:tc>
          <w:tcPr>
            <w:tcW w:w="281" w:type="dxa"/>
            <w:shd w:val="clear" w:color="auto" w:fill="auto"/>
            <w:vAlign w:val="center"/>
          </w:tcPr>
          <w:p w:rsidR="00926DD7" w:rsidRPr="002E5492" w:rsidRDefault="00926DD7" w:rsidP="00D37F9A">
            <w:pPr>
              <w:bidi/>
              <w:spacing w:after="0" w:line="240" w:lineRule="auto"/>
              <w:jc w:val="lowKashida"/>
              <w:rPr>
                <w:rFonts w:ascii="Garamond" w:hAnsi="Garamond"/>
                <w:b/>
                <w:color w:val="000000"/>
              </w:rPr>
            </w:pPr>
          </w:p>
        </w:tc>
        <w:tc>
          <w:tcPr>
            <w:tcW w:w="1851" w:type="dxa"/>
            <w:tcBorders>
              <w:top w:val="single" w:sz="4" w:space="0" w:color="auto"/>
              <w:bottom w:val="single" w:sz="4" w:space="0" w:color="auto"/>
            </w:tcBorders>
            <w:shd w:val="clear" w:color="auto" w:fill="auto"/>
            <w:vAlign w:val="center"/>
          </w:tcPr>
          <w:p w:rsidR="00926DD7" w:rsidRPr="002E5492" w:rsidRDefault="00926DD7" w:rsidP="00D37F9A">
            <w:pPr>
              <w:bidi/>
              <w:spacing w:after="0" w:line="240" w:lineRule="auto"/>
              <w:ind w:right="-44"/>
              <w:jc w:val="lowKashida"/>
              <w:rPr>
                <w:rFonts w:ascii="Garamond" w:hAnsi="Garamond"/>
                <w:b/>
                <w:color w:val="000000"/>
              </w:rPr>
            </w:pPr>
            <w:r w:rsidRPr="002E5492">
              <w:rPr>
                <w:rFonts w:ascii="Garamond" w:hAnsi="Garamond"/>
                <w:b/>
                <w:color w:val="000000"/>
                <w:rtl/>
              </w:rPr>
              <w:t>17.033.734</w:t>
            </w:r>
          </w:p>
        </w:tc>
      </w:tr>
      <w:tr w:rsidR="00926DD7" w:rsidRPr="002E5492" w:rsidTr="003F44C4">
        <w:trPr>
          <w:trHeight w:val="20"/>
        </w:trPr>
        <w:tc>
          <w:tcPr>
            <w:tcW w:w="5228" w:type="dxa"/>
            <w:shd w:val="clear" w:color="auto" w:fill="auto"/>
            <w:vAlign w:val="bottom"/>
          </w:tcPr>
          <w:p w:rsidR="00926DD7" w:rsidRPr="002E5492" w:rsidRDefault="00926DD7" w:rsidP="00A31BB2">
            <w:pPr>
              <w:bidi/>
              <w:spacing w:after="0" w:line="240" w:lineRule="auto"/>
              <w:jc w:val="lowKashida"/>
              <w:rPr>
                <w:rFonts w:ascii="Garamond" w:hAnsi="Garamond"/>
                <w:b/>
                <w:bCs/>
                <w:color w:val="000000"/>
              </w:rPr>
            </w:pPr>
            <w:r w:rsidRPr="002E5492">
              <w:rPr>
                <w:rFonts w:ascii="Garamond" w:hAnsi="Garamond"/>
                <w:b/>
                <w:bCs/>
                <w:color w:val="000000"/>
                <w:rtl/>
              </w:rPr>
              <w:t xml:space="preserve">مجموع الالتزامات </w:t>
            </w:r>
          </w:p>
        </w:tc>
        <w:tc>
          <w:tcPr>
            <w:tcW w:w="1258" w:type="dxa"/>
            <w:shd w:val="clear" w:color="auto" w:fill="auto"/>
            <w:vAlign w:val="bottom"/>
          </w:tcPr>
          <w:p w:rsidR="00926DD7" w:rsidRPr="002E5492" w:rsidRDefault="00926DD7" w:rsidP="007B2EB5">
            <w:pPr>
              <w:bidi/>
              <w:spacing w:after="0" w:line="240" w:lineRule="auto"/>
              <w:jc w:val="center"/>
              <w:rPr>
                <w:rFonts w:ascii="Garamond" w:hAnsi="Garamond"/>
                <w:i/>
                <w:iCs/>
                <w:color w:val="000000"/>
              </w:rPr>
            </w:pPr>
          </w:p>
        </w:tc>
        <w:tc>
          <w:tcPr>
            <w:tcW w:w="281" w:type="dxa"/>
            <w:shd w:val="clear" w:color="auto" w:fill="auto"/>
            <w:vAlign w:val="center"/>
          </w:tcPr>
          <w:p w:rsidR="00926DD7" w:rsidRPr="002E5492" w:rsidRDefault="00926DD7" w:rsidP="007B2EB5">
            <w:pPr>
              <w:bidi/>
              <w:spacing w:after="0" w:line="240" w:lineRule="auto"/>
              <w:rPr>
                <w:rFonts w:ascii="Garamond" w:hAnsi="Garamond"/>
                <w:b/>
                <w:bCs/>
                <w:color w:val="000000"/>
              </w:rPr>
            </w:pPr>
          </w:p>
        </w:tc>
        <w:tc>
          <w:tcPr>
            <w:tcW w:w="1816" w:type="dxa"/>
            <w:tcBorders>
              <w:top w:val="single" w:sz="4" w:space="0" w:color="auto"/>
              <w:bottom w:val="single" w:sz="4" w:space="0" w:color="auto"/>
            </w:tcBorders>
            <w:shd w:val="clear" w:color="auto" w:fill="auto"/>
            <w:vAlign w:val="center"/>
          </w:tcPr>
          <w:p w:rsidR="00926DD7" w:rsidRPr="002E5492" w:rsidRDefault="00926DD7" w:rsidP="00D37F9A">
            <w:pPr>
              <w:bidi/>
              <w:spacing w:after="0" w:line="240" w:lineRule="auto"/>
              <w:jc w:val="lowKashida"/>
              <w:rPr>
                <w:rFonts w:ascii="Garamond" w:hAnsi="Garamond"/>
                <w:b/>
                <w:bCs/>
                <w:color w:val="000000"/>
              </w:rPr>
            </w:pPr>
            <w:r w:rsidRPr="002E5492">
              <w:rPr>
                <w:rFonts w:ascii="Garamond" w:hAnsi="Garamond"/>
                <w:b/>
                <w:bCs/>
                <w:color w:val="000000"/>
                <w:rtl/>
              </w:rPr>
              <w:t>234.914.367</w:t>
            </w:r>
          </w:p>
        </w:tc>
        <w:tc>
          <w:tcPr>
            <w:tcW w:w="281" w:type="dxa"/>
            <w:shd w:val="clear" w:color="auto" w:fill="auto"/>
            <w:vAlign w:val="center"/>
          </w:tcPr>
          <w:p w:rsidR="00926DD7" w:rsidRPr="002E5492" w:rsidRDefault="00926DD7" w:rsidP="00D37F9A">
            <w:pPr>
              <w:bidi/>
              <w:spacing w:after="0" w:line="240" w:lineRule="auto"/>
              <w:jc w:val="lowKashida"/>
              <w:rPr>
                <w:rFonts w:ascii="Garamond" w:hAnsi="Garamond"/>
                <w:b/>
                <w:color w:val="000000"/>
              </w:rPr>
            </w:pPr>
          </w:p>
        </w:tc>
        <w:tc>
          <w:tcPr>
            <w:tcW w:w="1851" w:type="dxa"/>
            <w:tcBorders>
              <w:top w:val="single" w:sz="4" w:space="0" w:color="auto"/>
            </w:tcBorders>
            <w:shd w:val="clear" w:color="auto" w:fill="auto"/>
            <w:vAlign w:val="center"/>
          </w:tcPr>
          <w:p w:rsidR="00926DD7" w:rsidRPr="002E5492" w:rsidRDefault="00926DD7" w:rsidP="00D37F9A">
            <w:pPr>
              <w:bidi/>
              <w:spacing w:after="0" w:line="240" w:lineRule="auto"/>
              <w:ind w:right="-44"/>
              <w:jc w:val="lowKashida"/>
              <w:rPr>
                <w:rFonts w:ascii="Garamond" w:hAnsi="Garamond"/>
                <w:b/>
                <w:color w:val="000000"/>
              </w:rPr>
            </w:pPr>
            <w:r w:rsidRPr="002E5492">
              <w:rPr>
                <w:rFonts w:ascii="Garamond" w:hAnsi="Garamond"/>
                <w:b/>
                <w:color w:val="000000"/>
                <w:rtl/>
              </w:rPr>
              <w:t>226.416.362</w:t>
            </w:r>
          </w:p>
        </w:tc>
      </w:tr>
      <w:tr w:rsidR="00926DD7" w:rsidRPr="002E5492" w:rsidTr="00EB333C">
        <w:trPr>
          <w:trHeight w:val="20"/>
        </w:trPr>
        <w:tc>
          <w:tcPr>
            <w:tcW w:w="5228" w:type="dxa"/>
            <w:shd w:val="clear" w:color="auto" w:fill="auto"/>
            <w:vAlign w:val="bottom"/>
          </w:tcPr>
          <w:p w:rsidR="00926DD7" w:rsidRPr="002E5492" w:rsidRDefault="00926DD7" w:rsidP="00A31BB2">
            <w:pPr>
              <w:bidi/>
              <w:spacing w:after="0" w:line="240" w:lineRule="auto"/>
              <w:jc w:val="lowKashida"/>
              <w:rPr>
                <w:rFonts w:ascii="Garamond" w:hAnsi="Garamond"/>
                <w:b/>
                <w:bCs/>
                <w:color w:val="000000"/>
              </w:rPr>
            </w:pPr>
            <w:r w:rsidRPr="002E5492">
              <w:rPr>
                <w:rFonts w:ascii="Garamond" w:hAnsi="Garamond"/>
                <w:b/>
                <w:bCs/>
                <w:rtl/>
                <w:lang w:bidi="ar-EG"/>
              </w:rPr>
              <w:t>مجموع حقوق المساهمين والالتزامات</w:t>
            </w:r>
          </w:p>
        </w:tc>
        <w:tc>
          <w:tcPr>
            <w:tcW w:w="1258" w:type="dxa"/>
            <w:shd w:val="clear" w:color="auto" w:fill="auto"/>
            <w:vAlign w:val="bottom"/>
          </w:tcPr>
          <w:p w:rsidR="00926DD7" w:rsidRPr="002E5492" w:rsidRDefault="00926DD7" w:rsidP="007B2EB5">
            <w:pPr>
              <w:bidi/>
              <w:spacing w:after="0" w:line="240" w:lineRule="auto"/>
              <w:jc w:val="center"/>
              <w:rPr>
                <w:rFonts w:ascii="Garamond" w:hAnsi="Garamond"/>
                <w:i/>
                <w:iCs/>
                <w:color w:val="000000"/>
              </w:rPr>
            </w:pPr>
          </w:p>
        </w:tc>
        <w:tc>
          <w:tcPr>
            <w:tcW w:w="281" w:type="dxa"/>
            <w:shd w:val="clear" w:color="auto" w:fill="auto"/>
            <w:vAlign w:val="center"/>
          </w:tcPr>
          <w:p w:rsidR="00926DD7" w:rsidRPr="002E5492" w:rsidRDefault="00926DD7" w:rsidP="007B2EB5">
            <w:pPr>
              <w:bidi/>
              <w:spacing w:after="0" w:line="240" w:lineRule="auto"/>
              <w:rPr>
                <w:rFonts w:ascii="Garamond" w:hAnsi="Garamond"/>
                <w:b/>
                <w:bCs/>
                <w:color w:val="000000"/>
              </w:rPr>
            </w:pPr>
          </w:p>
        </w:tc>
        <w:tc>
          <w:tcPr>
            <w:tcW w:w="1816" w:type="dxa"/>
            <w:tcBorders>
              <w:top w:val="single" w:sz="4" w:space="0" w:color="auto"/>
              <w:bottom w:val="double" w:sz="4" w:space="0" w:color="auto"/>
            </w:tcBorders>
            <w:shd w:val="clear" w:color="auto" w:fill="auto"/>
            <w:vAlign w:val="center"/>
          </w:tcPr>
          <w:p w:rsidR="00926DD7" w:rsidRPr="002E5492" w:rsidRDefault="00926DD7" w:rsidP="00D37F9A">
            <w:pPr>
              <w:bidi/>
              <w:spacing w:after="0" w:line="240" w:lineRule="auto"/>
              <w:jc w:val="lowKashida"/>
              <w:rPr>
                <w:rFonts w:ascii="Garamond" w:hAnsi="Garamond"/>
                <w:b/>
                <w:bCs/>
                <w:color w:val="000000"/>
              </w:rPr>
            </w:pPr>
            <w:r w:rsidRPr="002E5492">
              <w:rPr>
                <w:rFonts w:ascii="Garamond" w:hAnsi="Garamond"/>
                <w:b/>
                <w:bCs/>
                <w:color w:val="000000"/>
                <w:rtl/>
              </w:rPr>
              <w:t>305.330.586</w:t>
            </w:r>
          </w:p>
        </w:tc>
        <w:tc>
          <w:tcPr>
            <w:tcW w:w="281" w:type="dxa"/>
            <w:shd w:val="clear" w:color="auto" w:fill="auto"/>
            <w:vAlign w:val="center"/>
          </w:tcPr>
          <w:p w:rsidR="00926DD7" w:rsidRPr="002E5492" w:rsidRDefault="00926DD7" w:rsidP="00D37F9A">
            <w:pPr>
              <w:bidi/>
              <w:spacing w:after="0" w:line="240" w:lineRule="auto"/>
              <w:jc w:val="lowKashida"/>
              <w:rPr>
                <w:rFonts w:ascii="Garamond" w:hAnsi="Garamond"/>
                <w:b/>
                <w:color w:val="000000"/>
              </w:rPr>
            </w:pPr>
          </w:p>
        </w:tc>
        <w:tc>
          <w:tcPr>
            <w:tcW w:w="1851" w:type="dxa"/>
            <w:tcBorders>
              <w:top w:val="single" w:sz="4" w:space="0" w:color="auto"/>
              <w:bottom w:val="single" w:sz="4" w:space="0" w:color="auto"/>
            </w:tcBorders>
            <w:shd w:val="clear" w:color="auto" w:fill="auto"/>
            <w:vAlign w:val="center"/>
          </w:tcPr>
          <w:p w:rsidR="00926DD7" w:rsidRPr="002E5492" w:rsidRDefault="00926DD7" w:rsidP="00D37F9A">
            <w:pPr>
              <w:bidi/>
              <w:spacing w:after="0" w:line="240" w:lineRule="auto"/>
              <w:ind w:right="-44"/>
              <w:jc w:val="lowKashida"/>
              <w:rPr>
                <w:rFonts w:ascii="Garamond" w:hAnsi="Garamond"/>
                <w:b/>
                <w:color w:val="000000"/>
              </w:rPr>
            </w:pPr>
            <w:r w:rsidRPr="002E5492">
              <w:rPr>
                <w:rFonts w:ascii="Garamond" w:hAnsi="Garamond"/>
                <w:b/>
                <w:color w:val="000000"/>
                <w:rtl/>
              </w:rPr>
              <w:t>293.177.202</w:t>
            </w:r>
          </w:p>
        </w:tc>
      </w:tr>
      <w:tr w:rsidR="00752ED2" w:rsidRPr="002E5492" w:rsidTr="00EB333C">
        <w:trPr>
          <w:trHeight w:val="20"/>
        </w:trPr>
        <w:tc>
          <w:tcPr>
            <w:tcW w:w="5228" w:type="dxa"/>
            <w:shd w:val="clear" w:color="auto" w:fill="auto"/>
            <w:vAlign w:val="bottom"/>
          </w:tcPr>
          <w:p w:rsidR="00752ED2" w:rsidRPr="002E5492" w:rsidRDefault="00752ED2" w:rsidP="007B2EB5">
            <w:pPr>
              <w:bidi/>
              <w:spacing w:after="0" w:line="240" w:lineRule="auto"/>
              <w:jc w:val="lowKashida"/>
              <w:rPr>
                <w:rFonts w:ascii="Garamond" w:hAnsi="Garamond"/>
                <w:b/>
                <w:bCs/>
                <w:color w:val="000000"/>
                <w:highlight w:val="yellow"/>
              </w:rPr>
            </w:pPr>
          </w:p>
        </w:tc>
        <w:tc>
          <w:tcPr>
            <w:tcW w:w="1258" w:type="dxa"/>
            <w:shd w:val="clear" w:color="auto" w:fill="auto"/>
            <w:vAlign w:val="bottom"/>
            <w:hideMark/>
          </w:tcPr>
          <w:p w:rsidR="00752ED2" w:rsidRPr="002E5492" w:rsidRDefault="00752ED2" w:rsidP="007B2EB5">
            <w:pPr>
              <w:bidi/>
              <w:spacing w:after="0" w:line="240" w:lineRule="auto"/>
              <w:jc w:val="center"/>
              <w:rPr>
                <w:rFonts w:ascii="Garamond" w:hAnsi="Garamond"/>
                <w:i/>
                <w:iCs/>
                <w:color w:val="000000"/>
              </w:rPr>
            </w:pPr>
          </w:p>
        </w:tc>
        <w:tc>
          <w:tcPr>
            <w:tcW w:w="281" w:type="dxa"/>
            <w:shd w:val="clear" w:color="auto" w:fill="auto"/>
            <w:vAlign w:val="center"/>
            <w:hideMark/>
          </w:tcPr>
          <w:p w:rsidR="00752ED2" w:rsidRPr="002E5492" w:rsidRDefault="00752ED2" w:rsidP="007B2EB5">
            <w:pPr>
              <w:bidi/>
              <w:spacing w:after="0" w:line="240" w:lineRule="auto"/>
              <w:rPr>
                <w:rFonts w:ascii="Garamond" w:hAnsi="Garamond"/>
                <w:b/>
                <w:bCs/>
                <w:color w:val="000000"/>
              </w:rPr>
            </w:pPr>
          </w:p>
        </w:tc>
        <w:tc>
          <w:tcPr>
            <w:tcW w:w="1816" w:type="dxa"/>
            <w:tcBorders>
              <w:top w:val="double" w:sz="4" w:space="0" w:color="auto"/>
            </w:tcBorders>
            <w:shd w:val="clear" w:color="auto" w:fill="auto"/>
            <w:vAlign w:val="center"/>
          </w:tcPr>
          <w:p w:rsidR="00752ED2" w:rsidRPr="002E5492" w:rsidRDefault="00752ED2" w:rsidP="00D37F9A">
            <w:pPr>
              <w:bidi/>
              <w:spacing w:after="0" w:line="240" w:lineRule="auto"/>
              <w:jc w:val="lowKashida"/>
              <w:rPr>
                <w:rFonts w:ascii="Garamond" w:hAnsi="Garamond"/>
                <w:b/>
                <w:bCs/>
                <w:color w:val="000000"/>
              </w:rPr>
            </w:pPr>
          </w:p>
        </w:tc>
        <w:tc>
          <w:tcPr>
            <w:tcW w:w="281" w:type="dxa"/>
            <w:shd w:val="clear" w:color="auto" w:fill="auto"/>
            <w:vAlign w:val="center"/>
          </w:tcPr>
          <w:p w:rsidR="00752ED2" w:rsidRPr="002E5492" w:rsidRDefault="00752ED2" w:rsidP="00D37F9A">
            <w:pPr>
              <w:bidi/>
              <w:spacing w:after="0" w:line="240" w:lineRule="auto"/>
              <w:jc w:val="lowKashida"/>
              <w:rPr>
                <w:rFonts w:ascii="Garamond" w:hAnsi="Garamond"/>
                <w:b/>
                <w:color w:val="000000"/>
              </w:rPr>
            </w:pPr>
          </w:p>
        </w:tc>
        <w:tc>
          <w:tcPr>
            <w:tcW w:w="1851" w:type="dxa"/>
            <w:tcBorders>
              <w:top w:val="single" w:sz="4" w:space="0" w:color="auto"/>
              <w:bottom w:val="single" w:sz="4" w:space="0" w:color="auto"/>
            </w:tcBorders>
            <w:shd w:val="clear" w:color="auto" w:fill="auto"/>
            <w:vAlign w:val="center"/>
          </w:tcPr>
          <w:p w:rsidR="00752ED2" w:rsidRPr="002E5492" w:rsidRDefault="00752ED2" w:rsidP="00D37F9A">
            <w:pPr>
              <w:bidi/>
              <w:spacing w:after="0" w:line="240" w:lineRule="auto"/>
              <w:ind w:right="-44"/>
              <w:jc w:val="lowKashida"/>
              <w:rPr>
                <w:rFonts w:ascii="Garamond" w:hAnsi="Garamond"/>
                <w:b/>
                <w:color w:val="000000"/>
              </w:rPr>
            </w:pPr>
          </w:p>
        </w:tc>
      </w:tr>
      <w:tr w:rsidR="00926DD7" w:rsidRPr="002E5492" w:rsidTr="00EB333C">
        <w:trPr>
          <w:trHeight w:val="20"/>
        </w:trPr>
        <w:tc>
          <w:tcPr>
            <w:tcW w:w="5228" w:type="dxa"/>
            <w:shd w:val="clear" w:color="auto" w:fill="auto"/>
            <w:vAlign w:val="bottom"/>
          </w:tcPr>
          <w:p w:rsidR="00926DD7" w:rsidRPr="002E5492" w:rsidRDefault="00926DD7" w:rsidP="00A31BB2">
            <w:pPr>
              <w:bidi/>
              <w:spacing w:after="0" w:line="240" w:lineRule="auto"/>
              <w:jc w:val="lowKashida"/>
              <w:rPr>
                <w:rFonts w:ascii="Garamond" w:hAnsi="Garamond"/>
                <w:b/>
                <w:bCs/>
                <w:rtl/>
                <w:lang w:bidi="ar-EG"/>
              </w:rPr>
            </w:pPr>
            <w:r w:rsidRPr="002E5492">
              <w:rPr>
                <w:rFonts w:ascii="Garamond" w:hAnsi="Garamond"/>
                <w:b/>
                <w:bCs/>
                <w:rtl/>
                <w:lang w:bidi="ar-EG"/>
              </w:rPr>
              <w:t>صافي الأصول لكل سهم (بيسة)</w:t>
            </w:r>
          </w:p>
        </w:tc>
        <w:tc>
          <w:tcPr>
            <w:tcW w:w="1258" w:type="dxa"/>
            <w:shd w:val="clear" w:color="auto" w:fill="auto"/>
            <w:vAlign w:val="bottom"/>
            <w:hideMark/>
          </w:tcPr>
          <w:p w:rsidR="00926DD7" w:rsidRPr="002E5492" w:rsidRDefault="00926DD7" w:rsidP="007B2EB5">
            <w:pPr>
              <w:bidi/>
              <w:spacing w:after="0" w:line="240" w:lineRule="auto"/>
              <w:jc w:val="center"/>
              <w:rPr>
                <w:rFonts w:ascii="Garamond" w:hAnsi="Garamond"/>
                <w:i/>
                <w:iCs/>
                <w:color w:val="000000"/>
                <w:lang w:bidi="ar-OM"/>
              </w:rPr>
            </w:pPr>
            <w:r w:rsidRPr="002E5492">
              <w:rPr>
                <w:rFonts w:ascii="Garamond" w:hAnsi="Garamond"/>
                <w:i/>
                <w:iCs/>
                <w:color w:val="000000"/>
                <w:rtl/>
                <w:lang w:bidi="ar-OM"/>
              </w:rPr>
              <w:t>14</w:t>
            </w:r>
          </w:p>
        </w:tc>
        <w:tc>
          <w:tcPr>
            <w:tcW w:w="281" w:type="dxa"/>
            <w:shd w:val="clear" w:color="auto" w:fill="auto"/>
            <w:vAlign w:val="center"/>
            <w:hideMark/>
          </w:tcPr>
          <w:p w:rsidR="00926DD7" w:rsidRPr="002E5492" w:rsidRDefault="00926DD7" w:rsidP="007B2EB5">
            <w:pPr>
              <w:bidi/>
              <w:spacing w:after="0" w:line="240" w:lineRule="auto"/>
              <w:rPr>
                <w:rFonts w:ascii="Garamond" w:hAnsi="Garamond"/>
                <w:b/>
                <w:bCs/>
                <w:color w:val="000000"/>
              </w:rPr>
            </w:pPr>
          </w:p>
        </w:tc>
        <w:tc>
          <w:tcPr>
            <w:tcW w:w="1816" w:type="dxa"/>
            <w:tcBorders>
              <w:bottom w:val="double" w:sz="4" w:space="0" w:color="auto"/>
            </w:tcBorders>
            <w:shd w:val="clear" w:color="auto" w:fill="auto"/>
            <w:vAlign w:val="center"/>
          </w:tcPr>
          <w:p w:rsidR="00926DD7" w:rsidRPr="002E5492" w:rsidRDefault="00926DD7" w:rsidP="00D37F9A">
            <w:pPr>
              <w:bidi/>
              <w:spacing w:after="0" w:line="240" w:lineRule="auto"/>
              <w:jc w:val="lowKashida"/>
              <w:rPr>
                <w:rFonts w:ascii="Garamond" w:hAnsi="Garamond"/>
                <w:b/>
                <w:bCs/>
                <w:color w:val="000000"/>
              </w:rPr>
            </w:pPr>
            <w:r w:rsidRPr="002E5492">
              <w:rPr>
                <w:rFonts w:ascii="Garamond" w:hAnsi="Garamond"/>
                <w:b/>
                <w:bCs/>
                <w:color w:val="000000"/>
                <w:rtl/>
              </w:rPr>
              <w:t>125.72</w:t>
            </w:r>
          </w:p>
        </w:tc>
        <w:tc>
          <w:tcPr>
            <w:tcW w:w="281" w:type="dxa"/>
            <w:shd w:val="clear" w:color="auto" w:fill="auto"/>
            <w:vAlign w:val="center"/>
          </w:tcPr>
          <w:p w:rsidR="00926DD7" w:rsidRPr="002E5492" w:rsidRDefault="00926DD7" w:rsidP="00D37F9A">
            <w:pPr>
              <w:bidi/>
              <w:spacing w:after="0" w:line="240" w:lineRule="auto"/>
              <w:jc w:val="lowKashida"/>
              <w:rPr>
                <w:rFonts w:ascii="Garamond" w:hAnsi="Garamond"/>
                <w:b/>
                <w:color w:val="000000"/>
              </w:rPr>
            </w:pPr>
          </w:p>
        </w:tc>
        <w:tc>
          <w:tcPr>
            <w:tcW w:w="1851" w:type="dxa"/>
            <w:tcBorders>
              <w:top w:val="single" w:sz="4" w:space="0" w:color="auto"/>
              <w:bottom w:val="double" w:sz="4" w:space="0" w:color="auto"/>
            </w:tcBorders>
            <w:shd w:val="clear" w:color="auto" w:fill="auto"/>
            <w:vAlign w:val="center"/>
          </w:tcPr>
          <w:p w:rsidR="00926DD7" w:rsidRPr="002E5492" w:rsidRDefault="00926DD7" w:rsidP="00D37F9A">
            <w:pPr>
              <w:bidi/>
              <w:spacing w:after="0" w:line="240" w:lineRule="auto"/>
              <w:ind w:right="-44"/>
              <w:jc w:val="lowKashida"/>
              <w:rPr>
                <w:rFonts w:ascii="Garamond" w:hAnsi="Garamond"/>
                <w:b/>
                <w:color w:val="000000"/>
              </w:rPr>
            </w:pPr>
            <w:r w:rsidRPr="002E5492">
              <w:rPr>
                <w:rFonts w:ascii="Garamond" w:hAnsi="Garamond"/>
                <w:b/>
                <w:color w:val="000000"/>
                <w:rtl/>
              </w:rPr>
              <w:t>114.54</w:t>
            </w:r>
          </w:p>
        </w:tc>
      </w:tr>
      <w:tr w:rsidR="00752ED2" w:rsidRPr="002E5492" w:rsidTr="007D52D6">
        <w:trPr>
          <w:trHeight w:val="20"/>
        </w:trPr>
        <w:tc>
          <w:tcPr>
            <w:tcW w:w="5228" w:type="dxa"/>
            <w:shd w:val="clear" w:color="auto" w:fill="auto"/>
            <w:vAlign w:val="bottom"/>
            <w:hideMark/>
          </w:tcPr>
          <w:p w:rsidR="00752ED2" w:rsidRPr="002E5492" w:rsidRDefault="00752ED2" w:rsidP="007B2EB5">
            <w:pPr>
              <w:bidi/>
              <w:spacing w:after="0" w:line="240" w:lineRule="auto"/>
              <w:jc w:val="lowKashida"/>
              <w:rPr>
                <w:rFonts w:ascii="Garamond" w:hAnsi="Garamond"/>
                <w:b/>
                <w:bCs/>
                <w:rtl/>
                <w:lang w:bidi="ar-EG"/>
              </w:rPr>
            </w:pPr>
          </w:p>
        </w:tc>
        <w:tc>
          <w:tcPr>
            <w:tcW w:w="1258" w:type="dxa"/>
            <w:shd w:val="clear" w:color="auto" w:fill="auto"/>
            <w:vAlign w:val="bottom"/>
            <w:hideMark/>
          </w:tcPr>
          <w:p w:rsidR="00752ED2" w:rsidRPr="002E5492" w:rsidRDefault="00752ED2" w:rsidP="007B2EB5">
            <w:pPr>
              <w:bidi/>
              <w:spacing w:after="0" w:line="240" w:lineRule="auto"/>
              <w:jc w:val="center"/>
              <w:rPr>
                <w:rFonts w:ascii="Garamond" w:hAnsi="Garamond"/>
                <w:color w:val="000000"/>
              </w:rPr>
            </w:pPr>
          </w:p>
        </w:tc>
        <w:tc>
          <w:tcPr>
            <w:tcW w:w="281" w:type="dxa"/>
            <w:shd w:val="clear" w:color="auto" w:fill="auto"/>
            <w:vAlign w:val="center"/>
            <w:hideMark/>
          </w:tcPr>
          <w:p w:rsidR="00752ED2" w:rsidRPr="002E5492" w:rsidRDefault="00752ED2" w:rsidP="007B2EB5">
            <w:pPr>
              <w:bidi/>
              <w:spacing w:after="0" w:line="240" w:lineRule="auto"/>
              <w:rPr>
                <w:rFonts w:ascii="Garamond" w:hAnsi="Garamond"/>
                <w:b/>
                <w:bCs/>
                <w:color w:val="000000"/>
              </w:rPr>
            </w:pPr>
          </w:p>
        </w:tc>
        <w:tc>
          <w:tcPr>
            <w:tcW w:w="1816" w:type="dxa"/>
            <w:tcBorders>
              <w:top w:val="double" w:sz="4" w:space="0" w:color="auto"/>
            </w:tcBorders>
            <w:shd w:val="clear" w:color="auto" w:fill="auto"/>
            <w:vAlign w:val="center"/>
          </w:tcPr>
          <w:p w:rsidR="00752ED2" w:rsidRPr="002E5492" w:rsidRDefault="00752ED2" w:rsidP="00D37F9A">
            <w:pPr>
              <w:bidi/>
              <w:spacing w:after="0" w:line="240" w:lineRule="auto"/>
              <w:jc w:val="lowKashida"/>
              <w:rPr>
                <w:rFonts w:ascii="Garamond" w:hAnsi="Garamond"/>
                <w:b/>
                <w:bCs/>
                <w:color w:val="000000"/>
                <w:rtl/>
              </w:rPr>
            </w:pPr>
          </w:p>
        </w:tc>
        <w:tc>
          <w:tcPr>
            <w:tcW w:w="281" w:type="dxa"/>
            <w:shd w:val="clear" w:color="auto" w:fill="auto"/>
            <w:vAlign w:val="center"/>
          </w:tcPr>
          <w:p w:rsidR="00752ED2" w:rsidRPr="002E5492" w:rsidRDefault="00752ED2" w:rsidP="00D37F9A">
            <w:pPr>
              <w:bidi/>
              <w:spacing w:after="0" w:line="240" w:lineRule="auto"/>
              <w:jc w:val="lowKashida"/>
              <w:rPr>
                <w:rFonts w:ascii="Garamond" w:hAnsi="Garamond"/>
                <w:b/>
                <w:color w:val="000000"/>
              </w:rPr>
            </w:pPr>
          </w:p>
        </w:tc>
        <w:tc>
          <w:tcPr>
            <w:tcW w:w="1851" w:type="dxa"/>
            <w:tcBorders>
              <w:top w:val="double" w:sz="4" w:space="0" w:color="auto"/>
            </w:tcBorders>
            <w:shd w:val="clear" w:color="auto" w:fill="auto"/>
            <w:vAlign w:val="center"/>
          </w:tcPr>
          <w:p w:rsidR="00752ED2" w:rsidRPr="002E5492" w:rsidRDefault="00752ED2" w:rsidP="00D37F9A">
            <w:pPr>
              <w:bidi/>
              <w:spacing w:after="0" w:line="240" w:lineRule="auto"/>
              <w:ind w:right="-44"/>
              <w:jc w:val="lowKashida"/>
              <w:rPr>
                <w:rFonts w:ascii="Garamond" w:hAnsi="Garamond"/>
                <w:b/>
                <w:color w:val="000000"/>
                <w:rtl/>
              </w:rPr>
            </w:pPr>
          </w:p>
        </w:tc>
      </w:tr>
    </w:tbl>
    <w:p w:rsidR="00642486" w:rsidRPr="002E5492" w:rsidRDefault="00642486" w:rsidP="00642486">
      <w:pPr>
        <w:pStyle w:val="BodyText2"/>
        <w:tabs>
          <w:tab w:val="left" w:pos="-1440"/>
          <w:tab w:val="left" w:pos="-720"/>
          <w:tab w:val="left" w:pos="0"/>
        </w:tabs>
        <w:bidi/>
        <w:spacing w:before="60" w:line="240" w:lineRule="auto"/>
        <w:ind w:right="-62"/>
        <w:jc w:val="lowKashida"/>
        <w:rPr>
          <w:rFonts w:ascii="Garamond" w:hAnsi="Garamond" w:cs="Arial"/>
          <w:sz w:val="22"/>
          <w:szCs w:val="22"/>
          <w:rtl/>
          <w:lang w:bidi="ar-EG"/>
        </w:rPr>
      </w:pPr>
      <w:r w:rsidRPr="002E5492">
        <w:rPr>
          <w:rFonts w:ascii="Garamond" w:hAnsi="Garamond" w:cs="Arial"/>
          <w:sz w:val="22"/>
          <w:szCs w:val="22"/>
          <w:rtl/>
          <w:lang w:bidi="ar-EG"/>
        </w:rPr>
        <w:t>تم اعتماد هذه القوائم المالية والتصريح بإصدارها بموجب قرار مجلس الإدارة بتاريخ 21 أكتوبر 2015 .</w:t>
      </w:r>
    </w:p>
    <w:p w:rsidR="00642486" w:rsidRDefault="00642486" w:rsidP="00642486">
      <w:pPr>
        <w:pStyle w:val="BodyText2"/>
        <w:tabs>
          <w:tab w:val="left" w:pos="-1440"/>
          <w:tab w:val="left" w:pos="-720"/>
          <w:tab w:val="left" w:pos="0"/>
        </w:tabs>
        <w:bidi/>
        <w:spacing w:before="60" w:line="240" w:lineRule="auto"/>
        <w:ind w:right="-62"/>
        <w:jc w:val="lowKashida"/>
        <w:rPr>
          <w:rFonts w:ascii="Garamond" w:hAnsi="Garamond" w:cs="Arial"/>
          <w:bCs/>
          <w:sz w:val="22"/>
          <w:szCs w:val="22"/>
          <w:lang w:val="en-US" w:bidi="ar-EG"/>
        </w:rPr>
      </w:pPr>
    </w:p>
    <w:p w:rsidR="004E2A61" w:rsidRDefault="004E2A61" w:rsidP="004E2A61">
      <w:pPr>
        <w:pStyle w:val="BodyText2"/>
        <w:tabs>
          <w:tab w:val="left" w:pos="-1440"/>
          <w:tab w:val="left" w:pos="-720"/>
          <w:tab w:val="left" w:pos="0"/>
        </w:tabs>
        <w:bidi/>
        <w:spacing w:before="60" w:line="240" w:lineRule="auto"/>
        <w:ind w:right="-62"/>
        <w:jc w:val="lowKashida"/>
        <w:rPr>
          <w:rFonts w:ascii="Garamond" w:hAnsi="Garamond" w:cs="Arial"/>
          <w:bCs/>
          <w:sz w:val="22"/>
          <w:szCs w:val="22"/>
          <w:lang w:val="en-US" w:bidi="ar-EG"/>
        </w:rPr>
      </w:pPr>
    </w:p>
    <w:p w:rsidR="004E2A61" w:rsidRPr="004E2A61" w:rsidRDefault="004E2A61" w:rsidP="004E2A61">
      <w:pPr>
        <w:pStyle w:val="BodyText2"/>
        <w:tabs>
          <w:tab w:val="left" w:pos="-1440"/>
          <w:tab w:val="left" w:pos="-720"/>
          <w:tab w:val="left" w:pos="0"/>
        </w:tabs>
        <w:bidi/>
        <w:spacing w:before="60" w:line="240" w:lineRule="auto"/>
        <w:ind w:right="-62"/>
        <w:jc w:val="lowKashida"/>
        <w:rPr>
          <w:rFonts w:ascii="Garamond" w:hAnsi="Garamond" w:cs="Arial"/>
          <w:bCs/>
          <w:sz w:val="22"/>
          <w:szCs w:val="22"/>
          <w:lang w:val="en-US" w:bidi="ar-EG"/>
        </w:rPr>
      </w:pPr>
      <w:bookmarkStart w:id="0" w:name="_GoBack"/>
      <w:bookmarkEnd w:id="0"/>
    </w:p>
    <w:p w:rsidR="00642486" w:rsidRPr="002E5492" w:rsidRDefault="00642486" w:rsidP="00642486">
      <w:pPr>
        <w:widowControl w:val="0"/>
        <w:tabs>
          <w:tab w:val="right" w:pos="5040"/>
          <w:tab w:val="decimal" w:pos="8280"/>
        </w:tabs>
        <w:bidi/>
        <w:spacing w:after="0" w:line="240" w:lineRule="auto"/>
        <w:ind w:right="-85"/>
        <w:rPr>
          <w:rFonts w:ascii="Garamond" w:hAnsi="Garamond"/>
          <w:sz w:val="12"/>
          <w:szCs w:val="14"/>
        </w:rPr>
      </w:pPr>
      <w:r w:rsidRPr="002E5492">
        <w:rPr>
          <w:rFonts w:ascii="Garamond" w:hAnsi="Garamond"/>
          <w:sz w:val="12"/>
          <w:szCs w:val="14"/>
        </w:rPr>
        <w:t>___________________________</w:t>
      </w:r>
      <w:r w:rsidRPr="002E5492">
        <w:rPr>
          <w:rFonts w:ascii="Garamond" w:hAnsi="Garamond"/>
          <w:sz w:val="12"/>
          <w:szCs w:val="14"/>
        </w:rPr>
        <w:tab/>
      </w:r>
      <w:r w:rsidRPr="002E5492">
        <w:rPr>
          <w:rFonts w:ascii="Garamond" w:hAnsi="Garamond"/>
          <w:sz w:val="12"/>
          <w:szCs w:val="14"/>
          <w:rtl/>
        </w:rPr>
        <w:tab/>
      </w:r>
      <w:r w:rsidRPr="002E5492">
        <w:rPr>
          <w:rFonts w:ascii="Garamond" w:hAnsi="Garamond"/>
          <w:sz w:val="12"/>
          <w:szCs w:val="14"/>
          <w:rtl/>
        </w:rPr>
        <w:tab/>
      </w:r>
      <w:r w:rsidRPr="002E5492">
        <w:rPr>
          <w:rFonts w:ascii="Garamond" w:hAnsi="Garamond"/>
          <w:sz w:val="12"/>
          <w:szCs w:val="14"/>
        </w:rPr>
        <w:t xml:space="preserve">___________________________ </w:t>
      </w:r>
    </w:p>
    <w:p w:rsidR="00642486" w:rsidRPr="002E5492" w:rsidRDefault="00642486" w:rsidP="00642486">
      <w:pPr>
        <w:widowControl w:val="0"/>
        <w:tabs>
          <w:tab w:val="left" w:pos="5490"/>
          <w:tab w:val="right" w:pos="6660"/>
          <w:tab w:val="decimal" w:pos="8640"/>
        </w:tabs>
        <w:bidi/>
        <w:spacing w:after="0" w:line="240" w:lineRule="auto"/>
        <w:ind w:right="-85"/>
        <w:rPr>
          <w:rFonts w:ascii="Garamond" w:hAnsi="Garamond"/>
          <w:sz w:val="20"/>
          <w:rtl/>
        </w:rPr>
      </w:pPr>
      <w:r w:rsidRPr="002E5492">
        <w:rPr>
          <w:rFonts w:ascii="Garamond" w:hAnsi="Garamond"/>
          <w:sz w:val="20"/>
          <w:rtl/>
        </w:rPr>
        <w:t>نائب رئيس مجلس الإدارة</w:t>
      </w:r>
      <w:r w:rsidRPr="002E5492">
        <w:rPr>
          <w:rFonts w:ascii="Garamond" w:hAnsi="Garamond"/>
          <w:sz w:val="20"/>
        </w:rPr>
        <w:tab/>
      </w:r>
      <w:r w:rsidRPr="002E5492">
        <w:rPr>
          <w:rFonts w:ascii="Garamond" w:hAnsi="Garamond"/>
          <w:sz w:val="20"/>
          <w:rtl/>
        </w:rPr>
        <w:tab/>
      </w:r>
      <w:r w:rsidRPr="002E5492">
        <w:rPr>
          <w:rFonts w:ascii="Garamond" w:hAnsi="Garamond"/>
          <w:sz w:val="20"/>
          <w:rtl/>
        </w:rPr>
        <w:tab/>
        <w:t xml:space="preserve">                                   عضو مجلس الإدارة</w:t>
      </w:r>
    </w:p>
    <w:p w:rsidR="00642486" w:rsidRPr="002E5492" w:rsidRDefault="00642486" w:rsidP="00642486">
      <w:pPr>
        <w:widowControl w:val="0"/>
        <w:tabs>
          <w:tab w:val="left" w:pos="5490"/>
          <w:tab w:val="right" w:pos="6660"/>
          <w:tab w:val="decimal" w:pos="8640"/>
        </w:tabs>
        <w:bidi/>
        <w:spacing w:after="0" w:line="240" w:lineRule="auto"/>
        <w:ind w:right="-85"/>
        <w:rPr>
          <w:rFonts w:ascii="Garamond" w:hAnsi="Garamond"/>
          <w:sz w:val="20"/>
          <w:rtl/>
          <w:lang w:bidi="ar-EG"/>
        </w:rPr>
      </w:pPr>
    </w:p>
    <w:p w:rsidR="00642486" w:rsidRPr="002E5492" w:rsidRDefault="00642486" w:rsidP="007B0D40">
      <w:pPr>
        <w:widowControl w:val="0"/>
        <w:tabs>
          <w:tab w:val="right" w:pos="5040"/>
          <w:tab w:val="decimal" w:pos="8280"/>
        </w:tabs>
        <w:bidi/>
        <w:spacing w:after="0" w:line="240" w:lineRule="auto"/>
        <w:ind w:right="-85"/>
        <w:rPr>
          <w:rFonts w:ascii="Garamond" w:hAnsi="Garamond"/>
          <w:rtl/>
          <w:lang w:bidi="ar-EG"/>
        </w:rPr>
      </w:pPr>
      <w:r w:rsidRPr="002E5492">
        <w:rPr>
          <w:rFonts w:ascii="Garamond" w:hAnsi="Garamond"/>
          <w:rtl/>
          <w:lang w:bidi="ar-EG"/>
        </w:rPr>
        <w:t xml:space="preserve">تعتبر الإيضاحات الواردة في الصفحات من 6 إلى </w:t>
      </w:r>
      <w:r w:rsidR="007B0D40" w:rsidRPr="002E5492">
        <w:rPr>
          <w:rFonts w:ascii="Garamond" w:hAnsi="Garamond"/>
          <w:rtl/>
          <w:lang w:bidi="ar-EG"/>
        </w:rPr>
        <w:t>15</w:t>
      </w:r>
      <w:r w:rsidRPr="002E5492">
        <w:rPr>
          <w:rFonts w:ascii="Garamond" w:hAnsi="Garamond"/>
          <w:rtl/>
          <w:lang w:bidi="ar-EG"/>
        </w:rPr>
        <w:t xml:space="preserve"> جزءًا لا يتجزأ من هذه القوائم المالية المرحلية الموجزة.</w:t>
      </w:r>
    </w:p>
    <w:p w:rsidR="005C3EED" w:rsidRPr="002E5492" w:rsidRDefault="00642486" w:rsidP="00E25B0C">
      <w:pPr>
        <w:widowControl w:val="0"/>
        <w:tabs>
          <w:tab w:val="right" w:pos="5040"/>
          <w:tab w:val="decimal" w:pos="8280"/>
        </w:tabs>
        <w:bidi/>
        <w:spacing w:after="0" w:line="240" w:lineRule="auto"/>
        <w:ind w:right="-85"/>
        <w:jc w:val="right"/>
        <w:rPr>
          <w:rFonts w:ascii="Garamond" w:hAnsi="Garamond"/>
          <w:sz w:val="24"/>
          <w:szCs w:val="24"/>
          <w:rtl/>
          <w:lang w:val="it-IT" w:bidi="ar-EG"/>
        </w:rPr>
      </w:pPr>
      <w:r w:rsidRPr="002E5492">
        <w:rPr>
          <w:rFonts w:ascii="Garamond" w:hAnsi="Garamond"/>
          <w:rtl/>
          <w:lang w:bidi="ar-EG"/>
        </w:rPr>
        <w:br w:type="page"/>
      </w:r>
      <w:r w:rsidR="005C3EED" w:rsidRPr="002E5492">
        <w:rPr>
          <w:rFonts w:ascii="Garamond" w:hAnsi="Garamond"/>
          <w:sz w:val="24"/>
          <w:szCs w:val="24"/>
          <w:rtl/>
          <w:lang w:val="it-IT" w:bidi="ar-EG"/>
        </w:rPr>
        <w:t xml:space="preserve">صفحة </w:t>
      </w:r>
      <w:r w:rsidR="00F42C81" w:rsidRPr="002E5492">
        <w:rPr>
          <w:rFonts w:ascii="Garamond" w:hAnsi="Garamond"/>
          <w:sz w:val="24"/>
          <w:szCs w:val="24"/>
          <w:rtl/>
          <w:lang w:val="it-IT" w:bidi="ar-EG"/>
        </w:rPr>
        <w:t>4</w:t>
      </w:r>
    </w:p>
    <w:p w:rsidR="005C3EED" w:rsidRPr="002E5492" w:rsidRDefault="005C3EED" w:rsidP="00651AF2">
      <w:pPr>
        <w:bidi/>
        <w:spacing w:after="0"/>
        <w:jc w:val="lowKashida"/>
        <w:rPr>
          <w:rFonts w:ascii="Garamond" w:hAnsi="Garamond"/>
          <w:bCs/>
          <w:sz w:val="28"/>
          <w:szCs w:val="28"/>
          <w:rtl/>
          <w:lang w:val="it-IT"/>
        </w:rPr>
      </w:pPr>
      <w:r w:rsidRPr="002E5492">
        <w:rPr>
          <w:rFonts w:ascii="Garamond" w:hAnsi="Garamond"/>
          <w:bCs/>
          <w:sz w:val="28"/>
          <w:szCs w:val="28"/>
          <w:rtl/>
          <w:lang w:val="it-IT"/>
        </w:rPr>
        <w:t>شركة الباطنة للطاقـة ش.م.ع.</w:t>
      </w:r>
      <w:r w:rsidR="00F42C81" w:rsidRPr="002E5492">
        <w:rPr>
          <w:rFonts w:ascii="Garamond" w:hAnsi="Garamond"/>
          <w:bCs/>
          <w:sz w:val="28"/>
          <w:szCs w:val="28"/>
          <w:rtl/>
          <w:lang w:val="it-IT"/>
        </w:rPr>
        <w:t>ع</w:t>
      </w:r>
    </w:p>
    <w:p w:rsidR="004047BE" w:rsidRPr="002E5492" w:rsidRDefault="005C3EED" w:rsidP="00651AF2">
      <w:pPr>
        <w:bidi/>
        <w:spacing w:after="0"/>
        <w:jc w:val="lowKashida"/>
        <w:rPr>
          <w:rFonts w:ascii="Garamond" w:hAnsi="Garamond"/>
          <w:bCs/>
          <w:sz w:val="28"/>
          <w:szCs w:val="28"/>
          <w:rtl/>
          <w:lang w:val="it-IT"/>
        </w:rPr>
      </w:pPr>
      <w:r w:rsidRPr="002E5492">
        <w:rPr>
          <w:rFonts w:ascii="Garamond" w:hAnsi="Garamond"/>
          <w:bCs/>
          <w:sz w:val="28"/>
          <w:szCs w:val="28"/>
          <w:rtl/>
          <w:lang w:val="it-IT"/>
        </w:rPr>
        <w:t>قائمة التدفقات النقدية</w:t>
      </w:r>
      <w:r w:rsidR="00893885" w:rsidRPr="002E5492">
        <w:rPr>
          <w:rFonts w:ascii="Garamond" w:hAnsi="Garamond"/>
          <w:bCs/>
          <w:sz w:val="28"/>
          <w:szCs w:val="28"/>
          <w:rtl/>
          <w:lang w:val="it-IT"/>
        </w:rPr>
        <w:t xml:space="preserve"> ال</w:t>
      </w:r>
      <w:r w:rsidR="003D28C1" w:rsidRPr="002E5492">
        <w:rPr>
          <w:rFonts w:ascii="Garamond" w:hAnsi="Garamond"/>
          <w:bCs/>
          <w:sz w:val="28"/>
          <w:szCs w:val="28"/>
          <w:rtl/>
          <w:lang w:val="it-IT"/>
        </w:rPr>
        <w:t>موجزة</w:t>
      </w:r>
      <w:r w:rsidR="00F42C81" w:rsidRPr="002E5492">
        <w:rPr>
          <w:rFonts w:ascii="Garamond" w:hAnsi="Garamond"/>
          <w:bCs/>
          <w:sz w:val="28"/>
          <w:szCs w:val="28"/>
          <w:rtl/>
          <w:lang w:val="it-IT"/>
        </w:rPr>
        <w:t xml:space="preserve"> غير المدققة</w:t>
      </w:r>
    </w:p>
    <w:p w:rsidR="005C3EED" w:rsidRPr="002E5492" w:rsidRDefault="00893885" w:rsidP="00DD4378">
      <w:pPr>
        <w:bidi/>
        <w:spacing w:after="0"/>
        <w:jc w:val="lowKashida"/>
        <w:rPr>
          <w:rFonts w:ascii="Garamond" w:hAnsi="Garamond"/>
          <w:b/>
          <w:i/>
          <w:iCs/>
          <w:rtl/>
          <w:lang w:bidi="ar-EG"/>
        </w:rPr>
      </w:pPr>
      <w:r w:rsidRPr="002E5492">
        <w:rPr>
          <w:rFonts w:ascii="Garamond" w:hAnsi="Garamond"/>
          <w:b/>
          <w:i/>
          <w:iCs/>
          <w:sz w:val="24"/>
          <w:szCs w:val="24"/>
          <w:rtl/>
          <w:lang w:val="it-IT"/>
        </w:rPr>
        <w:t>ل</w:t>
      </w:r>
      <w:r w:rsidR="005C3EED" w:rsidRPr="002E5492">
        <w:rPr>
          <w:rFonts w:ascii="Garamond" w:hAnsi="Garamond"/>
          <w:b/>
          <w:i/>
          <w:iCs/>
          <w:sz w:val="24"/>
          <w:szCs w:val="24"/>
          <w:rtl/>
          <w:lang w:val="it-IT"/>
        </w:rPr>
        <w:t>فترة</w:t>
      </w:r>
      <w:r w:rsidRPr="002E5492">
        <w:rPr>
          <w:rFonts w:ascii="Garamond" w:hAnsi="Garamond"/>
          <w:b/>
          <w:i/>
          <w:iCs/>
          <w:sz w:val="24"/>
          <w:szCs w:val="24"/>
          <w:rtl/>
          <w:lang w:val="it-IT"/>
        </w:rPr>
        <w:t xml:space="preserve"> </w:t>
      </w:r>
      <w:r w:rsidR="00DD4378" w:rsidRPr="002E5492">
        <w:rPr>
          <w:rFonts w:ascii="Garamond" w:hAnsi="Garamond"/>
          <w:b/>
          <w:i/>
          <w:iCs/>
          <w:sz w:val="24"/>
          <w:szCs w:val="24"/>
          <w:rtl/>
          <w:lang w:val="it-IT" w:bidi="ar-EG"/>
        </w:rPr>
        <w:t>التسعة</w:t>
      </w:r>
      <w:r w:rsidRPr="002E5492">
        <w:rPr>
          <w:rFonts w:ascii="Garamond" w:hAnsi="Garamond"/>
          <w:b/>
          <w:i/>
          <w:iCs/>
          <w:sz w:val="24"/>
          <w:szCs w:val="24"/>
          <w:rtl/>
          <w:lang w:val="it-IT"/>
        </w:rPr>
        <w:t xml:space="preserve"> أشهر</w:t>
      </w:r>
      <w:r w:rsidR="005C3EED" w:rsidRPr="002E5492">
        <w:rPr>
          <w:rFonts w:ascii="Garamond" w:hAnsi="Garamond"/>
          <w:b/>
          <w:i/>
          <w:iCs/>
          <w:sz w:val="24"/>
          <w:szCs w:val="24"/>
          <w:rtl/>
          <w:lang w:val="it-IT"/>
        </w:rPr>
        <w:t xml:space="preserve"> المنتهية في </w:t>
      </w:r>
      <w:r w:rsidR="001F4839" w:rsidRPr="002E5492">
        <w:rPr>
          <w:rFonts w:ascii="Garamond" w:hAnsi="Garamond"/>
          <w:b/>
          <w:i/>
          <w:iCs/>
          <w:sz w:val="24"/>
          <w:szCs w:val="24"/>
          <w:rtl/>
          <w:lang w:val="it-IT"/>
        </w:rPr>
        <w:t>30</w:t>
      </w:r>
      <w:r w:rsidR="005C3EED" w:rsidRPr="002E5492">
        <w:rPr>
          <w:rFonts w:ascii="Garamond" w:hAnsi="Garamond"/>
          <w:b/>
          <w:i/>
          <w:iCs/>
          <w:sz w:val="24"/>
          <w:szCs w:val="24"/>
          <w:rtl/>
          <w:lang w:val="it-IT"/>
        </w:rPr>
        <w:t xml:space="preserve"> </w:t>
      </w:r>
      <w:r w:rsidR="00DD4378" w:rsidRPr="002E5492">
        <w:rPr>
          <w:rFonts w:ascii="Garamond" w:hAnsi="Garamond"/>
          <w:b/>
          <w:i/>
          <w:iCs/>
          <w:sz w:val="24"/>
          <w:szCs w:val="24"/>
          <w:rtl/>
          <w:lang w:val="it-IT"/>
        </w:rPr>
        <w:t>سبتمبر</w:t>
      </w:r>
    </w:p>
    <w:p w:rsidR="005C3EED" w:rsidRPr="002E5492" w:rsidRDefault="005C3EED" w:rsidP="005C3EED">
      <w:pPr>
        <w:bidi/>
        <w:rPr>
          <w:rFonts w:ascii="Garamond" w:hAnsi="Garamond"/>
          <w:rtl/>
        </w:rPr>
      </w:pPr>
    </w:p>
    <w:tbl>
      <w:tblPr>
        <w:bidiVisual/>
        <w:tblW w:w="5000" w:type="pct"/>
        <w:tblLayout w:type="fixed"/>
        <w:tblCellMar>
          <w:left w:w="28" w:type="dxa"/>
          <w:right w:w="28" w:type="dxa"/>
        </w:tblCellMar>
        <w:tblLook w:val="04A0" w:firstRow="1" w:lastRow="0" w:firstColumn="1" w:lastColumn="0" w:noHBand="0" w:noVBand="1"/>
      </w:tblPr>
      <w:tblGrid>
        <w:gridCol w:w="5222"/>
        <w:gridCol w:w="1258"/>
        <w:gridCol w:w="281"/>
        <w:gridCol w:w="1816"/>
        <w:gridCol w:w="281"/>
        <w:gridCol w:w="1845"/>
      </w:tblGrid>
      <w:tr w:rsidR="00F42C81" w:rsidRPr="002E5492" w:rsidTr="001F4839">
        <w:trPr>
          <w:trHeight w:val="255"/>
        </w:trPr>
        <w:tc>
          <w:tcPr>
            <w:tcW w:w="5222" w:type="dxa"/>
            <w:shd w:val="clear" w:color="auto" w:fill="auto"/>
            <w:noWrap/>
            <w:vAlign w:val="bottom"/>
            <w:hideMark/>
          </w:tcPr>
          <w:p w:rsidR="00F42C81" w:rsidRPr="002E5492" w:rsidRDefault="00F42C81" w:rsidP="00651AF2">
            <w:pPr>
              <w:bidi/>
              <w:spacing w:after="0"/>
              <w:jc w:val="lowKashida"/>
              <w:rPr>
                <w:rFonts w:ascii="Garamond" w:hAnsi="Garamond"/>
                <w:color w:val="000000"/>
                <w:sz w:val="24"/>
                <w:szCs w:val="24"/>
              </w:rPr>
            </w:pPr>
          </w:p>
        </w:tc>
        <w:tc>
          <w:tcPr>
            <w:tcW w:w="1258" w:type="dxa"/>
            <w:shd w:val="clear" w:color="auto" w:fill="auto"/>
            <w:vAlign w:val="center"/>
            <w:hideMark/>
          </w:tcPr>
          <w:p w:rsidR="00F42C81" w:rsidRPr="002E5492" w:rsidRDefault="00F42C81" w:rsidP="00E1695C">
            <w:pPr>
              <w:bidi/>
              <w:spacing w:after="0" w:line="228" w:lineRule="auto"/>
              <w:jc w:val="center"/>
              <w:rPr>
                <w:rFonts w:ascii="Garamond" w:hAnsi="Garamond"/>
                <w:i/>
                <w:iCs/>
                <w:color w:val="000000"/>
                <w:sz w:val="20"/>
                <w:szCs w:val="20"/>
              </w:rPr>
            </w:pPr>
            <w:r w:rsidRPr="002E5492">
              <w:rPr>
                <w:rFonts w:ascii="Garamond" w:hAnsi="Garamond"/>
                <w:i/>
                <w:iCs/>
                <w:color w:val="000000"/>
                <w:sz w:val="20"/>
                <w:szCs w:val="20"/>
                <w:rtl/>
              </w:rPr>
              <w:t>الإيضاحات</w:t>
            </w:r>
          </w:p>
        </w:tc>
        <w:tc>
          <w:tcPr>
            <w:tcW w:w="281" w:type="dxa"/>
            <w:shd w:val="clear" w:color="auto" w:fill="auto"/>
            <w:vAlign w:val="center"/>
            <w:hideMark/>
          </w:tcPr>
          <w:p w:rsidR="00F42C81" w:rsidRPr="002E5492" w:rsidRDefault="00F42C81" w:rsidP="00F42C81">
            <w:pPr>
              <w:bidi/>
              <w:spacing w:after="0"/>
              <w:jc w:val="right"/>
              <w:rPr>
                <w:rFonts w:ascii="Garamond" w:hAnsi="Garamond"/>
                <w:color w:val="000000"/>
                <w:sz w:val="24"/>
                <w:szCs w:val="24"/>
              </w:rPr>
            </w:pPr>
          </w:p>
        </w:tc>
        <w:tc>
          <w:tcPr>
            <w:tcW w:w="1816" w:type="dxa"/>
            <w:shd w:val="clear" w:color="auto" w:fill="auto"/>
            <w:vAlign w:val="center"/>
            <w:hideMark/>
          </w:tcPr>
          <w:p w:rsidR="00F42C81" w:rsidRPr="002E5492" w:rsidRDefault="000A6395" w:rsidP="007B28E2">
            <w:pPr>
              <w:bidi/>
              <w:spacing w:after="0"/>
              <w:jc w:val="lowKashida"/>
              <w:rPr>
                <w:rFonts w:ascii="Garamond" w:hAnsi="Garamond"/>
                <w:b/>
                <w:bCs/>
                <w:color w:val="000000"/>
                <w:sz w:val="24"/>
                <w:szCs w:val="24"/>
              </w:rPr>
            </w:pPr>
            <w:r w:rsidRPr="002E5492">
              <w:rPr>
                <w:rFonts w:ascii="Garamond" w:hAnsi="Garamond"/>
                <w:b/>
                <w:bCs/>
                <w:color w:val="000000"/>
                <w:sz w:val="24"/>
                <w:szCs w:val="24"/>
                <w:rtl/>
              </w:rPr>
              <w:t>2015</w:t>
            </w:r>
          </w:p>
        </w:tc>
        <w:tc>
          <w:tcPr>
            <w:tcW w:w="281" w:type="dxa"/>
            <w:shd w:val="clear" w:color="auto" w:fill="auto"/>
            <w:vAlign w:val="center"/>
            <w:hideMark/>
          </w:tcPr>
          <w:p w:rsidR="00F42C81" w:rsidRPr="002E5492" w:rsidRDefault="00F42C81" w:rsidP="007B28E2">
            <w:pPr>
              <w:bidi/>
              <w:spacing w:after="0"/>
              <w:jc w:val="lowKashida"/>
              <w:rPr>
                <w:rFonts w:ascii="Garamond" w:hAnsi="Garamond"/>
                <w:color w:val="000000"/>
                <w:sz w:val="24"/>
                <w:szCs w:val="24"/>
              </w:rPr>
            </w:pPr>
          </w:p>
        </w:tc>
        <w:tc>
          <w:tcPr>
            <w:tcW w:w="1845" w:type="dxa"/>
            <w:shd w:val="clear" w:color="auto" w:fill="auto"/>
            <w:vAlign w:val="center"/>
            <w:hideMark/>
          </w:tcPr>
          <w:p w:rsidR="00F42C81" w:rsidRPr="002E5492" w:rsidRDefault="000A6395" w:rsidP="007B28E2">
            <w:pPr>
              <w:bidi/>
              <w:spacing w:after="0"/>
              <w:ind w:right="-44"/>
              <w:jc w:val="lowKashida"/>
              <w:rPr>
                <w:rFonts w:ascii="Garamond" w:hAnsi="Garamond"/>
                <w:color w:val="000000"/>
                <w:sz w:val="24"/>
                <w:szCs w:val="24"/>
              </w:rPr>
            </w:pPr>
            <w:r w:rsidRPr="002E5492">
              <w:rPr>
                <w:rFonts w:ascii="Garamond" w:hAnsi="Garamond"/>
                <w:color w:val="000000"/>
                <w:sz w:val="24"/>
                <w:szCs w:val="24"/>
                <w:rtl/>
              </w:rPr>
              <w:t>2014</w:t>
            </w:r>
          </w:p>
        </w:tc>
      </w:tr>
      <w:tr w:rsidR="00F42C81" w:rsidRPr="002E5492" w:rsidTr="001F4839">
        <w:trPr>
          <w:trHeight w:val="255"/>
        </w:trPr>
        <w:tc>
          <w:tcPr>
            <w:tcW w:w="5222" w:type="dxa"/>
            <w:shd w:val="clear" w:color="auto" w:fill="auto"/>
            <w:vAlign w:val="center"/>
            <w:hideMark/>
          </w:tcPr>
          <w:p w:rsidR="00F42C81" w:rsidRPr="002E5492" w:rsidRDefault="00F42C81" w:rsidP="00651AF2">
            <w:pPr>
              <w:bidi/>
              <w:spacing w:after="0"/>
              <w:jc w:val="lowKashida"/>
              <w:rPr>
                <w:rFonts w:ascii="Garamond" w:hAnsi="Garamond"/>
                <w:b/>
                <w:bCs/>
                <w:color w:val="000000"/>
                <w:sz w:val="24"/>
                <w:szCs w:val="24"/>
              </w:rPr>
            </w:pPr>
          </w:p>
        </w:tc>
        <w:tc>
          <w:tcPr>
            <w:tcW w:w="1258" w:type="dxa"/>
            <w:shd w:val="clear" w:color="auto" w:fill="auto"/>
            <w:vAlign w:val="center"/>
            <w:hideMark/>
          </w:tcPr>
          <w:p w:rsidR="00F42C81" w:rsidRPr="002E5492" w:rsidRDefault="00F42C81" w:rsidP="00E1695C">
            <w:pPr>
              <w:bidi/>
              <w:spacing w:after="0" w:line="228" w:lineRule="auto"/>
              <w:jc w:val="center"/>
              <w:rPr>
                <w:rFonts w:ascii="Garamond" w:hAnsi="Garamond"/>
                <w:color w:val="000000"/>
                <w:sz w:val="20"/>
                <w:szCs w:val="20"/>
              </w:rPr>
            </w:pPr>
          </w:p>
        </w:tc>
        <w:tc>
          <w:tcPr>
            <w:tcW w:w="281" w:type="dxa"/>
            <w:shd w:val="clear" w:color="auto" w:fill="auto"/>
            <w:vAlign w:val="center"/>
            <w:hideMark/>
          </w:tcPr>
          <w:p w:rsidR="00F42C81" w:rsidRPr="002E5492" w:rsidRDefault="00F42C81" w:rsidP="00F42C81">
            <w:pPr>
              <w:bidi/>
              <w:spacing w:after="0"/>
              <w:jc w:val="right"/>
              <w:rPr>
                <w:rFonts w:ascii="Garamond" w:hAnsi="Garamond"/>
                <w:b/>
                <w:bCs/>
                <w:color w:val="000000"/>
                <w:sz w:val="24"/>
                <w:szCs w:val="24"/>
              </w:rPr>
            </w:pPr>
          </w:p>
        </w:tc>
        <w:tc>
          <w:tcPr>
            <w:tcW w:w="1816" w:type="dxa"/>
            <w:shd w:val="clear" w:color="auto" w:fill="auto"/>
            <w:vAlign w:val="center"/>
            <w:hideMark/>
          </w:tcPr>
          <w:p w:rsidR="00F42C81" w:rsidRPr="002E5492" w:rsidRDefault="00F42C81" w:rsidP="007B28E2">
            <w:pPr>
              <w:bidi/>
              <w:spacing w:after="0"/>
              <w:jc w:val="lowKashida"/>
              <w:rPr>
                <w:rFonts w:ascii="Garamond" w:hAnsi="Garamond"/>
                <w:b/>
                <w:bCs/>
                <w:color w:val="000000"/>
                <w:sz w:val="24"/>
                <w:szCs w:val="24"/>
              </w:rPr>
            </w:pPr>
            <w:r w:rsidRPr="002E5492">
              <w:rPr>
                <w:rFonts w:ascii="Garamond" w:hAnsi="Garamond"/>
                <w:b/>
                <w:bCs/>
                <w:color w:val="000000"/>
                <w:sz w:val="24"/>
                <w:szCs w:val="24"/>
                <w:rtl/>
              </w:rPr>
              <w:t>ريال عُماني</w:t>
            </w:r>
          </w:p>
        </w:tc>
        <w:tc>
          <w:tcPr>
            <w:tcW w:w="281" w:type="dxa"/>
            <w:shd w:val="clear" w:color="auto" w:fill="auto"/>
            <w:vAlign w:val="center"/>
            <w:hideMark/>
          </w:tcPr>
          <w:p w:rsidR="00F42C81" w:rsidRPr="002E5492" w:rsidRDefault="00F42C81" w:rsidP="007B28E2">
            <w:pPr>
              <w:bidi/>
              <w:spacing w:after="0"/>
              <w:jc w:val="lowKashida"/>
              <w:rPr>
                <w:rFonts w:ascii="Garamond" w:hAnsi="Garamond"/>
                <w:color w:val="000000"/>
                <w:sz w:val="24"/>
                <w:szCs w:val="24"/>
              </w:rPr>
            </w:pPr>
          </w:p>
        </w:tc>
        <w:tc>
          <w:tcPr>
            <w:tcW w:w="1845" w:type="dxa"/>
            <w:shd w:val="clear" w:color="auto" w:fill="auto"/>
            <w:vAlign w:val="center"/>
            <w:hideMark/>
          </w:tcPr>
          <w:p w:rsidR="00F42C81" w:rsidRPr="002E5492" w:rsidRDefault="000A6395" w:rsidP="007B28E2">
            <w:pPr>
              <w:bidi/>
              <w:spacing w:after="0"/>
              <w:jc w:val="lowKashida"/>
              <w:rPr>
                <w:rFonts w:ascii="Garamond" w:hAnsi="Garamond"/>
                <w:color w:val="000000"/>
                <w:sz w:val="24"/>
                <w:szCs w:val="24"/>
              </w:rPr>
            </w:pPr>
            <w:r w:rsidRPr="002E5492">
              <w:rPr>
                <w:rFonts w:ascii="Garamond" w:hAnsi="Garamond"/>
                <w:color w:val="000000"/>
                <w:sz w:val="24"/>
                <w:szCs w:val="24"/>
                <w:rtl/>
              </w:rPr>
              <w:t>ريال عُماني</w:t>
            </w:r>
          </w:p>
        </w:tc>
      </w:tr>
      <w:tr w:rsidR="00F42C81" w:rsidRPr="002E5492" w:rsidTr="001F4839">
        <w:trPr>
          <w:trHeight w:val="255"/>
        </w:trPr>
        <w:tc>
          <w:tcPr>
            <w:tcW w:w="5222" w:type="dxa"/>
            <w:shd w:val="clear" w:color="auto" w:fill="auto"/>
            <w:vAlign w:val="center"/>
            <w:hideMark/>
          </w:tcPr>
          <w:p w:rsidR="00F42C81" w:rsidRPr="002E5492" w:rsidRDefault="00F42C81" w:rsidP="00651AF2">
            <w:pPr>
              <w:bidi/>
              <w:spacing w:after="0"/>
              <w:jc w:val="lowKashida"/>
              <w:rPr>
                <w:rFonts w:ascii="Garamond" w:hAnsi="Garamond"/>
                <w:b/>
                <w:bCs/>
                <w:color w:val="000000"/>
                <w:sz w:val="24"/>
                <w:szCs w:val="24"/>
              </w:rPr>
            </w:pPr>
            <w:r w:rsidRPr="002E5492">
              <w:rPr>
                <w:rFonts w:ascii="Garamond" w:hAnsi="Garamond"/>
                <w:b/>
                <w:bCs/>
                <w:sz w:val="24"/>
                <w:szCs w:val="24"/>
                <w:rtl/>
                <w:lang w:bidi="ar-OM"/>
              </w:rPr>
              <w:t xml:space="preserve">التدفقات النقدية من </w:t>
            </w:r>
            <w:r w:rsidRPr="002E5492">
              <w:rPr>
                <w:rFonts w:ascii="Garamond" w:hAnsi="Garamond"/>
                <w:b/>
                <w:bCs/>
                <w:sz w:val="24"/>
                <w:szCs w:val="24"/>
                <w:rtl/>
                <w:lang w:bidi="ar-EG"/>
              </w:rPr>
              <w:t>أنشطة التشغيل</w:t>
            </w:r>
            <w:r w:rsidRPr="002E5492">
              <w:rPr>
                <w:rFonts w:ascii="Garamond" w:hAnsi="Garamond"/>
                <w:b/>
                <w:bCs/>
                <w:color w:val="000000"/>
                <w:sz w:val="24"/>
                <w:szCs w:val="24"/>
              </w:rPr>
              <w:t>:</w:t>
            </w:r>
          </w:p>
        </w:tc>
        <w:tc>
          <w:tcPr>
            <w:tcW w:w="1258" w:type="dxa"/>
            <w:shd w:val="clear" w:color="auto" w:fill="auto"/>
            <w:noWrap/>
            <w:vAlign w:val="bottom"/>
            <w:hideMark/>
          </w:tcPr>
          <w:p w:rsidR="00F42C81" w:rsidRPr="002E5492" w:rsidRDefault="00F42C81" w:rsidP="00E1695C">
            <w:pPr>
              <w:bidi/>
              <w:spacing w:after="0" w:line="228" w:lineRule="auto"/>
              <w:jc w:val="center"/>
              <w:rPr>
                <w:rFonts w:ascii="Garamond" w:hAnsi="Garamond"/>
                <w:color w:val="000000"/>
              </w:rPr>
            </w:pPr>
          </w:p>
        </w:tc>
        <w:tc>
          <w:tcPr>
            <w:tcW w:w="281" w:type="dxa"/>
            <w:shd w:val="clear" w:color="auto" w:fill="auto"/>
            <w:vAlign w:val="center"/>
            <w:hideMark/>
          </w:tcPr>
          <w:p w:rsidR="00F42C81" w:rsidRPr="002E5492" w:rsidRDefault="00F42C81" w:rsidP="00F42C81">
            <w:pPr>
              <w:bidi/>
              <w:spacing w:after="0"/>
              <w:jc w:val="right"/>
              <w:rPr>
                <w:rFonts w:ascii="Garamond" w:hAnsi="Garamond"/>
                <w:b/>
                <w:bCs/>
                <w:color w:val="000000"/>
                <w:sz w:val="24"/>
                <w:szCs w:val="24"/>
              </w:rPr>
            </w:pPr>
          </w:p>
        </w:tc>
        <w:tc>
          <w:tcPr>
            <w:tcW w:w="1816" w:type="dxa"/>
            <w:shd w:val="clear" w:color="auto" w:fill="auto"/>
            <w:vAlign w:val="center"/>
            <w:hideMark/>
          </w:tcPr>
          <w:p w:rsidR="00F42C81" w:rsidRPr="002E5492" w:rsidRDefault="00F42C81" w:rsidP="007B28E2">
            <w:pPr>
              <w:bidi/>
              <w:spacing w:after="0"/>
              <w:jc w:val="lowKashida"/>
              <w:rPr>
                <w:rFonts w:ascii="Garamond" w:hAnsi="Garamond"/>
                <w:b/>
                <w:bCs/>
                <w:color w:val="000000"/>
                <w:sz w:val="24"/>
                <w:szCs w:val="24"/>
              </w:rPr>
            </w:pPr>
          </w:p>
        </w:tc>
        <w:tc>
          <w:tcPr>
            <w:tcW w:w="281" w:type="dxa"/>
            <w:shd w:val="clear" w:color="auto" w:fill="auto"/>
            <w:vAlign w:val="center"/>
            <w:hideMark/>
          </w:tcPr>
          <w:p w:rsidR="00F42C81" w:rsidRPr="002E5492" w:rsidRDefault="00F42C81" w:rsidP="007B28E2">
            <w:pPr>
              <w:bidi/>
              <w:spacing w:after="0"/>
              <w:jc w:val="lowKashida"/>
              <w:rPr>
                <w:rFonts w:ascii="Garamond" w:hAnsi="Garamond"/>
                <w:color w:val="000000"/>
                <w:sz w:val="24"/>
                <w:szCs w:val="24"/>
              </w:rPr>
            </w:pPr>
          </w:p>
        </w:tc>
        <w:tc>
          <w:tcPr>
            <w:tcW w:w="1845" w:type="dxa"/>
            <w:shd w:val="clear" w:color="auto" w:fill="auto"/>
            <w:noWrap/>
            <w:vAlign w:val="center"/>
            <w:hideMark/>
          </w:tcPr>
          <w:p w:rsidR="00F42C81" w:rsidRPr="002E5492" w:rsidRDefault="00F42C81" w:rsidP="007B28E2">
            <w:pPr>
              <w:bidi/>
              <w:spacing w:after="0"/>
              <w:jc w:val="lowKashida"/>
              <w:rPr>
                <w:rFonts w:ascii="Garamond" w:hAnsi="Garamond"/>
                <w:color w:val="000000"/>
                <w:sz w:val="24"/>
                <w:szCs w:val="24"/>
              </w:rPr>
            </w:pPr>
          </w:p>
        </w:tc>
      </w:tr>
      <w:tr w:rsidR="00F42C81" w:rsidRPr="002E5492" w:rsidTr="001F4839">
        <w:trPr>
          <w:trHeight w:val="255"/>
        </w:trPr>
        <w:tc>
          <w:tcPr>
            <w:tcW w:w="5222" w:type="dxa"/>
            <w:shd w:val="clear" w:color="auto" w:fill="auto"/>
            <w:vAlign w:val="center"/>
            <w:hideMark/>
          </w:tcPr>
          <w:p w:rsidR="00F42C81" w:rsidRPr="002E5492" w:rsidRDefault="00F42C81" w:rsidP="001F4839">
            <w:pPr>
              <w:bidi/>
              <w:spacing w:after="0"/>
              <w:jc w:val="lowKashida"/>
              <w:rPr>
                <w:rFonts w:ascii="Garamond" w:hAnsi="Garamond"/>
                <w:color w:val="000000"/>
                <w:sz w:val="24"/>
                <w:szCs w:val="24"/>
                <w:highlight w:val="yellow"/>
                <w:rtl/>
                <w:lang w:bidi="ar-EG"/>
              </w:rPr>
            </w:pPr>
            <w:r w:rsidRPr="002E5492">
              <w:rPr>
                <w:rFonts w:ascii="Garamond" w:hAnsi="Garamond"/>
                <w:color w:val="000000"/>
                <w:sz w:val="24"/>
                <w:szCs w:val="24"/>
                <w:rtl/>
              </w:rPr>
              <w:t xml:space="preserve">صافي </w:t>
            </w:r>
            <w:r w:rsidR="001F4839" w:rsidRPr="002E5492">
              <w:rPr>
                <w:rFonts w:ascii="Garamond" w:hAnsi="Garamond"/>
                <w:color w:val="000000"/>
                <w:sz w:val="24"/>
                <w:szCs w:val="24"/>
                <w:rtl/>
              </w:rPr>
              <w:t>الربح</w:t>
            </w:r>
          </w:p>
        </w:tc>
        <w:tc>
          <w:tcPr>
            <w:tcW w:w="1258" w:type="dxa"/>
            <w:shd w:val="clear" w:color="auto" w:fill="auto"/>
            <w:noWrap/>
            <w:vAlign w:val="bottom"/>
          </w:tcPr>
          <w:p w:rsidR="00F42C81" w:rsidRPr="002E5492" w:rsidRDefault="00F42C81" w:rsidP="00E1695C">
            <w:pPr>
              <w:bidi/>
              <w:spacing w:after="0" w:line="228" w:lineRule="auto"/>
              <w:jc w:val="center"/>
              <w:rPr>
                <w:rFonts w:ascii="Garamond" w:hAnsi="Garamond"/>
                <w:i/>
                <w:iCs/>
                <w:color w:val="000000"/>
                <w:sz w:val="20"/>
                <w:szCs w:val="20"/>
              </w:rPr>
            </w:pPr>
          </w:p>
        </w:tc>
        <w:tc>
          <w:tcPr>
            <w:tcW w:w="281" w:type="dxa"/>
            <w:shd w:val="clear" w:color="auto" w:fill="auto"/>
            <w:vAlign w:val="center"/>
            <w:hideMark/>
          </w:tcPr>
          <w:p w:rsidR="00F42C81" w:rsidRPr="002E5492" w:rsidRDefault="00F42C81" w:rsidP="00F42C81">
            <w:pPr>
              <w:bidi/>
              <w:spacing w:after="0"/>
              <w:jc w:val="right"/>
              <w:rPr>
                <w:rFonts w:ascii="Garamond" w:hAnsi="Garamond"/>
                <w:b/>
                <w:bCs/>
                <w:color w:val="000000"/>
                <w:sz w:val="24"/>
                <w:szCs w:val="24"/>
              </w:rPr>
            </w:pPr>
          </w:p>
        </w:tc>
        <w:tc>
          <w:tcPr>
            <w:tcW w:w="1816" w:type="dxa"/>
            <w:shd w:val="clear" w:color="auto" w:fill="auto"/>
            <w:noWrap/>
            <w:vAlign w:val="center"/>
          </w:tcPr>
          <w:p w:rsidR="00F42C81" w:rsidRPr="002E5492" w:rsidRDefault="00392A91" w:rsidP="007B28E2">
            <w:pPr>
              <w:bidi/>
              <w:spacing w:after="0"/>
              <w:jc w:val="lowKashida"/>
              <w:rPr>
                <w:rFonts w:ascii="Garamond" w:hAnsi="Garamond"/>
                <w:b/>
                <w:bCs/>
                <w:color w:val="000000"/>
                <w:sz w:val="24"/>
                <w:szCs w:val="24"/>
              </w:rPr>
            </w:pPr>
            <w:r w:rsidRPr="002E5492">
              <w:rPr>
                <w:rFonts w:ascii="Garamond" w:hAnsi="Garamond"/>
                <w:b/>
                <w:bCs/>
                <w:color w:val="000000"/>
                <w:sz w:val="24"/>
                <w:szCs w:val="24"/>
                <w:rtl/>
              </w:rPr>
              <w:t>9.995.068</w:t>
            </w:r>
          </w:p>
        </w:tc>
        <w:tc>
          <w:tcPr>
            <w:tcW w:w="281" w:type="dxa"/>
            <w:shd w:val="clear" w:color="auto" w:fill="auto"/>
            <w:vAlign w:val="center"/>
          </w:tcPr>
          <w:p w:rsidR="00F42C81" w:rsidRPr="002E5492" w:rsidRDefault="00F42C81" w:rsidP="007B28E2">
            <w:pPr>
              <w:bidi/>
              <w:spacing w:after="0"/>
              <w:jc w:val="lowKashida"/>
              <w:rPr>
                <w:rFonts w:ascii="Garamond" w:hAnsi="Garamond"/>
                <w:b/>
                <w:color w:val="000000"/>
                <w:sz w:val="24"/>
                <w:szCs w:val="24"/>
              </w:rPr>
            </w:pPr>
          </w:p>
        </w:tc>
        <w:tc>
          <w:tcPr>
            <w:tcW w:w="1845" w:type="dxa"/>
            <w:shd w:val="clear" w:color="auto" w:fill="auto"/>
            <w:noWrap/>
            <w:vAlign w:val="center"/>
          </w:tcPr>
          <w:p w:rsidR="00F42C81" w:rsidRPr="002E5492" w:rsidRDefault="007B28E2" w:rsidP="007B28E2">
            <w:pPr>
              <w:bidi/>
              <w:spacing w:after="0"/>
              <w:jc w:val="lowKashida"/>
              <w:rPr>
                <w:rFonts w:ascii="Garamond" w:hAnsi="Garamond"/>
                <w:b/>
                <w:color w:val="000000"/>
                <w:sz w:val="24"/>
                <w:szCs w:val="24"/>
              </w:rPr>
            </w:pPr>
            <w:r w:rsidRPr="002E5492">
              <w:rPr>
                <w:rFonts w:ascii="Garamond" w:hAnsi="Garamond"/>
                <w:b/>
                <w:color w:val="000000"/>
                <w:sz w:val="24"/>
                <w:szCs w:val="24"/>
                <w:rtl/>
              </w:rPr>
              <w:t>8.158.189</w:t>
            </w:r>
          </w:p>
        </w:tc>
      </w:tr>
      <w:tr w:rsidR="00F42C81" w:rsidRPr="002E5492" w:rsidTr="001F4839">
        <w:trPr>
          <w:trHeight w:val="255"/>
        </w:trPr>
        <w:tc>
          <w:tcPr>
            <w:tcW w:w="5222" w:type="dxa"/>
            <w:shd w:val="clear" w:color="auto" w:fill="auto"/>
            <w:vAlign w:val="center"/>
          </w:tcPr>
          <w:p w:rsidR="00F42C81" w:rsidRPr="002E5492" w:rsidRDefault="00F42C81" w:rsidP="00651AF2">
            <w:pPr>
              <w:bidi/>
              <w:spacing w:after="0"/>
              <w:jc w:val="lowKashida"/>
              <w:rPr>
                <w:rFonts w:ascii="Garamond" w:hAnsi="Garamond"/>
                <w:i/>
                <w:iCs/>
                <w:color w:val="000000"/>
                <w:sz w:val="24"/>
                <w:szCs w:val="24"/>
              </w:rPr>
            </w:pPr>
            <w:r w:rsidRPr="002E5492">
              <w:rPr>
                <w:rFonts w:ascii="Garamond" w:hAnsi="Garamond"/>
                <w:i/>
                <w:iCs/>
                <w:color w:val="000000"/>
                <w:sz w:val="24"/>
                <w:szCs w:val="24"/>
                <w:rtl/>
              </w:rPr>
              <w:t>تسويات ل</w:t>
            </w:r>
            <w:r w:rsidR="00861706" w:rsidRPr="002E5492">
              <w:rPr>
                <w:rFonts w:ascii="Garamond" w:hAnsi="Garamond"/>
                <w:i/>
                <w:iCs/>
                <w:color w:val="000000"/>
                <w:sz w:val="24"/>
                <w:szCs w:val="24"/>
                <w:rtl/>
              </w:rPr>
              <w:t>ـ</w:t>
            </w:r>
            <w:r w:rsidRPr="002E5492">
              <w:rPr>
                <w:rFonts w:ascii="Garamond" w:hAnsi="Garamond"/>
                <w:i/>
                <w:iCs/>
                <w:color w:val="000000"/>
                <w:sz w:val="24"/>
                <w:szCs w:val="24"/>
                <w:rtl/>
              </w:rPr>
              <w:t>:</w:t>
            </w:r>
          </w:p>
        </w:tc>
        <w:tc>
          <w:tcPr>
            <w:tcW w:w="1258" w:type="dxa"/>
            <w:shd w:val="clear" w:color="auto" w:fill="auto"/>
            <w:noWrap/>
            <w:vAlign w:val="bottom"/>
          </w:tcPr>
          <w:p w:rsidR="00F42C81" w:rsidRPr="002E5492" w:rsidRDefault="00F42C81" w:rsidP="00E1695C">
            <w:pPr>
              <w:bidi/>
              <w:spacing w:after="0" w:line="228" w:lineRule="auto"/>
              <w:jc w:val="center"/>
              <w:rPr>
                <w:rFonts w:ascii="Garamond" w:hAnsi="Garamond"/>
                <w:i/>
                <w:iCs/>
                <w:color w:val="000000"/>
                <w:sz w:val="20"/>
                <w:szCs w:val="20"/>
              </w:rPr>
            </w:pPr>
          </w:p>
        </w:tc>
        <w:tc>
          <w:tcPr>
            <w:tcW w:w="281" w:type="dxa"/>
            <w:shd w:val="clear" w:color="auto" w:fill="auto"/>
            <w:vAlign w:val="center"/>
          </w:tcPr>
          <w:p w:rsidR="00F42C81" w:rsidRPr="002E5492" w:rsidRDefault="00F42C81" w:rsidP="00F42C81">
            <w:pPr>
              <w:bidi/>
              <w:spacing w:after="0"/>
              <w:jc w:val="right"/>
              <w:rPr>
                <w:rFonts w:ascii="Garamond" w:hAnsi="Garamond"/>
                <w:b/>
                <w:bCs/>
                <w:color w:val="000000"/>
                <w:sz w:val="24"/>
                <w:szCs w:val="24"/>
              </w:rPr>
            </w:pPr>
          </w:p>
        </w:tc>
        <w:tc>
          <w:tcPr>
            <w:tcW w:w="1816" w:type="dxa"/>
            <w:shd w:val="clear" w:color="auto" w:fill="auto"/>
            <w:noWrap/>
            <w:vAlign w:val="center"/>
          </w:tcPr>
          <w:p w:rsidR="00F42C81" w:rsidRPr="002E5492" w:rsidRDefault="00F42C81" w:rsidP="007B28E2">
            <w:pPr>
              <w:bidi/>
              <w:spacing w:after="0"/>
              <w:jc w:val="lowKashida"/>
              <w:rPr>
                <w:rFonts w:ascii="Garamond" w:hAnsi="Garamond"/>
                <w:b/>
                <w:bCs/>
                <w:color w:val="000000"/>
                <w:sz w:val="24"/>
                <w:szCs w:val="24"/>
              </w:rPr>
            </w:pPr>
          </w:p>
        </w:tc>
        <w:tc>
          <w:tcPr>
            <w:tcW w:w="281" w:type="dxa"/>
            <w:shd w:val="clear" w:color="auto" w:fill="auto"/>
            <w:vAlign w:val="center"/>
          </w:tcPr>
          <w:p w:rsidR="00F42C81" w:rsidRPr="002E5492" w:rsidRDefault="00F42C81" w:rsidP="007B28E2">
            <w:pPr>
              <w:bidi/>
              <w:spacing w:after="0"/>
              <w:jc w:val="lowKashida"/>
              <w:rPr>
                <w:rFonts w:ascii="Garamond" w:hAnsi="Garamond"/>
                <w:b/>
                <w:color w:val="000000"/>
                <w:sz w:val="24"/>
                <w:szCs w:val="24"/>
              </w:rPr>
            </w:pPr>
          </w:p>
        </w:tc>
        <w:tc>
          <w:tcPr>
            <w:tcW w:w="1845" w:type="dxa"/>
            <w:shd w:val="clear" w:color="auto" w:fill="auto"/>
            <w:noWrap/>
            <w:vAlign w:val="center"/>
          </w:tcPr>
          <w:p w:rsidR="00F42C81" w:rsidRPr="002E5492" w:rsidRDefault="00F42C81" w:rsidP="007B28E2">
            <w:pPr>
              <w:bidi/>
              <w:spacing w:after="0"/>
              <w:jc w:val="lowKashida"/>
              <w:rPr>
                <w:rFonts w:ascii="Garamond" w:hAnsi="Garamond"/>
                <w:b/>
                <w:color w:val="000000"/>
                <w:sz w:val="24"/>
                <w:szCs w:val="24"/>
              </w:rPr>
            </w:pPr>
          </w:p>
        </w:tc>
      </w:tr>
      <w:tr w:rsidR="00F42C81" w:rsidRPr="002E5492" w:rsidTr="001F4839">
        <w:trPr>
          <w:trHeight w:val="255"/>
        </w:trPr>
        <w:tc>
          <w:tcPr>
            <w:tcW w:w="5222" w:type="dxa"/>
            <w:shd w:val="clear" w:color="auto" w:fill="auto"/>
            <w:vAlign w:val="center"/>
          </w:tcPr>
          <w:p w:rsidR="00F42C81" w:rsidRPr="002E5492" w:rsidRDefault="00F42C81" w:rsidP="00651AF2">
            <w:pPr>
              <w:bidi/>
              <w:spacing w:after="0"/>
              <w:jc w:val="lowKashida"/>
              <w:rPr>
                <w:rFonts w:ascii="Garamond" w:hAnsi="Garamond"/>
                <w:color w:val="000000"/>
                <w:sz w:val="24"/>
                <w:szCs w:val="24"/>
                <w:highlight w:val="yellow"/>
              </w:rPr>
            </w:pPr>
            <w:r w:rsidRPr="002E5492">
              <w:rPr>
                <w:rFonts w:ascii="Garamond" w:hAnsi="Garamond"/>
                <w:color w:val="000000"/>
                <w:sz w:val="24"/>
                <w:szCs w:val="24"/>
                <w:rtl/>
              </w:rPr>
              <w:t>مصروفات ضريب</w:t>
            </w:r>
            <w:r w:rsidR="00A732CF" w:rsidRPr="002E5492">
              <w:rPr>
                <w:rFonts w:ascii="Garamond" w:hAnsi="Garamond"/>
                <w:color w:val="000000"/>
                <w:sz w:val="24"/>
                <w:szCs w:val="24"/>
                <w:rtl/>
              </w:rPr>
              <w:t>ي</w:t>
            </w:r>
            <w:r w:rsidRPr="002E5492">
              <w:rPr>
                <w:rFonts w:ascii="Garamond" w:hAnsi="Garamond"/>
                <w:color w:val="000000"/>
                <w:sz w:val="24"/>
                <w:szCs w:val="24"/>
                <w:rtl/>
              </w:rPr>
              <w:t>ة</w:t>
            </w:r>
          </w:p>
        </w:tc>
        <w:tc>
          <w:tcPr>
            <w:tcW w:w="1258" w:type="dxa"/>
            <w:shd w:val="clear" w:color="auto" w:fill="auto"/>
            <w:noWrap/>
            <w:vAlign w:val="bottom"/>
          </w:tcPr>
          <w:p w:rsidR="00F42C81" w:rsidRPr="002E5492" w:rsidRDefault="00F42C81" w:rsidP="00E1695C">
            <w:pPr>
              <w:bidi/>
              <w:spacing w:after="0" w:line="228" w:lineRule="auto"/>
              <w:jc w:val="center"/>
              <w:rPr>
                <w:rFonts w:ascii="Garamond" w:hAnsi="Garamond"/>
                <w:color w:val="000000"/>
              </w:rPr>
            </w:pPr>
          </w:p>
        </w:tc>
        <w:tc>
          <w:tcPr>
            <w:tcW w:w="281" w:type="dxa"/>
            <w:shd w:val="clear" w:color="auto" w:fill="auto"/>
            <w:vAlign w:val="center"/>
          </w:tcPr>
          <w:p w:rsidR="00F42C81" w:rsidRPr="002E5492" w:rsidRDefault="00F42C81" w:rsidP="00F42C81">
            <w:pPr>
              <w:bidi/>
              <w:spacing w:after="0"/>
              <w:jc w:val="right"/>
              <w:rPr>
                <w:rFonts w:ascii="Garamond" w:hAnsi="Garamond"/>
                <w:b/>
                <w:bCs/>
                <w:color w:val="000000"/>
                <w:sz w:val="24"/>
                <w:szCs w:val="24"/>
              </w:rPr>
            </w:pPr>
          </w:p>
        </w:tc>
        <w:tc>
          <w:tcPr>
            <w:tcW w:w="1816" w:type="dxa"/>
            <w:shd w:val="clear" w:color="auto" w:fill="auto"/>
            <w:noWrap/>
            <w:vAlign w:val="center"/>
          </w:tcPr>
          <w:p w:rsidR="00F42C81" w:rsidRPr="002E5492" w:rsidRDefault="00392A91" w:rsidP="007B28E2">
            <w:pPr>
              <w:bidi/>
              <w:spacing w:after="0"/>
              <w:jc w:val="lowKashida"/>
              <w:rPr>
                <w:rFonts w:ascii="Garamond" w:hAnsi="Garamond"/>
                <w:b/>
                <w:bCs/>
                <w:color w:val="000000"/>
                <w:sz w:val="24"/>
                <w:szCs w:val="24"/>
              </w:rPr>
            </w:pPr>
            <w:r w:rsidRPr="002E5492">
              <w:rPr>
                <w:rFonts w:ascii="Garamond" w:hAnsi="Garamond"/>
                <w:b/>
                <w:bCs/>
                <w:color w:val="000000"/>
                <w:sz w:val="24"/>
                <w:szCs w:val="24"/>
                <w:rtl/>
              </w:rPr>
              <w:t>1.830.891</w:t>
            </w:r>
          </w:p>
        </w:tc>
        <w:tc>
          <w:tcPr>
            <w:tcW w:w="281" w:type="dxa"/>
            <w:shd w:val="clear" w:color="auto" w:fill="auto"/>
            <w:vAlign w:val="center"/>
          </w:tcPr>
          <w:p w:rsidR="00F42C81" w:rsidRPr="002E5492" w:rsidRDefault="00F42C81" w:rsidP="007B28E2">
            <w:pPr>
              <w:bidi/>
              <w:spacing w:after="0"/>
              <w:jc w:val="lowKashida"/>
              <w:rPr>
                <w:rFonts w:ascii="Garamond" w:hAnsi="Garamond"/>
                <w:b/>
                <w:color w:val="000000"/>
                <w:sz w:val="24"/>
                <w:szCs w:val="24"/>
              </w:rPr>
            </w:pPr>
          </w:p>
        </w:tc>
        <w:tc>
          <w:tcPr>
            <w:tcW w:w="1845" w:type="dxa"/>
            <w:shd w:val="clear" w:color="auto" w:fill="auto"/>
            <w:noWrap/>
            <w:vAlign w:val="center"/>
          </w:tcPr>
          <w:p w:rsidR="00F42C81" w:rsidRPr="002E5492" w:rsidRDefault="007B28E2" w:rsidP="007B28E2">
            <w:pPr>
              <w:bidi/>
              <w:spacing w:after="0"/>
              <w:jc w:val="lowKashida"/>
              <w:rPr>
                <w:rFonts w:ascii="Garamond" w:hAnsi="Garamond"/>
                <w:b/>
                <w:color w:val="000000"/>
                <w:sz w:val="24"/>
                <w:szCs w:val="24"/>
              </w:rPr>
            </w:pPr>
            <w:r w:rsidRPr="002E5492">
              <w:rPr>
                <w:rFonts w:ascii="Garamond" w:hAnsi="Garamond"/>
                <w:b/>
                <w:color w:val="000000"/>
                <w:sz w:val="24"/>
                <w:szCs w:val="24"/>
                <w:rtl/>
              </w:rPr>
              <w:t>2.798.968</w:t>
            </w:r>
          </w:p>
        </w:tc>
      </w:tr>
      <w:tr w:rsidR="00F42C81" w:rsidRPr="002E5492" w:rsidTr="001F4839">
        <w:trPr>
          <w:trHeight w:val="255"/>
        </w:trPr>
        <w:tc>
          <w:tcPr>
            <w:tcW w:w="5222" w:type="dxa"/>
            <w:shd w:val="clear" w:color="auto" w:fill="auto"/>
            <w:vAlign w:val="bottom"/>
            <w:hideMark/>
          </w:tcPr>
          <w:p w:rsidR="00F42C81" w:rsidRPr="002E5492" w:rsidRDefault="00F42C81" w:rsidP="00651AF2">
            <w:pPr>
              <w:bidi/>
              <w:spacing w:after="0"/>
              <w:jc w:val="lowKashida"/>
              <w:rPr>
                <w:rFonts w:ascii="Garamond" w:hAnsi="Garamond"/>
                <w:color w:val="000000"/>
                <w:sz w:val="24"/>
                <w:szCs w:val="24"/>
              </w:rPr>
            </w:pPr>
            <w:r w:rsidRPr="002E5492">
              <w:rPr>
                <w:rFonts w:ascii="Garamond" w:hAnsi="Garamond"/>
                <w:color w:val="000000"/>
                <w:sz w:val="24"/>
                <w:szCs w:val="24"/>
                <w:rtl/>
              </w:rPr>
              <w:t>استهلاك</w:t>
            </w:r>
          </w:p>
        </w:tc>
        <w:tc>
          <w:tcPr>
            <w:tcW w:w="1258" w:type="dxa"/>
            <w:shd w:val="clear" w:color="auto" w:fill="auto"/>
            <w:noWrap/>
            <w:vAlign w:val="bottom"/>
          </w:tcPr>
          <w:p w:rsidR="00F42C81" w:rsidRPr="002E5492" w:rsidRDefault="00F42C81" w:rsidP="00E1695C">
            <w:pPr>
              <w:bidi/>
              <w:spacing w:after="0" w:line="228" w:lineRule="auto"/>
              <w:jc w:val="center"/>
              <w:rPr>
                <w:rFonts w:ascii="Garamond" w:hAnsi="Garamond"/>
                <w:color w:val="000000"/>
                <w:sz w:val="2"/>
                <w:szCs w:val="2"/>
              </w:rPr>
            </w:pPr>
          </w:p>
        </w:tc>
        <w:tc>
          <w:tcPr>
            <w:tcW w:w="281" w:type="dxa"/>
            <w:shd w:val="clear" w:color="auto" w:fill="auto"/>
            <w:vAlign w:val="center"/>
            <w:hideMark/>
          </w:tcPr>
          <w:p w:rsidR="00F42C81" w:rsidRPr="002E5492" w:rsidRDefault="00F42C81" w:rsidP="00F42C81">
            <w:pPr>
              <w:bidi/>
              <w:spacing w:after="0"/>
              <w:jc w:val="right"/>
              <w:rPr>
                <w:rFonts w:ascii="Garamond" w:hAnsi="Garamond"/>
                <w:b/>
                <w:bCs/>
                <w:color w:val="000000"/>
                <w:sz w:val="24"/>
                <w:szCs w:val="24"/>
              </w:rPr>
            </w:pPr>
          </w:p>
        </w:tc>
        <w:tc>
          <w:tcPr>
            <w:tcW w:w="1816" w:type="dxa"/>
            <w:shd w:val="clear" w:color="auto" w:fill="auto"/>
            <w:vAlign w:val="center"/>
          </w:tcPr>
          <w:p w:rsidR="00F42C81" w:rsidRPr="002E5492" w:rsidRDefault="00392A91" w:rsidP="007B28E2">
            <w:pPr>
              <w:bidi/>
              <w:spacing w:after="0"/>
              <w:jc w:val="lowKashida"/>
              <w:rPr>
                <w:rFonts w:ascii="Garamond" w:hAnsi="Garamond"/>
                <w:b/>
                <w:bCs/>
                <w:color w:val="000000"/>
                <w:sz w:val="24"/>
                <w:szCs w:val="24"/>
              </w:rPr>
            </w:pPr>
            <w:r w:rsidRPr="002E5492">
              <w:rPr>
                <w:rFonts w:ascii="Garamond" w:hAnsi="Garamond"/>
                <w:b/>
                <w:bCs/>
                <w:color w:val="000000"/>
                <w:sz w:val="24"/>
                <w:szCs w:val="24"/>
                <w:rtl/>
              </w:rPr>
              <w:t>5.590.440</w:t>
            </w:r>
          </w:p>
        </w:tc>
        <w:tc>
          <w:tcPr>
            <w:tcW w:w="281" w:type="dxa"/>
            <w:shd w:val="clear" w:color="auto" w:fill="auto"/>
            <w:vAlign w:val="center"/>
          </w:tcPr>
          <w:p w:rsidR="00F42C81" w:rsidRPr="002E5492" w:rsidRDefault="00F42C81" w:rsidP="007B28E2">
            <w:pPr>
              <w:bidi/>
              <w:spacing w:after="0"/>
              <w:jc w:val="lowKashida"/>
              <w:rPr>
                <w:rFonts w:ascii="Garamond" w:hAnsi="Garamond"/>
                <w:b/>
                <w:color w:val="000000"/>
                <w:sz w:val="24"/>
                <w:szCs w:val="24"/>
              </w:rPr>
            </w:pPr>
          </w:p>
        </w:tc>
        <w:tc>
          <w:tcPr>
            <w:tcW w:w="1845" w:type="dxa"/>
            <w:shd w:val="clear" w:color="auto" w:fill="auto"/>
            <w:vAlign w:val="center"/>
          </w:tcPr>
          <w:p w:rsidR="00F42C81" w:rsidRPr="002E5492" w:rsidRDefault="007B28E2" w:rsidP="007B28E2">
            <w:pPr>
              <w:bidi/>
              <w:spacing w:after="0"/>
              <w:jc w:val="lowKashida"/>
              <w:rPr>
                <w:rFonts w:ascii="Garamond" w:hAnsi="Garamond"/>
                <w:b/>
                <w:color w:val="000000"/>
                <w:sz w:val="24"/>
                <w:szCs w:val="24"/>
              </w:rPr>
            </w:pPr>
            <w:r w:rsidRPr="002E5492">
              <w:rPr>
                <w:rFonts w:ascii="Garamond" w:hAnsi="Garamond"/>
                <w:b/>
                <w:color w:val="000000"/>
                <w:sz w:val="24"/>
                <w:szCs w:val="24"/>
                <w:rtl/>
              </w:rPr>
              <w:t>5.583.327</w:t>
            </w:r>
          </w:p>
        </w:tc>
      </w:tr>
      <w:tr w:rsidR="007D4810" w:rsidRPr="002E5492" w:rsidTr="001F4839">
        <w:trPr>
          <w:trHeight w:val="255"/>
        </w:trPr>
        <w:tc>
          <w:tcPr>
            <w:tcW w:w="5222" w:type="dxa"/>
            <w:shd w:val="clear" w:color="auto" w:fill="auto"/>
            <w:vAlign w:val="bottom"/>
          </w:tcPr>
          <w:p w:rsidR="007D4810" w:rsidRPr="002E5492" w:rsidRDefault="007D4810" w:rsidP="007D4810">
            <w:pPr>
              <w:bidi/>
              <w:spacing w:after="0"/>
              <w:jc w:val="lowKashida"/>
              <w:rPr>
                <w:rFonts w:ascii="Garamond" w:hAnsi="Garamond"/>
                <w:color w:val="000000"/>
                <w:sz w:val="24"/>
                <w:szCs w:val="24"/>
                <w:rtl/>
              </w:rPr>
            </w:pPr>
            <w:r w:rsidRPr="002E5492">
              <w:rPr>
                <w:rFonts w:ascii="Garamond" w:hAnsi="Garamond"/>
                <w:color w:val="000000"/>
                <w:sz w:val="24"/>
                <w:szCs w:val="24"/>
                <w:rtl/>
              </w:rPr>
              <w:t>الجزء غير الفعال من التغطية</w:t>
            </w:r>
          </w:p>
        </w:tc>
        <w:tc>
          <w:tcPr>
            <w:tcW w:w="1258" w:type="dxa"/>
            <w:shd w:val="clear" w:color="auto" w:fill="auto"/>
            <w:noWrap/>
            <w:vAlign w:val="bottom"/>
          </w:tcPr>
          <w:p w:rsidR="007D4810" w:rsidRPr="002E5492" w:rsidRDefault="007D4810" w:rsidP="007D4810">
            <w:pPr>
              <w:bidi/>
              <w:spacing w:after="0" w:line="228" w:lineRule="auto"/>
              <w:jc w:val="center"/>
              <w:rPr>
                <w:rFonts w:ascii="Garamond" w:hAnsi="Garamond"/>
                <w:color w:val="000000"/>
              </w:rPr>
            </w:pPr>
          </w:p>
        </w:tc>
        <w:tc>
          <w:tcPr>
            <w:tcW w:w="281" w:type="dxa"/>
            <w:shd w:val="clear" w:color="auto" w:fill="auto"/>
            <w:vAlign w:val="center"/>
          </w:tcPr>
          <w:p w:rsidR="007D4810" w:rsidRPr="002E5492" w:rsidRDefault="007D4810" w:rsidP="007D4810">
            <w:pPr>
              <w:bidi/>
              <w:spacing w:after="0"/>
              <w:jc w:val="right"/>
              <w:rPr>
                <w:rFonts w:ascii="Garamond" w:hAnsi="Garamond"/>
                <w:b/>
                <w:bCs/>
                <w:color w:val="000000"/>
                <w:sz w:val="24"/>
                <w:szCs w:val="24"/>
              </w:rPr>
            </w:pPr>
          </w:p>
        </w:tc>
        <w:tc>
          <w:tcPr>
            <w:tcW w:w="1816" w:type="dxa"/>
            <w:shd w:val="clear" w:color="auto" w:fill="auto"/>
            <w:vAlign w:val="center"/>
          </w:tcPr>
          <w:p w:rsidR="007D4810" w:rsidRPr="002E5492" w:rsidRDefault="007D4810" w:rsidP="007B28E2">
            <w:pPr>
              <w:bidi/>
              <w:spacing w:after="0"/>
              <w:jc w:val="lowKashida"/>
              <w:rPr>
                <w:rFonts w:ascii="Garamond" w:hAnsi="Garamond"/>
                <w:b/>
                <w:bCs/>
                <w:color w:val="000000"/>
                <w:sz w:val="24"/>
                <w:szCs w:val="24"/>
                <w:rtl/>
              </w:rPr>
            </w:pPr>
            <w:r w:rsidRPr="002E5492">
              <w:rPr>
                <w:rFonts w:ascii="Garamond" w:hAnsi="Garamond"/>
                <w:b/>
                <w:bCs/>
                <w:color w:val="000000"/>
                <w:sz w:val="24"/>
                <w:szCs w:val="24"/>
                <w:rtl/>
              </w:rPr>
              <w:t>-</w:t>
            </w:r>
          </w:p>
        </w:tc>
        <w:tc>
          <w:tcPr>
            <w:tcW w:w="281" w:type="dxa"/>
            <w:shd w:val="clear" w:color="auto" w:fill="auto"/>
            <w:vAlign w:val="center"/>
          </w:tcPr>
          <w:p w:rsidR="007D4810" w:rsidRPr="002E5492" w:rsidRDefault="007D4810" w:rsidP="007B28E2">
            <w:pPr>
              <w:bidi/>
              <w:spacing w:after="0"/>
              <w:jc w:val="lowKashida"/>
              <w:rPr>
                <w:rFonts w:ascii="Garamond" w:hAnsi="Garamond"/>
                <w:b/>
                <w:color w:val="000000"/>
                <w:sz w:val="24"/>
                <w:szCs w:val="24"/>
              </w:rPr>
            </w:pPr>
          </w:p>
        </w:tc>
        <w:tc>
          <w:tcPr>
            <w:tcW w:w="1845" w:type="dxa"/>
            <w:shd w:val="clear" w:color="auto" w:fill="auto"/>
            <w:vAlign w:val="center"/>
          </w:tcPr>
          <w:p w:rsidR="007D4810" w:rsidRPr="002E5492" w:rsidRDefault="007D4810" w:rsidP="007B28E2">
            <w:pPr>
              <w:bidi/>
              <w:spacing w:after="0"/>
              <w:jc w:val="lowKashida"/>
              <w:rPr>
                <w:rFonts w:ascii="Garamond" w:hAnsi="Garamond"/>
                <w:b/>
                <w:color w:val="000000"/>
                <w:sz w:val="24"/>
                <w:szCs w:val="24"/>
              </w:rPr>
            </w:pPr>
            <w:r w:rsidRPr="002E5492">
              <w:rPr>
                <w:rFonts w:ascii="Garamond" w:hAnsi="Garamond"/>
                <w:b/>
                <w:color w:val="000000"/>
                <w:sz w:val="24"/>
                <w:szCs w:val="24"/>
                <w:rtl/>
              </w:rPr>
              <w:t>(3.360)</w:t>
            </w:r>
          </w:p>
        </w:tc>
      </w:tr>
      <w:tr w:rsidR="007D4810" w:rsidRPr="002E5492" w:rsidTr="001F4839">
        <w:trPr>
          <w:trHeight w:val="255"/>
        </w:trPr>
        <w:tc>
          <w:tcPr>
            <w:tcW w:w="5222" w:type="dxa"/>
            <w:shd w:val="clear" w:color="auto" w:fill="auto"/>
            <w:vAlign w:val="bottom"/>
          </w:tcPr>
          <w:p w:rsidR="007D4810" w:rsidRPr="002E5492" w:rsidRDefault="007D4810" w:rsidP="007D4810">
            <w:pPr>
              <w:bidi/>
              <w:spacing w:after="0"/>
              <w:jc w:val="lowKashida"/>
              <w:rPr>
                <w:rFonts w:ascii="Garamond" w:hAnsi="Garamond"/>
                <w:color w:val="000000"/>
                <w:sz w:val="24"/>
                <w:szCs w:val="24"/>
                <w:highlight w:val="yellow"/>
              </w:rPr>
            </w:pPr>
            <w:r w:rsidRPr="002E5492">
              <w:rPr>
                <w:rFonts w:ascii="Garamond" w:hAnsi="Garamond"/>
                <w:color w:val="000000"/>
                <w:sz w:val="24"/>
                <w:szCs w:val="24"/>
                <w:rtl/>
              </w:rPr>
              <w:t>إطفاء تكاليف التمويل المؤجلة</w:t>
            </w:r>
          </w:p>
        </w:tc>
        <w:tc>
          <w:tcPr>
            <w:tcW w:w="1258" w:type="dxa"/>
            <w:shd w:val="clear" w:color="auto" w:fill="auto"/>
            <w:noWrap/>
            <w:vAlign w:val="bottom"/>
          </w:tcPr>
          <w:p w:rsidR="007D4810" w:rsidRPr="002E5492" w:rsidRDefault="007D4810" w:rsidP="007D4810">
            <w:pPr>
              <w:bidi/>
              <w:spacing w:after="0" w:line="228" w:lineRule="auto"/>
              <w:jc w:val="center"/>
              <w:rPr>
                <w:rFonts w:ascii="Garamond" w:hAnsi="Garamond"/>
                <w:color w:val="000000"/>
              </w:rPr>
            </w:pPr>
          </w:p>
        </w:tc>
        <w:tc>
          <w:tcPr>
            <w:tcW w:w="281" w:type="dxa"/>
            <w:shd w:val="clear" w:color="auto" w:fill="auto"/>
            <w:vAlign w:val="center"/>
          </w:tcPr>
          <w:p w:rsidR="007D4810" w:rsidRPr="002E5492" w:rsidRDefault="007D4810" w:rsidP="007D4810">
            <w:pPr>
              <w:bidi/>
              <w:spacing w:after="0"/>
              <w:jc w:val="right"/>
              <w:rPr>
                <w:rFonts w:ascii="Garamond" w:hAnsi="Garamond"/>
                <w:b/>
                <w:bCs/>
                <w:color w:val="000000"/>
                <w:sz w:val="24"/>
                <w:szCs w:val="24"/>
              </w:rPr>
            </w:pPr>
          </w:p>
        </w:tc>
        <w:tc>
          <w:tcPr>
            <w:tcW w:w="1816" w:type="dxa"/>
            <w:shd w:val="clear" w:color="auto" w:fill="auto"/>
            <w:vAlign w:val="center"/>
          </w:tcPr>
          <w:p w:rsidR="007D4810" w:rsidRPr="002E5492" w:rsidRDefault="00392A91" w:rsidP="007B28E2">
            <w:pPr>
              <w:bidi/>
              <w:spacing w:after="0"/>
              <w:jc w:val="lowKashida"/>
              <w:rPr>
                <w:rFonts w:ascii="Garamond" w:hAnsi="Garamond"/>
                <w:b/>
                <w:bCs/>
                <w:color w:val="000000"/>
                <w:sz w:val="24"/>
                <w:szCs w:val="24"/>
                <w:rtl/>
              </w:rPr>
            </w:pPr>
            <w:r w:rsidRPr="002E5492">
              <w:rPr>
                <w:rFonts w:ascii="Garamond" w:hAnsi="Garamond"/>
                <w:b/>
                <w:bCs/>
                <w:color w:val="000000"/>
                <w:sz w:val="24"/>
                <w:szCs w:val="24"/>
                <w:rtl/>
              </w:rPr>
              <w:t>1.023.166</w:t>
            </w:r>
          </w:p>
        </w:tc>
        <w:tc>
          <w:tcPr>
            <w:tcW w:w="281" w:type="dxa"/>
            <w:shd w:val="clear" w:color="auto" w:fill="auto"/>
            <w:vAlign w:val="center"/>
          </w:tcPr>
          <w:p w:rsidR="007D4810" w:rsidRPr="002E5492" w:rsidRDefault="007D4810" w:rsidP="007B28E2">
            <w:pPr>
              <w:bidi/>
              <w:spacing w:after="0"/>
              <w:jc w:val="lowKashida"/>
              <w:rPr>
                <w:rFonts w:ascii="Garamond" w:hAnsi="Garamond"/>
                <w:b/>
                <w:color w:val="000000"/>
                <w:sz w:val="24"/>
                <w:szCs w:val="24"/>
              </w:rPr>
            </w:pPr>
          </w:p>
        </w:tc>
        <w:tc>
          <w:tcPr>
            <w:tcW w:w="1845" w:type="dxa"/>
            <w:shd w:val="clear" w:color="auto" w:fill="auto"/>
            <w:vAlign w:val="center"/>
          </w:tcPr>
          <w:p w:rsidR="007D4810" w:rsidRPr="002E5492" w:rsidRDefault="007B28E2" w:rsidP="007B28E2">
            <w:pPr>
              <w:bidi/>
              <w:spacing w:after="0"/>
              <w:jc w:val="lowKashida"/>
              <w:rPr>
                <w:rFonts w:ascii="Garamond" w:hAnsi="Garamond"/>
                <w:b/>
                <w:color w:val="000000"/>
                <w:sz w:val="24"/>
                <w:szCs w:val="24"/>
                <w:rtl/>
              </w:rPr>
            </w:pPr>
            <w:r w:rsidRPr="002E5492">
              <w:rPr>
                <w:rFonts w:ascii="Garamond" w:hAnsi="Garamond"/>
                <w:b/>
                <w:color w:val="000000"/>
                <w:sz w:val="24"/>
                <w:szCs w:val="24"/>
                <w:rtl/>
              </w:rPr>
              <w:t>1.086.205</w:t>
            </w:r>
          </w:p>
        </w:tc>
      </w:tr>
      <w:tr w:rsidR="007D4810" w:rsidRPr="002E5492" w:rsidTr="001F4839">
        <w:trPr>
          <w:trHeight w:val="255"/>
        </w:trPr>
        <w:tc>
          <w:tcPr>
            <w:tcW w:w="5222" w:type="dxa"/>
            <w:shd w:val="clear" w:color="auto" w:fill="auto"/>
            <w:vAlign w:val="bottom"/>
          </w:tcPr>
          <w:p w:rsidR="007D4810" w:rsidRPr="002E5492" w:rsidRDefault="007D4810" w:rsidP="007D4810">
            <w:pPr>
              <w:bidi/>
              <w:spacing w:after="0"/>
              <w:jc w:val="lowKashida"/>
              <w:rPr>
                <w:rFonts w:ascii="Garamond" w:hAnsi="Garamond"/>
                <w:color w:val="000000"/>
                <w:sz w:val="24"/>
                <w:szCs w:val="24"/>
                <w:highlight w:val="yellow"/>
                <w:rtl/>
              </w:rPr>
            </w:pPr>
            <w:r w:rsidRPr="002E5492">
              <w:rPr>
                <w:rFonts w:ascii="Garamond" w:hAnsi="Garamond"/>
                <w:color w:val="000000"/>
                <w:sz w:val="24"/>
                <w:szCs w:val="24"/>
                <w:rtl/>
              </w:rPr>
              <w:t>التزام تخريد أصول - تصفية الخصم</w:t>
            </w:r>
          </w:p>
        </w:tc>
        <w:tc>
          <w:tcPr>
            <w:tcW w:w="1258" w:type="dxa"/>
            <w:shd w:val="clear" w:color="auto" w:fill="auto"/>
            <w:noWrap/>
            <w:vAlign w:val="bottom"/>
          </w:tcPr>
          <w:p w:rsidR="007D4810" w:rsidRPr="002E5492" w:rsidRDefault="007D4810" w:rsidP="007D4810">
            <w:pPr>
              <w:bidi/>
              <w:spacing w:after="0" w:line="228" w:lineRule="auto"/>
              <w:jc w:val="center"/>
              <w:rPr>
                <w:rFonts w:ascii="Garamond" w:hAnsi="Garamond"/>
                <w:color w:val="000000"/>
              </w:rPr>
            </w:pPr>
          </w:p>
        </w:tc>
        <w:tc>
          <w:tcPr>
            <w:tcW w:w="281" w:type="dxa"/>
            <w:shd w:val="clear" w:color="auto" w:fill="auto"/>
            <w:vAlign w:val="center"/>
          </w:tcPr>
          <w:p w:rsidR="007D4810" w:rsidRPr="002E5492" w:rsidRDefault="007D4810" w:rsidP="007D4810">
            <w:pPr>
              <w:bidi/>
              <w:spacing w:after="0"/>
              <w:jc w:val="right"/>
              <w:rPr>
                <w:rFonts w:ascii="Garamond" w:hAnsi="Garamond"/>
                <w:b/>
                <w:bCs/>
                <w:color w:val="000000"/>
                <w:sz w:val="24"/>
                <w:szCs w:val="24"/>
              </w:rPr>
            </w:pPr>
          </w:p>
        </w:tc>
        <w:tc>
          <w:tcPr>
            <w:tcW w:w="1816" w:type="dxa"/>
            <w:shd w:val="clear" w:color="auto" w:fill="auto"/>
            <w:vAlign w:val="center"/>
          </w:tcPr>
          <w:p w:rsidR="007D4810" w:rsidRPr="002E5492" w:rsidRDefault="00392A91" w:rsidP="007B28E2">
            <w:pPr>
              <w:bidi/>
              <w:spacing w:after="0"/>
              <w:jc w:val="lowKashida"/>
              <w:rPr>
                <w:rFonts w:ascii="Garamond" w:hAnsi="Garamond"/>
                <w:b/>
                <w:bCs/>
                <w:color w:val="000000"/>
                <w:sz w:val="24"/>
                <w:szCs w:val="24"/>
                <w:rtl/>
              </w:rPr>
            </w:pPr>
            <w:r w:rsidRPr="002E5492">
              <w:rPr>
                <w:rFonts w:ascii="Garamond" w:hAnsi="Garamond"/>
                <w:b/>
                <w:bCs/>
                <w:color w:val="000000"/>
                <w:sz w:val="24"/>
                <w:szCs w:val="24"/>
                <w:rtl/>
              </w:rPr>
              <w:t>30.550</w:t>
            </w:r>
          </w:p>
        </w:tc>
        <w:tc>
          <w:tcPr>
            <w:tcW w:w="281" w:type="dxa"/>
            <w:shd w:val="clear" w:color="auto" w:fill="auto"/>
            <w:vAlign w:val="center"/>
          </w:tcPr>
          <w:p w:rsidR="007D4810" w:rsidRPr="002E5492" w:rsidRDefault="007D4810" w:rsidP="007B28E2">
            <w:pPr>
              <w:bidi/>
              <w:spacing w:after="0"/>
              <w:jc w:val="lowKashida"/>
              <w:rPr>
                <w:rFonts w:ascii="Garamond" w:hAnsi="Garamond"/>
                <w:b/>
                <w:color w:val="000000"/>
                <w:sz w:val="24"/>
                <w:szCs w:val="24"/>
              </w:rPr>
            </w:pPr>
          </w:p>
        </w:tc>
        <w:tc>
          <w:tcPr>
            <w:tcW w:w="1845" w:type="dxa"/>
            <w:shd w:val="clear" w:color="auto" w:fill="auto"/>
            <w:vAlign w:val="center"/>
          </w:tcPr>
          <w:p w:rsidR="007D4810" w:rsidRPr="002E5492" w:rsidRDefault="007B28E2" w:rsidP="007B28E2">
            <w:pPr>
              <w:bidi/>
              <w:spacing w:after="0"/>
              <w:jc w:val="lowKashida"/>
              <w:rPr>
                <w:rFonts w:ascii="Garamond" w:hAnsi="Garamond"/>
                <w:b/>
                <w:color w:val="000000"/>
                <w:sz w:val="24"/>
                <w:szCs w:val="24"/>
                <w:rtl/>
              </w:rPr>
            </w:pPr>
            <w:r w:rsidRPr="002E5492">
              <w:rPr>
                <w:rFonts w:ascii="Garamond" w:hAnsi="Garamond"/>
                <w:b/>
                <w:color w:val="000000"/>
                <w:sz w:val="24"/>
                <w:szCs w:val="24"/>
                <w:rtl/>
              </w:rPr>
              <w:t>28.048</w:t>
            </w:r>
          </w:p>
        </w:tc>
      </w:tr>
      <w:tr w:rsidR="007D4810" w:rsidRPr="002E5492" w:rsidTr="001F4839">
        <w:trPr>
          <w:trHeight w:val="255"/>
        </w:trPr>
        <w:tc>
          <w:tcPr>
            <w:tcW w:w="5222" w:type="dxa"/>
            <w:shd w:val="clear" w:color="auto" w:fill="auto"/>
            <w:vAlign w:val="bottom"/>
          </w:tcPr>
          <w:p w:rsidR="007D4810" w:rsidRPr="002E5492" w:rsidRDefault="007D4810" w:rsidP="007D4810">
            <w:pPr>
              <w:bidi/>
              <w:spacing w:after="0"/>
              <w:jc w:val="lowKashida"/>
              <w:rPr>
                <w:rFonts w:ascii="Garamond" w:hAnsi="Garamond"/>
                <w:color w:val="000000"/>
                <w:sz w:val="24"/>
                <w:szCs w:val="24"/>
              </w:rPr>
            </w:pPr>
            <w:r w:rsidRPr="002E5492">
              <w:rPr>
                <w:rFonts w:ascii="Garamond" w:hAnsi="Garamond"/>
                <w:color w:val="000000"/>
                <w:sz w:val="24"/>
                <w:szCs w:val="24"/>
                <w:rtl/>
              </w:rPr>
              <w:t xml:space="preserve">مكافآت نهاية الخدمة </w:t>
            </w:r>
          </w:p>
        </w:tc>
        <w:tc>
          <w:tcPr>
            <w:tcW w:w="1258" w:type="dxa"/>
            <w:shd w:val="clear" w:color="auto" w:fill="auto"/>
            <w:noWrap/>
            <w:vAlign w:val="bottom"/>
          </w:tcPr>
          <w:p w:rsidR="007D4810" w:rsidRPr="002E5492" w:rsidRDefault="007D4810" w:rsidP="007D4810">
            <w:pPr>
              <w:bidi/>
              <w:spacing w:after="0" w:line="228" w:lineRule="auto"/>
              <w:jc w:val="center"/>
              <w:rPr>
                <w:rFonts w:ascii="Garamond" w:hAnsi="Garamond"/>
                <w:i/>
                <w:iCs/>
                <w:color w:val="000000"/>
                <w:sz w:val="20"/>
                <w:szCs w:val="20"/>
              </w:rPr>
            </w:pPr>
          </w:p>
        </w:tc>
        <w:tc>
          <w:tcPr>
            <w:tcW w:w="281" w:type="dxa"/>
            <w:shd w:val="clear" w:color="auto" w:fill="auto"/>
            <w:vAlign w:val="center"/>
          </w:tcPr>
          <w:p w:rsidR="007D4810" w:rsidRPr="002E5492" w:rsidRDefault="007D4810" w:rsidP="007D4810">
            <w:pPr>
              <w:bidi/>
              <w:spacing w:after="0"/>
              <w:jc w:val="right"/>
              <w:rPr>
                <w:rFonts w:ascii="Garamond" w:hAnsi="Garamond"/>
                <w:b/>
                <w:bCs/>
                <w:color w:val="000000"/>
                <w:sz w:val="24"/>
                <w:szCs w:val="24"/>
              </w:rPr>
            </w:pPr>
          </w:p>
        </w:tc>
        <w:tc>
          <w:tcPr>
            <w:tcW w:w="1816" w:type="dxa"/>
            <w:tcBorders>
              <w:bottom w:val="single" w:sz="4" w:space="0" w:color="auto"/>
            </w:tcBorders>
            <w:shd w:val="clear" w:color="auto" w:fill="auto"/>
            <w:vAlign w:val="center"/>
          </w:tcPr>
          <w:p w:rsidR="007D4810" w:rsidRPr="002E5492" w:rsidDel="00914945" w:rsidRDefault="00392A91" w:rsidP="007B28E2">
            <w:pPr>
              <w:bidi/>
              <w:spacing w:after="0"/>
              <w:jc w:val="lowKashida"/>
              <w:rPr>
                <w:rFonts w:ascii="Garamond" w:hAnsi="Garamond"/>
                <w:b/>
                <w:bCs/>
                <w:color w:val="000000"/>
                <w:sz w:val="24"/>
                <w:szCs w:val="24"/>
              </w:rPr>
            </w:pPr>
            <w:r w:rsidRPr="002E5492">
              <w:rPr>
                <w:rFonts w:ascii="Garamond" w:hAnsi="Garamond"/>
                <w:b/>
                <w:bCs/>
                <w:color w:val="000000"/>
                <w:sz w:val="24"/>
                <w:szCs w:val="24"/>
                <w:rtl/>
              </w:rPr>
              <w:t>3.115</w:t>
            </w:r>
          </w:p>
        </w:tc>
        <w:tc>
          <w:tcPr>
            <w:tcW w:w="281" w:type="dxa"/>
            <w:shd w:val="clear" w:color="auto" w:fill="auto"/>
            <w:vAlign w:val="center"/>
          </w:tcPr>
          <w:p w:rsidR="007D4810" w:rsidRPr="002E5492" w:rsidRDefault="007D4810" w:rsidP="007B28E2">
            <w:pPr>
              <w:bidi/>
              <w:spacing w:after="0"/>
              <w:jc w:val="lowKashida"/>
              <w:rPr>
                <w:rFonts w:ascii="Garamond" w:hAnsi="Garamond"/>
                <w:b/>
                <w:color w:val="000000"/>
                <w:sz w:val="24"/>
                <w:szCs w:val="24"/>
              </w:rPr>
            </w:pPr>
          </w:p>
        </w:tc>
        <w:tc>
          <w:tcPr>
            <w:tcW w:w="1845" w:type="dxa"/>
            <w:tcBorders>
              <w:bottom w:val="single" w:sz="4" w:space="0" w:color="auto"/>
            </w:tcBorders>
            <w:shd w:val="clear" w:color="auto" w:fill="auto"/>
            <w:vAlign w:val="center"/>
          </w:tcPr>
          <w:p w:rsidR="007D4810" w:rsidRPr="002E5492" w:rsidRDefault="007B28E2" w:rsidP="007B28E2">
            <w:pPr>
              <w:bidi/>
              <w:spacing w:after="0"/>
              <w:jc w:val="lowKashida"/>
              <w:rPr>
                <w:rFonts w:ascii="Garamond" w:hAnsi="Garamond"/>
                <w:b/>
                <w:color w:val="000000"/>
                <w:sz w:val="24"/>
                <w:szCs w:val="24"/>
                <w:rtl/>
              </w:rPr>
            </w:pPr>
            <w:r w:rsidRPr="002E5492">
              <w:rPr>
                <w:rFonts w:ascii="Garamond" w:hAnsi="Garamond"/>
                <w:b/>
                <w:color w:val="000000"/>
                <w:sz w:val="24"/>
                <w:szCs w:val="24"/>
                <w:rtl/>
              </w:rPr>
              <w:t>2.900</w:t>
            </w:r>
          </w:p>
        </w:tc>
      </w:tr>
      <w:tr w:rsidR="00F42C81" w:rsidRPr="002E5492" w:rsidTr="001F4839">
        <w:trPr>
          <w:trHeight w:val="255"/>
        </w:trPr>
        <w:tc>
          <w:tcPr>
            <w:tcW w:w="5222" w:type="dxa"/>
            <w:shd w:val="clear" w:color="auto" w:fill="auto"/>
            <w:vAlign w:val="bottom"/>
          </w:tcPr>
          <w:p w:rsidR="00F42C81" w:rsidRPr="002E5492" w:rsidRDefault="00F42C81" w:rsidP="00651AF2">
            <w:pPr>
              <w:bidi/>
              <w:spacing w:after="0"/>
              <w:ind w:left="-3"/>
              <w:jc w:val="lowKashida"/>
              <w:rPr>
                <w:rFonts w:ascii="Garamond" w:hAnsi="Garamond"/>
                <w:color w:val="000000"/>
                <w:sz w:val="24"/>
                <w:szCs w:val="24"/>
              </w:rPr>
            </w:pPr>
          </w:p>
        </w:tc>
        <w:tc>
          <w:tcPr>
            <w:tcW w:w="1258" w:type="dxa"/>
            <w:shd w:val="clear" w:color="auto" w:fill="auto"/>
            <w:noWrap/>
            <w:vAlign w:val="bottom"/>
          </w:tcPr>
          <w:p w:rsidR="00F42C81" w:rsidRPr="002E5492" w:rsidRDefault="00F42C81" w:rsidP="00E1695C">
            <w:pPr>
              <w:bidi/>
              <w:spacing w:after="0" w:line="228" w:lineRule="auto"/>
              <w:jc w:val="center"/>
              <w:rPr>
                <w:rFonts w:ascii="Garamond" w:hAnsi="Garamond"/>
                <w:color w:val="000000"/>
              </w:rPr>
            </w:pPr>
          </w:p>
        </w:tc>
        <w:tc>
          <w:tcPr>
            <w:tcW w:w="281" w:type="dxa"/>
            <w:shd w:val="clear" w:color="auto" w:fill="auto"/>
            <w:vAlign w:val="center"/>
          </w:tcPr>
          <w:p w:rsidR="00F42C81" w:rsidRPr="002E5492" w:rsidRDefault="00F42C81" w:rsidP="00F42C81">
            <w:pPr>
              <w:bidi/>
              <w:spacing w:after="0"/>
              <w:jc w:val="right"/>
              <w:rPr>
                <w:rFonts w:ascii="Garamond" w:hAnsi="Garamond"/>
                <w:b/>
                <w:bCs/>
                <w:color w:val="000000"/>
                <w:sz w:val="24"/>
                <w:szCs w:val="24"/>
              </w:rPr>
            </w:pPr>
          </w:p>
        </w:tc>
        <w:tc>
          <w:tcPr>
            <w:tcW w:w="1816" w:type="dxa"/>
            <w:tcBorders>
              <w:top w:val="single" w:sz="4" w:space="0" w:color="auto"/>
            </w:tcBorders>
            <w:shd w:val="clear" w:color="auto" w:fill="auto"/>
            <w:vAlign w:val="center"/>
          </w:tcPr>
          <w:p w:rsidR="00F42C81" w:rsidRPr="002E5492" w:rsidDel="00914945" w:rsidRDefault="00392A91" w:rsidP="007B28E2">
            <w:pPr>
              <w:bidi/>
              <w:spacing w:after="0"/>
              <w:jc w:val="lowKashida"/>
              <w:rPr>
                <w:rFonts w:ascii="Garamond" w:hAnsi="Garamond"/>
                <w:b/>
                <w:bCs/>
                <w:color w:val="000000"/>
                <w:sz w:val="24"/>
                <w:szCs w:val="24"/>
              </w:rPr>
            </w:pPr>
            <w:r w:rsidRPr="002E5492">
              <w:rPr>
                <w:rFonts w:ascii="Garamond" w:hAnsi="Garamond"/>
                <w:b/>
                <w:bCs/>
                <w:color w:val="000000"/>
                <w:sz w:val="24"/>
                <w:szCs w:val="24"/>
                <w:rtl/>
              </w:rPr>
              <w:t>18.473.230</w:t>
            </w:r>
          </w:p>
        </w:tc>
        <w:tc>
          <w:tcPr>
            <w:tcW w:w="281" w:type="dxa"/>
            <w:shd w:val="clear" w:color="auto" w:fill="auto"/>
            <w:vAlign w:val="center"/>
          </w:tcPr>
          <w:p w:rsidR="00F42C81" w:rsidRPr="002E5492" w:rsidRDefault="00F42C81" w:rsidP="007B28E2">
            <w:pPr>
              <w:bidi/>
              <w:spacing w:after="0"/>
              <w:jc w:val="lowKashida"/>
              <w:rPr>
                <w:rFonts w:ascii="Garamond" w:hAnsi="Garamond"/>
                <w:b/>
                <w:color w:val="000000"/>
                <w:sz w:val="24"/>
                <w:szCs w:val="24"/>
              </w:rPr>
            </w:pPr>
          </w:p>
        </w:tc>
        <w:tc>
          <w:tcPr>
            <w:tcW w:w="1845" w:type="dxa"/>
            <w:tcBorders>
              <w:top w:val="single" w:sz="4" w:space="0" w:color="auto"/>
            </w:tcBorders>
            <w:shd w:val="clear" w:color="auto" w:fill="auto"/>
            <w:vAlign w:val="center"/>
          </w:tcPr>
          <w:p w:rsidR="00F42C81" w:rsidRPr="002E5492" w:rsidDel="00914945" w:rsidRDefault="007B28E2" w:rsidP="007B28E2">
            <w:pPr>
              <w:bidi/>
              <w:spacing w:after="0"/>
              <w:jc w:val="lowKashida"/>
              <w:rPr>
                <w:rFonts w:ascii="Garamond" w:hAnsi="Garamond"/>
                <w:b/>
                <w:color w:val="000000"/>
                <w:sz w:val="24"/>
                <w:szCs w:val="24"/>
              </w:rPr>
            </w:pPr>
            <w:r w:rsidRPr="002E5492">
              <w:rPr>
                <w:rFonts w:ascii="Garamond" w:hAnsi="Garamond"/>
                <w:b/>
                <w:color w:val="000000"/>
                <w:sz w:val="24"/>
                <w:szCs w:val="24"/>
                <w:rtl/>
              </w:rPr>
              <w:t>17.654.277</w:t>
            </w:r>
          </w:p>
        </w:tc>
      </w:tr>
      <w:tr w:rsidR="00F42C81" w:rsidRPr="002E5492" w:rsidTr="001F4839">
        <w:trPr>
          <w:trHeight w:val="255"/>
        </w:trPr>
        <w:tc>
          <w:tcPr>
            <w:tcW w:w="5222" w:type="dxa"/>
            <w:shd w:val="clear" w:color="auto" w:fill="auto"/>
            <w:vAlign w:val="center"/>
            <w:hideMark/>
          </w:tcPr>
          <w:p w:rsidR="00F42C81" w:rsidRPr="002E5492" w:rsidRDefault="00F42C81" w:rsidP="00651AF2">
            <w:pPr>
              <w:bidi/>
              <w:spacing w:after="0"/>
              <w:jc w:val="lowKashida"/>
              <w:rPr>
                <w:rFonts w:ascii="Garamond" w:hAnsi="Garamond"/>
                <w:i/>
                <w:iCs/>
                <w:color w:val="000000"/>
                <w:sz w:val="24"/>
                <w:szCs w:val="24"/>
              </w:rPr>
            </w:pPr>
            <w:r w:rsidRPr="002E5492">
              <w:rPr>
                <w:rFonts w:ascii="Garamond" w:hAnsi="Garamond"/>
                <w:i/>
                <w:iCs/>
                <w:color w:val="000000"/>
                <w:sz w:val="24"/>
                <w:szCs w:val="24"/>
                <w:rtl/>
              </w:rPr>
              <w:t>تغيرات في:</w:t>
            </w:r>
          </w:p>
        </w:tc>
        <w:tc>
          <w:tcPr>
            <w:tcW w:w="1258" w:type="dxa"/>
            <w:shd w:val="clear" w:color="auto" w:fill="auto"/>
            <w:noWrap/>
            <w:vAlign w:val="bottom"/>
          </w:tcPr>
          <w:p w:rsidR="00F42C81" w:rsidRPr="002E5492" w:rsidRDefault="00F42C81" w:rsidP="00E1695C">
            <w:pPr>
              <w:bidi/>
              <w:spacing w:after="0" w:line="228" w:lineRule="auto"/>
              <w:jc w:val="center"/>
              <w:rPr>
                <w:rFonts w:ascii="Garamond" w:hAnsi="Garamond"/>
                <w:i/>
                <w:iCs/>
                <w:color w:val="000000"/>
                <w:sz w:val="20"/>
                <w:szCs w:val="20"/>
                <w:rtl/>
              </w:rPr>
            </w:pPr>
          </w:p>
        </w:tc>
        <w:tc>
          <w:tcPr>
            <w:tcW w:w="281" w:type="dxa"/>
            <w:shd w:val="clear" w:color="auto" w:fill="auto"/>
            <w:vAlign w:val="center"/>
            <w:hideMark/>
          </w:tcPr>
          <w:p w:rsidR="00F42C81" w:rsidRPr="002E5492" w:rsidRDefault="00F42C81" w:rsidP="00F42C81">
            <w:pPr>
              <w:bidi/>
              <w:spacing w:after="0"/>
              <w:jc w:val="right"/>
              <w:rPr>
                <w:rFonts w:ascii="Garamond" w:hAnsi="Garamond"/>
                <w:b/>
                <w:bCs/>
                <w:color w:val="000000"/>
                <w:sz w:val="24"/>
                <w:szCs w:val="24"/>
              </w:rPr>
            </w:pPr>
          </w:p>
        </w:tc>
        <w:tc>
          <w:tcPr>
            <w:tcW w:w="1816" w:type="dxa"/>
            <w:shd w:val="clear" w:color="auto" w:fill="auto"/>
            <w:vAlign w:val="center"/>
          </w:tcPr>
          <w:p w:rsidR="00F42C81" w:rsidRPr="002E5492" w:rsidRDefault="00F42C81" w:rsidP="007B28E2">
            <w:pPr>
              <w:bidi/>
              <w:spacing w:after="0"/>
              <w:jc w:val="lowKashida"/>
              <w:rPr>
                <w:rFonts w:ascii="Garamond" w:hAnsi="Garamond"/>
                <w:b/>
                <w:bCs/>
                <w:color w:val="000000"/>
                <w:sz w:val="24"/>
                <w:szCs w:val="24"/>
              </w:rPr>
            </w:pPr>
          </w:p>
        </w:tc>
        <w:tc>
          <w:tcPr>
            <w:tcW w:w="281" w:type="dxa"/>
            <w:shd w:val="clear" w:color="auto" w:fill="auto"/>
            <w:vAlign w:val="center"/>
          </w:tcPr>
          <w:p w:rsidR="00F42C81" w:rsidRPr="002E5492" w:rsidRDefault="00F42C81" w:rsidP="007B28E2">
            <w:pPr>
              <w:bidi/>
              <w:spacing w:after="0"/>
              <w:jc w:val="lowKashida"/>
              <w:rPr>
                <w:rFonts w:ascii="Garamond" w:hAnsi="Garamond"/>
                <w:b/>
                <w:color w:val="000000"/>
                <w:sz w:val="24"/>
                <w:szCs w:val="24"/>
              </w:rPr>
            </w:pPr>
          </w:p>
        </w:tc>
        <w:tc>
          <w:tcPr>
            <w:tcW w:w="1845" w:type="dxa"/>
            <w:shd w:val="clear" w:color="auto" w:fill="auto"/>
            <w:noWrap/>
            <w:vAlign w:val="center"/>
          </w:tcPr>
          <w:p w:rsidR="00F42C81" w:rsidRPr="002E5492" w:rsidRDefault="00F42C81" w:rsidP="007B28E2">
            <w:pPr>
              <w:bidi/>
              <w:spacing w:after="0"/>
              <w:jc w:val="lowKashida"/>
              <w:rPr>
                <w:rFonts w:ascii="Garamond" w:hAnsi="Garamond"/>
                <w:b/>
                <w:color w:val="000000"/>
                <w:sz w:val="24"/>
                <w:szCs w:val="24"/>
              </w:rPr>
            </w:pPr>
          </w:p>
        </w:tc>
      </w:tr>
      <w:tr w:rsidR="00F42C81" w:rsidRPr="002E5492" w:rsidTr="001F4839">
        <w:trPr>
          <w:trHeight w:val="255"/>
        </w:trPr>
        <w:tc>
          <w:tcPr>
            <w:tcW w:w="5222" w:type="dxa"/>
            <w:shd w:val="clear" w:color="auto" w:fill="auto"/>
            <w:vAlign w:val="bottom"/>
            <w:hideMark/>
          </w:tcPr>
          <w:p w:rsidR="00F42C81" w:rsidRPr="002E5492" w:rsidRDefault="00F42C81" w:rsidP="00651AF2">
            <w:pPr>
              <w:bidi/>
              <w:spacing w:after="0"/>
              <w:jc w:val="lowKashida"/>
              <w:rPr>
                <w:rFonts w:ascii="Garamond" w:hAnsi="Garamond"/>
                <w:color w:val="000000"/>
                <w:sz w:val="24"/>
                <w:szCs w:val="24"/>
              </w:rPr>
            </w:pPr>
            <w:r w:rsidRPr="002E5492">
              <w:rPr>
                <w:rFonts w:ascii="Garamond" w:hAnsi="Garamond"/>
                <w:color w:val="000000"/>
                <w:sz w:val="24"/>
                <w:szCs w:val="24"/>
                <w:rtl/>
              </w:rPr>
              <w:t>ذمم تجارية مدينة</w:t>
            </w:r>
          </w:p>
        </w:tc>
        <w:tc>
          <w:tcPr>
            <w:tcW w:w="1258" w:type="dxa"/>
            <w:shd w:val="clear" w:color="auto" w:fill="auto"/>
            <w:noWrap/>
            <w:vAlign w:val="bottom"/>
          </w:tcPr>
          <w:p w:rsidR="00F42C81" w:rsidRPr="002E5492" w:rsidRDefault="00F42C81" w:rsidP="00E1695C">
            <w:pPr>
              <w:bidi/>
              <w:spacing w:after="0" w:line="228" w:lineRule="auto"/>
              <w:jc w:val="center"/>
              <w:rPr>
                <w:rFonts w:ascii="Garamond" w:hAnsi="Garamond"/>
                <w:i/>
                <w:iCs/>
                <w:color w:val="000000"/>
                <w:sz w:val="20"/>
                <w:szCs w:val="20"/>
              </w:rPr>
            </w:pPr>
          </w:p>
        </w:tc>
        <w:tc>
          <w:tcPr>
            <w:tcW w:w="281" w:type="dxa"/>
            <w:shd w:val="clear" w:color="auto" w:fill="auto"/>
            <w:vAlign w:val="center"/>
            <w:hideMark/>
          </w:tcPr>
          <w:p w:rsidR="00F42C81" w:rsidRPr="002E5492" w:rsidRDefault="00F42C81" w:rsidP="00F42C81">
            <w:pPr>
              <w:bidi/>
              <w:spacing w:after="0"/>
              <w:jc w:val="right"/>
              <w:rPr>
                <w:rFonts w:ascii="Garamond" w:hAnsi="Garamond"/>
                <w:color w:val="000000"/>
                <w:sz w:val="24"/>
                <w:szCs w:val="24"/>
              </w:rPr>
            </w:pPr>
          </w:p>
        </w:tc>
        <w:tc>
          <w:tcPr>
            <w:tcW w:w="1816" w:type="dxa"/>
            <w:shd w:val="clear" w:color="auto" w:fill="auto"/>
            <w:vAlign w:val="center"/>
          </w:tcPr>
          <w:p w:rsidR="00F42C81" w:rsidRPr="002E5492" w:rsidRDefault="001F4839" w:rsidP="007B28E2">
            <w:pPr>
              <w:bidi/>
              <w:spacing w:after="0"/>
              <w:jc w:val="lowKashida"/>
              <w:rPr>
                <w:rFonts w:ascii="Garamond" w:hAnsi="Garamond"/>
                <w:b/>
                <w:bCs/>
                <w:color w:val="000000"/>
                <w:sz w:val="24"/>
                <w:szCs w:val="24"/>
              </w:rPr>
            </w:pPr>
            <w:r w:rsidRPr="002E5492">
              <w:rPr>
                <w:rFonts w:ascii="Garamond" w:hAnsi="Garamond"/>
                <w:b/>
                <w:bCs/>
                <w:color w:val="000000"/>
                <w:sz w:val="24"/>
                <w:szCs w:val="24"/>
                <w:rtl/>
              </w:rPr>
              <w:t>(</w:t>
            </w:r>
            <w:r w:rsidR="00392A91" w:rsidRPr="002E5492">
              <w:rPr>
                <w:rFonts w:ascii="Garamond" w:hAnsi="Garamond"/>
                <w:b/>
                <w:bCs/>
                <w:color w:val="000000"/>
                <w:sz w:val="24"/>
                <w:szCs w:val="24"/>
                <w:rtl/>
              </w:rPr>
              <w:t>5.169.310</w:t>
            </w:r>
            <w:r w:rsidRPr="002E5492">
              <w:rPr>
                <w:rFonts w:ascii="Garamond" w:hAnsi="Garamond"/>
                <w:b/>
                <w:bCs/>
                <w:color w:val="000000"/>
                <w:sz w:val="24"/>
                <w:szCs w:val="24"/>
                <w:rtl/>
              </w:rPr>
              <w:t>)</w:t>
            </w:r>
          </w:p>
        </w:tc>
        <w:tc>
          <w:tcPr>
            <w:tcW w:w="281" w:type="dxa"/>
            <w:shd w:val="clear" w:color="auto" w:fill="auto"/>
            <w:vAlign w:val="center"/>
          </w:tcPr>
          <w:p w:rsidR="00F42C81" w:rsidRPr="002E5492" w:rsidRDefault="00F42C81" w:rsidP="007B28E2">
            <w:pPr>
              <w:bidi/>
              <w:spacing w:after="0"/>
              <w:jc w:val="lowKashida"/>
              <w:rPr>
                <w:rFonts w:ascii="Garamond" w:hAnsi="Garamond"/>
                <w:b/>
                <w:color w:val="000000"/>
                <w:sz w:val="24"/>
                <w:szCs w:val="24"/>
              </w:rPr>
            </w:pPr>
          </w:p>
        </w:tc>
        <w:tc>
          <w:tcPr>
            <w:tcW w:w="1845" w:type="dxa"/>
            <w:shd w:val="clear" w:color="auto" w:fill="auto"/>
            <w:noWrap/>
            <w:vAlign w:val="center"/>
          </w:tcPr>
          <w:p w:rsidR="00F42C81" w:rsidRPr="002E5492" w:rsidRDefault="007D4810" w:rsidP="007B28E2">
            <w:pPr>
              <w:bidi/>
              <w:spacing w:after="0"/>
              <w:jc w:val="lowKashida"/>
              <w:rPr>
                <w:rFonts w:ascii="Garamond" w:hAnsi="Garamond"/>
                <w:b/>
                <w:color w:val="000000"/>
                <w:sz w:val="24"/>
                <w:szCs w:val="24"/>
              </w:rPr>
            </w:pPr>
            <w:r w:rsidRPr="002E5492">
              <w:rPr>
                <w:rFonts w:ascii="Garamond" w:hAnsi="Garamond"/>
                <w:b/>
                <w:color w:val="000000"/>
                <w:sz w:val="24"/>
                <w:szCs w:val="24"/>
                <w:rtl/>
              </w:rPr>
              <w:t>(</w:t>
            </w:r>
            <w:r w:rsidR="007B28E2" w:rsidRPr="002E5492">
              <w:rPr>
                <w:rFonts w:ascii="Garamond" w:hAnsi="Garamond"/>
                <w:b/>
                <w:color w:val="000000"/>
                <w:sz w:val="24"/>
                <w:szCs w:val="24"/>
                <w:rtl/>
              </w:rPr>
              <w:t>3.265.227</w:t>
            </w:r>
            <w:r w:rsidRPr="002E5492">
              <w:rPr>
                <w:rFonts w:ascii="Garamond" w:hAnsi="Garamond"/>
                <w:b/>
                <w:color w:val="000000"/>
                <w:sz w:val="24"/>
                <w:szCs w:val="24"/>
                <w:rtl/>
              </w:rPr>
              <w:t>)</w:t>
            </w:r>
          </w:p>
        </w:tc>
      </w:tr>
      <w:tr w:rsidR="00F42C81" w:rsidRPr="002E5492" w:rsidTr="001F4839">
        <w:trPr>
          <w:trHeight w:val="255"/>
        </w:trPr>
        <w:tc>
          <w:tcPr>
            <w:tcW w:w="5222" w:type="dxa"/>
            <w:shd w:val="clear" w:color="auto" w:fill="auto"/>
            <w:vAlign w:val="bottom"/>
            <w:hideMark/>
          </w:tcPr>
          <w:p w:rsidR="00F42C81" w:rsidRPr="002E5492" w:rsidRDefault="00F42C81" w:rsidP="00651AF2">
            <w:pPr>
              <w:bidi/>
              <w:spacing w:after="0"/>
              <w:jc w:val="lowKashida"/>
              <w:rPr>
                <w:rFonts w:ascii="Garamond" w:hAnsi="Garamond"/>
                <w:color w:val="000000"/>
                <w:sz w:val="24"/>
                <w:szCs w:val="24"/>
              </w:rPr>
            </w:pPr>
            <w:r w:rsidRPr="002E5492">
              <w:rPr>
                <w:rFonts w:ascii="Garamond" w:hAnsi="Garamond"/>
                <w:color w:val="000000"/>
                <w:sz w:val="24"/>
                <w:szCs w:val="24"/>
                <w:rtl/>
              </w:rPr>
              <w:t>المخزون</w:t>
            </w:r>
          </w:p>
        </w:tc>
        <w:tc>
          <w:tcPr>
            <w:tcW w:w="1258" w:type="dxa"/>
            <w:shd w:val="clear" w:color="auto" w:fill="auto"/>
            <w:noWrap/>
            <w:vAlign w:val="bottom"/>
          </w:tcPr>
          <w:p w:rsidR="00F42C81" w:rsidRPr="002E5492" w:rsidRDefault="00F42C81" w:rsidP="00E1695C">
            <w:pPr>
              <w:bidi/>
              <w:spacing w:after="0" w:line="228" w:lineRule="auto"/>
              <w:jc w:val="center"/>
              <w:rPr>
                <w:rFonts w:ascii="Garamond" w:hAnsi="Garamond"/>
                <w:color w:val="000000"/>
              </w:rPr>
            </w:pPr>
          </w:p>
        </w:tc>
        <w:tc>
          <w:tcPr>
            <w:tcW w:w="281" w:type="dxa"/>
            <w:shd w:val="clear" w:color="auto" w:fill="auto"/>
            <w:vAlign w:val="center"/>
            <w:hideMark/>
          </w:tcPr>
          <w:p w:rsidR="00F42C81" w:rsidRPr="002E5492" w:rsidRDefault="00F42C81" w:rsidP="00F42C81">
            <w:pPr>
              <w:bidi/>
              <w:spacing w:after="0"/>
              <w:jc w:val="right"/>
              <w:rPr>
                <w:rFonts w:ascii="Garamond" w:hAnsi="Garamond"/>
                <w:color w:val="000000"/>
                <w:sz w:val="24"/>
                <w:szCs w:val="24"/>
              </w:rPr>
            </w:pPr>
          </w:p>
        </w:tc>
        <w:tc>
          <w:tcPr>
            <w:tcW w:w="1816" w:type="dxa"/>
            <w:shd w:val="clear" w:color="auto" w:fill="auto"/>
            <w:vAlign w:val="center"/>
          </w:tcPr>
          <w:p w:rsidR="00F42C81" w:rsidRPr="002E5492" w:rsidRDefault="00392A91" w:rsidP="007B28E2">
            <w:pPr>
              <w:bidi/>
              <w:spacing w:after="0"/>
              <w:jc w:val="lowKashida"/>
              <w:rPr>
                <w:rFonts w:ascii="Garamond" w:hAnsi="Garamond"/>
                <w:b/>
                <w:bCs/>
                <w:color w:val="000000"/>
                <w:sz w:val="24"/>
                <w:szCs w:val="24"/>
              </w:rPr>
            </w:pPr>
            <w:r w:rsidRPr="002E5492">
              <w:rPr>
                <w:rFonts w:ascii="Garamond" w:hAnsi="Garamond"/>
                <w:b/>
                <w:bCs/>
                <w:color w:val="000000"/>
                <w:sz w:val="24"/>
                <w:szCs w:val="24"/>
                <w:rtl/>
              </w:rPr>
              <w:t>40.119</w:t>
            </w:r>
          </w:p>
        </w:tc>
        <w:tc>
          <w:tcPr>
            <w:tcW w:w="281" w:type="dxa"/>
            <w:shd w:val="clear" w:color="auto" w:fill="auto"/>
            <w:vAlign w:val="center"/>
          </w:tcPr>
          <w:p w:rsidR="00F42C81" w:rsidRPr="002E5492" w:rsidRDefault="00F42C81" w:rsidP="007B28E2">
            <w:pPr>
              <w:bidi/>
              <w:spacing w:after="0"/>
              <w:jc w:val="lowKashida"/>
              <w:rPr>
                <w:rFonts w:ascii="Garamond" w:hAnsi="Garamond"/>
                <w:b/>
                <w:color w:val="000000"/>
                <w:sz w:val="24"/>
                <w:szCs w:val="24"/>
              </w:rPr>
            </w:pPr>
          </w:p>
        </w:tc>
        <w:tc>
          <w:tcPr>
            <w:tcW w:w="1845" w:type="dxa"/>
            <w:shd w:val="clear" w:color="auto" w:fill="auto"/>
            <w:noWrap/>
            <w:vAlign w:val="center"/>
          </w:tcPr>
          <w:p w:rsidR="00F42C81" w:rsidRPr="002E5492" w:rsidRDefault="007B28E2" w:rsidP="007B28E2">
            <w:pPr>
              <w:bidi/>
              <w:spacing w:after="0"/>
              <w:jc w:val="lowKashida"/>
              <w:rPr>
                <w:rFonts w:ascii="Garamond" w:hAnsi="Garamond"/>
                <w:b/>
                <w:color w:val="000000"/>
                <w:sz w:val="24"/>
                <w:szCs w:val="24"/>
              </w:rPr>
            </w:pPr>
            <w:r w:rsidRPr="002E5492">
              <w:rPr>
                <w:rFonts w:ascii="Garamond" w:hAnsi="Garamond"/>
                <w:b/>
                <w:color w:val="000000"/>
                <w:sz w:val="24"/>
                <w:szCs w:val="24"/>
                <w:rtl/>
              </w:rPr>
              <w:t>55.460</w:t>
            </w:r>
          </w:p>
        </w:tc>
      </w:tr>
      <w:tr w:rsidR="006361B2" w:rsidRPr="002E5492" w:rsidTr="001F4839">
        <w:trPr>
          <w:trHeight w:val="255"/>
        </w:trPr>
        <w:tc>
          <w:tcPr>
            <w:tcW w:w="5222" w:type="dxa"/>
            <w:shd w:val="clear" w:color="auto" w:fill="auto"/>
            <w:vAlign w:val="center"/>
          </w:tcPr>
          <w:p w:rsidR="006361B2" w:rsidRPr="002E5492" w:rsidRDefault="006361B2" w:rsidP="00651AF2">
            <w:pPr>
              <w:bidi/>
              <w:spacing w:after="0"/>
              <w:jc w:val="lowKashida"/>
              <w:rPr>
                <w:rFonts w:ascii="Garamond" w:hAnsi="Garamond"/>
                <w:color w:val="000000"/>
                <w:sz w:val="24"/>
                <w:szCs w:val="24"/>
              </w:rPr>
            </w:pPr>
            <w:r w:rsidRPr="002E5492">
              <w:rPr>
                <w:rFonts w:ascii="Garamond" w:hAnsi="Garamond"/>
                <w:color w:val="000000"/>
                <w:sz w:val="24"/>
                <w:szCs w:val="24"/>
                <w:rtl/>
              </w:rPr>
              <w:t>ذمم تجارية دائنة وذمم دائنة أخرى</w:t>
            </w:r>
          </w:p>
        </w:tc>
        <w:tc>
          <w:tcPr>
            <w:tcW w:w="1258" w:type="dxa"/>
            <w:shd w:val="clear" w:color="auto" w:fill="auto"/>
            <w:noWrap/>
            <w:vAlign w:val="bottom"/>
          </w:tcPr>
          <w:p w:rsidR="006361B2" w:rsidRPr="002E5492" w:rsidRDefault="006361B2" w:rsidP="00E1695C">
            <w:pPr>
              <w:bidi/>
              <w:spacing w:after="0" w:line="228" w:lineRule="auto"/>
              <w:jc w:val="center"/>
              <w:rPr>
                <w:rFonts w:ascii="Garamond" w:hAnsi="Garamond"/>
                <w:color w:val="000000"/>
              </w:rPr>
            </w:pPr>
          </w:p>
        </w:tc>
        <w:tc>
          <w:tcPr>
            <w:tcW w:w="281" w:type="dxa"/>
            <w:shd w:val="clear" w:color="auto" w:fill="auto"/>
            <w:vAlign w:val="center"/>
          </w:tcPr>
          <w:p w:rsidR="006361B2" w:rsidRPr="002E5492" w:rsidRDefault="006361B2" w:rsidP="00F42C81">
            <w:pPr>
              <w:bidi/>
              <w:spacing w:after="0"/>
              <w:jc w:val="right"/>
              <w:rPr>
                <w:rFonts w:ascii="Garamond" w:hAnsi="Garamond"/>
                <w:b/>
                <w:bCs/>
                <w:color w:val="000000"/>
                <w:sz w:val="24"/>
                <w:szCs w:val="24"/>
              </w:rPr>
            </w:pPr>
          </w:p>
        </w:tc>
        <w:tc>
          <w:tcPr>
            <w:tcW w:w="1816" w:type="dxa"/>
            <w:shd w:val="clear" w:color="auto" w:fill="auto"/>
            <w:noWrap/>
            <w:vAlign w:val="center"/>
          </w:tcPr>
          <w:p w:rsidR="006361B2" w:rsidRPr="002E5492" w:rsidRDefault="00392A91" w:rsidP="007B28E2">
            <w:pPr>
              <w:bidi/>
              <w:spacing w:after="0"/>
              <w:jc w:val="lowKashida"/>
              <w:rPr>
                <w:rFonts w:ascii="Garamond" w:hAnsi="Garamond"/>
                <w:b/>
                <w:bCs/>
                <w:color w:val="000000"/>
                <w:sz w:val="24"/>
                <w:szCs w:val="24"/>
              </w:rPr>
            </w:pPr>
            <w:r w:rsidRPr="002E5492">
              <w:rPr>
                <w:rFonts w:ascii="Garamond" w:hAnsi="Garamond"/>
                <w:b/>
                <w:bCs/>
                <w:color w:val="000000"/>
                <w:sz w:val="24"/>
                <w:szCs w:val="24"/>
                <w:rtl/>
              </w:rPr>
              <w:t>3.277.519</w:t>
            </w:r>
          </w:p>
        </w:tc>
        <w:tc>
          <w:tcPr>
            <w:tcW w:w="281" w:type="dxa"/>
            <w:shd w:val="clear" w:color="auto" w:fill="auto"/>
            <w:vAlign w:val="center"/>
          </w:tcPr>
          <w:p w:rsidR="006361B2" w:rsidRPr="002E5492" w:rsidRDefault="006361B2" w:rsidP="007B28E2">
            <w:pPr>
              <w:bidi/>
              <w:spacing w:after="0"/>
              <w:jc w:val="lowKashida"/>
              <w:rPr>
                <w:rFonts w:ascii="Garamond" w:hAnsi="Garamond"/>
                <w:b/>
                <w:color w:val="000000"/>
                <w:sz w:val="24"/>
                <w:szCs w:val="24"/>
              </w:rPr>
            </w:pPr>
          </w:p>
        </w:tc>
        <w:tc>
          <w:tcPr>
            <w:tcW w:w="1845" w:type="dxa"/>
            <w:shd w:val="clear" w:color="auto" w:fill="auto"/>
            <w:noWrap/>
            <w:vAlign w:val="center"/>
          </w:tcPr>
          <w:p w:rsidR="006361B2" w:rsidRPr="002E5492" w:rsidRDefault="007B28E2" w:rsidP="007B28E2">
            <w:pPr>
              <w:bidi/>
              <w:spacing w:after="0"/>
              <w:jc w:val="lowKashida"/>
              <w:rPr>
                <w:rFonts w:ascii="Garamond" w:hAnsi="Garamond"/>
                <w:b/>
                <w:color w:val="000000"/>
                <w:sz w:val="24"/>
                <w:szCs w:val="24"/>
              </w:rPr>
            </w:pPr>
            <w:r w:rsidRPr="002E5492">
              <w:rPr>
                <w:rFonts w:ascii="Garamond" w:hAnsi="Garamond"/>
                <w:b/>
                <w:color w:val="000000"/>
                <w:sz w:val="24"/>
                <w:szCs w:val="24"/>
                <w:rtl/>
              </w:rPr>
              <w:t>1.620.081</w:t>
            </w:r>
          </w:p>
        </w:tc>
      </w:tr>
      <w:tr w:rsidR="006361B2" w:rsidRPr="002E5492" w:rsidTr="001F4839">
        <w:trPr>
          <w:trHeight w:val="255"/>
        </w:trPr>
        <w:tc>
          <w:tcPr>
            <w:tcW w:w="5222" w:type="dxa"/>
            <w:shd w:val="clear" w:color="auto" w:fill="auto"/>
            <w:vAlign w:val="center"/>
            <w:hideMark/>
          </w:tcPr>
          <w:p w:rsidR="006361B2" w:rsidRPr="002E5492" w:rsidRDefault="006361B2" w:rsidP="00861706">
            <w:pPr>
              <w:bidi/>
              <w:spacing w:after="0"/>
              <w:jc w:val="lowKashida"/>
              <w:rPr>
                <w:rFonts w:ascii="Garamond" w:hAnsi="Garamond"/>
                <w:color w:val="000000"/>
                <w:sz w:val="24"/>
                <w:szCs w:val="24"/>
                <w:highlight w:val="yellow"/>
              </w:rPr>
            </w:pPr>
            <w:r w:rsidRPr="002E5492">
              <w:rPr>
                <w:rFonts w:ascii="Garamond" w:hAnsi="Garamond"/>
                <w:color w:val="000000"/>
                <w:sz w:val="24"/>
                <w:szCs w:val="24"/>
                <w:rtl/>
              </w:rPr>
              <w:t xml:space="preserve">صافي </w:t>
            </w:r>
            <w:r w:rsidR="00861706" w:rsidRPr="002E5492">
              <w:rPr>
                <w:rFonts w:ascii="Garamond" w:hAnsi="Garamond"/>
                <w:color w:val="000000"/>
                <w:sz w:val="24"/>
                <w:szCs w:val="24"/>
                <w:rtl/>
              </w:rPr>
              <w:t xml:space="preserve">التدفق </w:t>
            </w:r>
            <w:r w:rsidRPr="002E5492">
              <w:rPr>
                <w:rFonts w:ascii="Garamond" w:hAnsi="Garamond"/>
                <w:color w:val="000000"/>
                <w:sz w:val="24"/>
                <w:szCs w:val="24"/>
                <w:rtl/>
              </w:rPr>
              <w:t>النقد</w:t>
            </w:r>
            <w:r w:rsidR="00861706" w:rsidRPr="002E5492">
              <w:rPr>
                <w:rFonts w:ascii="Garamond" w:hAnsi="Garamond"/>
                <w:color w:val="000000"/>
                <w:sz w:val="24"/>
                <w:szCs w:val="24"/>
                <w:rtl/>
              </w:rPr>
              <w:t>ي</w:t>
            </w:r>
            <w:r w:rsidRPr="002E5492">
              <w:rPr>
                <w:rFonts w:ascii="Garamond" w:hAnsi="Garamond"/>
                <w:color w:val="000000"/>
                <w:sz w:val="24"/>
                <w:szCs w:val="24"/>
                <w:rtl/>
              </w:rPr>
              <w:t xml:space="preserve"> </w:t>
            </w:r>
            <w:r w:rsidR="00861706" w:rsidRPr="002E5492">
              <w:rPr>
                <w:rFonts w:ascii="Garamond" w:hAnsi="Garamond"/>
                <w:color w:val="000000"/>
                <w:sz w:val="24"/>
                <w:szCs w:val="24"/>
                <w:rtl/>
              </w:rPr>
              <w:t>من</w:t>
            </w:r>
            <w:r w:rsidRPr="002E5492">
              <w:rPr>
                <w:rFonts w:ascii="Garamond" w:hAnsi="Garamond"/>
                <w:color w:val="000000"/>
                <w:sz w:val="24"/>
                <w:szCs w:val="24"/>
                <w:rtl/>
                <w:lang w:bidi="ar-OM"/>
              </w:rPr>
              <w:t>/ (المستخدم في)</w:t>
            </w:r>
            <w:r w:rsidRPr="002E5492">
              <w:rPr>
                <w:rFonts w:ascii="Garamond" w:hAnsi="Garamond"/>
                <w:color w:val="000000"/>
                <w:sz w:val="24"/>
                <w:szCs w:val="24"/>
                <w:rtl/>
              </w:rPr>
              <w:t xml:space="preserve"> أنشطة التشغيل</w:t>
            </w:r>
          </w:p>
        </w:tc>
        <w:tc>
          <w:tcPr>
            <w:tcW w:w="1258" w:type="dxa"/>
            <w:shd w:val="clear" w:color="auto" w:fill="auto"/>
            <w:noWrap/>
            <w:vAlign w:val="bottom"/>
          </w:tcPr>
          <w:p w:rsidR="006361B2" w:rsidRPr="002E5492" w:rsidRDefault="006361B2" w:rsidP="00E1695C">
            <w:pPr>
              <w:bidi/>
              <w:spacing w:after="0" w:line="228" w:lineRule="auto"/>
              <w:jc w:val="center"/>
              <w:rPr>
                <w:rFonts w:ascii="Garamond" w:hAnsi="Garamond"/>
                <w:color w:val="000000"/>
              </w:rPr>
            </w:pPr>
          </w:p>
        </w:tc>
        <w:tc>
          <w:tcPr>
            <w:tcW w:w="281" w:type="dxa"/>
            <w:shd w:val="clear" w:color="auto" w:fill="auto"/>
            <w:vAlign w:val="center"/>
            <w:hideMark/>
          </w:tcPr>
          <w:p w:rsidR="006361B2" w:rsidRPr="002E5492" w:rsidRDefault="006361B2" w:rsidP="00F42C81">
            <w:pPr>
              <w:bidi/>
              <w:spacing w:after="0"/>
              <w:jc w:val="right"/>
              <w:rPr>
                <w:rFonts w:ascii="Garamond" w:hAnsi="Garamond"/>
                <w:b/>
                <w:bCs/>
                <w:color w:val="000000"/>
                <w:sz w:val="24"/>
                <w:szCs w:val="24"/>
              </w:rPr>
            </w:pPr>
          </w:p>
        </w:tc>
        <w:tc>
          <w:tcPr>
            <w:tcW w:w="1816" w:type="dxa"/>
            <w:tcBorders>
              <w:top w:val="single" w:sz="4" w:space="0" w:color="auto"/>
              <w:bottom w:val="single" w:sz="4" w:space="0" w:color="auto"/>
            </w:tcBorders>
            <w:shd w:val="clear" w:color="auto" w:fill="auto"/>
            <w:noWrap/>
            <w:vAlign w:val="center"/>
          </w:tcPr>
          <w:p w:rsidR="006361B2" w:rsidRPr="002E5492" w:rsidRDefault="00392A91" w:rsidP="007B28E2">
            <w:pPr>
              <w:bidi/>
              <w:spacing w:after="0"/>
              <w:jc w:val="lowKashida"/>
              <w:rPr>
                <w:rFonts w:ascii="Garamond" w:hAnsi="Garamond"/>
                <w:b/>
                <w:bCs/>
                <w:color w:val="000000"/>
                <w:sz w:val="24"/>
                <w:szCs w:val="24"/>
              </w:rPr>
            </w:pPr>
            <w:r w:rsidRPr="002E5492">
              <w:rPr>
                <w:rFonts w:ascii="Garamond" w:hAnsi="Garamond"/>
                <w:b/>
                <w:bCs/>
                <w:color w:val="000000"/>
                <w:sz w:val="24"/>
                <w:szCs w:val="24"/>
                <w:rtl/>
              </w:rPr>
              <w:t>16.621.558</w:t>
            </w:r>
          </w:p>
        </w:tc>
        <w:tc>
          <w:tcPr>
            <w:tcW w:w="281" w:type="dxa"/>
            <w:shd w:val="clear" w:color="auto" w:fill="auto"/>
            <w:vAlign w:val="center"/>
          </w:tcPr>
          <w:p w:rsidR="006361B2" w:rsidRPr="002E5492" w:rsidRDefault="006361B2" w:rsidP="007B28E2">
            <w:pPr>
              <w:bidi/>
              <w:spacing w:after="0"/>
              <w:jc w:val="lowKashida"/>
              <w:rPr>
                <w:rFonts w:ascii="Garamond" w:hAnsi="Garamond"/>
                <w:b/>
                <w:color w:val="000000"/>
                <w:sz w:val="24"/>
                <w:szCs w:val="24"/>
              </w:rPr>
            </w:pPr>
          </w:p>
        </w:tc>
        <w:tc>
          <w:tcPr>
            <w:tcW w:w="1845" w:type="dxa"/>
            <w:tcBorders>
              <w:top w:val="single" w:sz="4" w:space="0" w:color="auto"/>
              <w:bottom w:val="single" w:sz="4" w:space="0" w:color="auto"/>
            </w:tcBorders>
            <w:shd w:val="clear" w:color="auto" w:fill="auto"/>
            <w:noWrap/>
            <w:vAlign w:val="center"/>
          </w:tcPr>
          <w:p w:rsidR="006361B2" w:rsidRPr="002E5492" w:rsidRDefault="007B28E2" w:rsidP="007B28E2">
            <w:pPr>
              <w:bidi/>
              <w:spacing w:after="0"/>
              <w:jc w:val="lowKashida"/>
              <w:rPr>
                <w:rFonts w:ascii="Garamond" w:hAnsi="Garamond"/>
                <w:b/>
                <w:color w:val="000000"/>
                <w:sz w:val="24"/>
                <w:szCs w:val="24"/>
              </w:rPr>
            </w:pPr>
            <w:r w:rsidRPr="002E5492">
              <w:rPr>
                <w:rFonts w:ascii="Garamond" w:hAnsi="Garamond"/>
                <w:b/>
                <w:color w:val="000000"/>
                <w:sz w:val="24"/>
                <w:szCs w:val="24"/>
                <w:rtl/>
              </w:rPr>
              <w:t>16.064.591</w:t>
            </w:r>
          </w:p>
        </w:tc>
      </w:tr>
      <w:tr w:rsidR="006361B2" w:rsidRPr="002E5492" w:rsidTr="001F4839">
        <w:trPr>
          <w:trHeight w:val="255"/>
        </w:trPr>
        <w:tc>
          <w:tcPr>
            <w:tcW w:w="5222" w:type="dxa"/>
            <w:shd w:val="clear" w:color="auto" w:fill="auto"/>
            <w:noWrap/>
            <w:vAlign w:val="center"/>
            <w:hideMark/>
          </w:tcPr>
          <w:p w:rsidR="006361B2" w:rsidRPr="002E5492" w:rsidRDefault="006361B2" w:rsidP="00651AF2">
            <w:pPr>
              <w:bidi/>
              <w:spacing w:after="0"/>
              <w:jc w:val="lowKashida"/>
              <w:rPr>
                <w:rFonts w:ascii="Garamond" w:hAnsi="Garamond"/>
                <w:color w:val="000000"/>
                <w:sz w:val="24"/>
                <w:szCs w:val="24"/>
              </w:rPr>
            </w:pPr>
          </w:p>
        </w:tc>
        <w:tc>
          <w:tcPr>
            <w:tcW w:w="1258" w:type="dxa"/>
            <w:shd w:val="clear" w:color="auto" w:fill="auto"/>
            <w:noWrap/>
            <w:vAlign w:val="bottom"/>
          </w:tcPr>
          <w:p w:rsidR="006361B2" w:rsidRPr="002E5492" w:rsidRDefault="006361B2" w:rsidP="00E1695C">
            <w:pPr>
              <w:bidi/>
              <w:spacing w:after="0" w:line="228" w:lineRule="auto"/>
              <w:jc w:val="center"/>
              <w:rPr>
                <w:rFonts w:ascii="Garamond" w:hAnsi="Garamond"/>
                <w:color w:val="000000"/>
              </w:rPr>
            </w:pPr>
          </w:p>
        </w:tc>
        <w:tc>
          <w:tcPr>
            <w:tcW w:w="281" w:type="dxa"/>
            <w:shd w:val="clear" w:color="auto" w:fill="auto"/>
            <w:vAlign w:val="center"/>
            <w:hideMark/>
          </w:tcPr>
          <w:p w:rsidR="006361B2" w:rsidRPr="002E5492" w:rsidRDefault="006361B2" w:rsidP="00F42C81">
            <w:pPr>
              <w:bidi/>
              <w:spacing w:after="0"/>
              <w:jc w:val="right"/>
              <w:rPr>
                <w:rFonts w:ascii="Garamond" w:hAnsi="Garamond"/>
                <w:b/>
                <w:bCs/>
                <w:color w:val="000000"/>
                <w:sz w:val="24"/>
                <w:szCs w:val="24"/>
              </w:rPr>
            </w:pPr>
          </w:p>
        </w:tc>
        <w:tc>
          <w:tcPr>
            <w:tcW w:w="1816" w:type="dxa"/>
            <w:tcBorders>
              <w:top w:val="single" w:sz="4" w:space="0" w:color="auto"/>
            </w:tcBorders>
            <w:shd w:val="clear" w:color="auto" w:fill="auto"/>
            <w:noWrap/>
            <w:vAlign w:val="center"/>
          </w:tcPr>
          <w:p w:rsidR="006361B2" w:rsidRPr="002E5492" w:rsidRDefault="006361B2" w:rsidP="007B28E2">
            <w:pPr>
              <w:bidi/>
              <w:spacing w:after="0"/>
              <w:jc w:val="lowKashida"/>
              <w:rPr>
                <w:rFonts w:ascii="Garamond" w:hAnsi="Garamond"/>
                <w:b/>
                <w:bCs/>
                <w:color w:val="000000"/>
                <w:sz w:val="24"/>
                <w:szCs w:val="24"/>
              </w:rPr>
            </w:pPr>
          </w:p>
        </w:tc>
        <w:tc>
          <w:tcPr>
            <w:tcW w:w="281" w:type="dxa"/>
            <w:shd w:val="clear" w:color="auto" w:fill="auto"/>
            <w:noWrap/>
            <w:vAlign w:val="center"/>
          </w:tcPr>
          <w:p w:rsidR="006361B2" w:rsidRPr="002E5492" w:rsidRDefault="006361B2" w:rsidP="007B28E2">
            <w:pPr>
              <w:bidi/>
              <w:spacing w:after="0"/>
              <w:jc w:val="lowKashida"/>
              <w:rPr>
                <w:rFonts w:ascii="Garamond" w:hAnsi="Garamond"/>
                <w:b/>
                <w:color w:val="000000"/>
                <w:sz w:val="24"/>
                <w:szCs w:val="24"/>
              </w:rPr>
            </w:pPr>
          </w:p>
        </w:tc>
        <w:tc>
          <w:tcPr>
            <w:tcW w:w="1845" w:type="dxa"/>
            <w:tcBorders>
              <w:top w:val="single" w:sz="4" w:space="0" w:color="auto"/>
            </w:tcBorders>
            <w:shd w:val="clear" w:color="auto" w:fill="auto"/>
            <w:noWrap/>
            <w:vAlign w:val="center"/>
          </w:tcPr>
          <w:p w:rsidR="006361B2" w:rsidRPr="002E5492" w:rsidRDefault="006361B2" w:rsidP="007B28E2">
            <w:pPr>
              <w:bidi/>
              <w:spacing w:after="0"/>
              <w:jc w:val="lowKashida"/>
              <w:rPr>
                <w:rFonts w:ascii="Garamond" w:hAnsi="Garamond"/>
                <w:b/>
                <w:color w:val="000000"/>
                <w:sz w:val="24"/>
                <w:szCs w:val="24"/>
              </w:rPr>
            </w:pPr>
          </w:p>
        </w:tc>
      </w:tr>
      <w:tr w:rsidR="006361B2" w:rsidRPr="002E5492" w:rsidTr="001F4839">
        <w:trPr>
          <w:trHeight w:val="255"/>
        </w:trPr>
        <w:tc>
          <w:tcPr>
            <w:tcW w:w="5222" w:type="dxa"/>
            <w:shd w:val="clear" w:color="auto" w:fill="auto"/>
            <w:vAlign w:val="center"/>
            <w:hideMark/>
          </w:tcPr>
          <w:p w:rsidR="006361B2" w:rsidRPr="002E5492" w:rsidRDefault="006361B2" w:rsidP="00651AF2">
            <w:pPr>
              <w:bidi/>
              <w:spacing w:after="0"/>
              <w:jc w:val="lowKashida"/>
              <w:rPr>
                <w:rFonts w:ascii="Garamond" w:hAnsi="Garamond"/>
                <w:b/>
                <w:bCs/>
                <w:color w:val="000000"/>
                <w:sz w:val="24"/>
                <w:szCs w:val="24"/>
              </w:rPr>
            </w:pPr>
            <w:r w:rsidRPr="002E5492">
              <w:rPr>
                <w:rFonts w:ascii="Garamond" w:hAnsi="Garamond"/>
                <w:b/>
                <w:bCs/>
                <w:sz w:val="24"/>
                <w:szCs w:val="24"/>
                <w:rtl/>
                <w:lang w:bidi="ar-EG"/>
              </w:rPr>
              <w:t>التدفقات النقدية من أنشطة الاستثمار</w:t>
            </w:r>
            <w:r w:rsidR="001F4839" w:rsidRPr="002E5492">
              <w:rPr>
                <w:rFonts w:ascii="Garamond" w:hAnsi="Garamond"/>
                <w:b/>
                <w:bCs/>
                <w:sz w:val="24"/>
                <w:szCs w:val="24"/>
                <w:rtl/>
                <w:lang w:bidi="ar-EG"/>
              </w:rPr>
              <w:t>:</w:t>
            </w:r>
          </w:p>
        </w:tc>
        <w:tc>
          <w:tcPr>
            <w:tcW w:w="1258" w:type="dxa"/>
            <w:shd w:val="clear" w:color="auto" w:fill="auto"/>
            <w:noWrap/>
            <w:vAlign w:val="bottom"/>
          </w:tcPr>
          <w:p w:rsidR="006361B2" w:rsidRPr="002E5492" w:rsidRDefault="006361B2" w:rsidP="00E1695C">
            <w:pPr>
              <w:bidi/>
              <w:spacing w:after="0" w:line="228" w:lineRule="auto"/>
              <w:jc w:val="center"/>
              <w:rPr>
                <w:rFonts w:ascii="Garamond" w:hAnsi="Garamond"/>
                <w:i/>
                <w:iCs/>
                <w:color w:val="000000"/>
                <w:sz w:val="20"/>
                <w:szCs w:val="20"/>
              </w:rPr>
            </w:pPr>
          </w:p>
        </w:tc>
        <w:tc>
          <w:tcPr>
            <w:tcW w:w="281" w:type="dxa"/>
            <w:shd w:val="clear" w:color="auto" w:fill="auto"/>
            <w:vAlign w:val="center"/>
            <w:hideMark/>
          </w:tcPr>
          <w:p w:rsidR="006361B2" w:rsidRPr="002E5492" w:rsidRDefault="006361B2" w:rsidP="00F42C81">
            <w:pPr>
              <w:bidi/>
              <w:spacing w:after="0"/>
              <w:jc w:val="right"/>
              <w:rPr>
                <w:rFonts w:ascii="Garamond" w:hAnsi="Garamond"/>
                <w:b/>
                <w:bCs/>
                <w:color w:val="000000"/>
                <w:sz w:val="24"/>
                <w:szCs w:val="24"/>
              </w:rPr>
            </w:pPr>
          </w:p>
        </w:tc>
        <w:tc>
          <w:tcPr>
            <w:tcW w:w="1816" w:type="dxa"/>
            <w:shd w:val="clear" w:color="auto" w:fill="auto"/>
            <w:vAlign w:val="center"/>
          </w:tcPr>
          <w:p w:rsidR="006361B2" w:rsidRPr="002E5492" w:rsidRDefault="006361B2" w:rsidP="007B28E2">
            <w:pPr>
              <w:bidi/>
              <w:spacing w:after="0"/>
              <w:jc w:val="lowKashida"/>
              <w:rPr>
                <w:rFonts w:ascii="Garamond" w:hAnsi="Garamond"/>
                <w:b/>
                <w:bCs/>
                <w:color w:val="000000"/>
                <w:sz w:val="24"/>
                <w:szCs w:val="24"/>
              </w:rPr>
            </w:pPr>
          </w:p>
        </w:tc>
        <w:tc>
          <w:tcPr>
            <w:tcW w:w="281" w:type="dxa"/>
            <w:shd w:val="clear" w:color="auto" w:fill="auto"/>
            <w:vAlign w:val="center"/>
          </w:tcPr>
          <w:p w:rsidR="006361B2" w:rsidRPr="002E5492" w:rsidRDefault="006361B2" w:rsidP="007B28E2">
            <w:pPr>
              <w:bidi/>
              <w:spacing w:after="0"/>
              <w:jc w:val="lowKashida"/>
              <w:rPr>
                <w:rFonts w:ascii="Garamond" w:hAnsi="Garamond"/>
                <w:b/>
                <w:color w:val="000000"/>
                <w:sz w:val="24"/>
                <w:szCs w:val="24"/>
              </w:rPr>
            </w:pPr>
          </w:p>
        </w:tc>
        <w:tc>
          <w:tcPr>
            <w:tcW w:w="1845" w:type="dxa"/>
            <w:shd w:val="clear" w:color="auto" w:fill="auto"/>
            <w:noWrap/>
            <w:vAlign w:val="center"/>
          </w:tcPr>
          <w:p w:rsidR="006361B2" w:rsidRPr="002E5492" w:rsidRDefault="006361B2" w:rsidP="007B28E2">
            <w:pPr>
              <w:bidi/>
              <w:spacing w:after="0"/>
              <w:jc w:val="lowKashida"/>
              <w:rPr>
                <w:rFonts w:ascii="Garamond" w:hAnsi="Garamond"/>
                <w:b/>
                <w:color w:val="000000"/>
                <w:sz w:val="24"/>
                <w:szCs w:val="24"/>
              </w:rPr>
            </w:pPr>
          </w:p>
        </w:tc>
      </w:tr>
      <w:tr w:rsidR="000A6395" w:rsidRPr="002E5492" w:rsidTr="001F4839">
        <w:trPr>
          <w:trHeight w:val="255"/>
        </w:trPr>
        <w:tc>
          <w:tcPr>
            <w:tcW w:w="5222" w:type="dxa"/>
            <w:shd w:val="clear" w:color="auto" w:fill="auto"/>
            <w:vAlign w:val="center"/>
            <w:hideMark/>
          </w:tcPr>
          <w:p w:rsidR="000A6395" w:rsidRPr="002E5492" w:rsidRDefault="00861706" w:rsidP="00651AF2">
            <w:pPr>
              <w:bidi/>
              <w:spacing w:after="0"/>
              <w:jc w:val="lowKashida"/>
              <w:rPr>
                <w:rFonts w:ascii="Garamond" w:hAnsi="Garamond"/>
                <w:sz w:val="24"/>
                <w:szCs w:val="24"/>
                <w:highlight w:val="yellow"/>
                <w:lang w:bidi="ar-EG"/>
              </w:rPr>
            </w:pPr>
            <w:r w:rsidRPr="002E5492">
              <w:rPr>
                <w:rFonts w:ascii="Garamond" w:hAnsi="Garamond"/>
                <w:sz w:val="24"/>
                <w:szCs w:val="24"/>
                <w:rtl/>
                <w:lang w:bidi="ar-EG"/>
              </w:rPr>
              <w:t>إضافة إلى أصول ثابتة</w:t>
            </w:r>
          </w:p>
        </w:tc>
        <w:tc>
          <w:tcPr>
            <w:tcW w:w="1258" w:type="dxa"/>
            <w:shd w:val="clear" w:color="auto" w:fill="auto"/>
            <w:noWrap/>
            <w:vAlign w:val="bottom"/>
          </w:tcPr>
          <w:p w:rsidR="000A6395" w:rsidRPr="002E5492" w:rsidRDefault="000A6395" w:rsidP="00E1695C">
            <w:pPr>
              <w:bidi/>
              <w:spacing w:after="0" w:line="228" w:lineRule="auto"/>
              <w:jc w:val="center"/>
              <w:rPr>
                <w:rFonts w:ascii="Garamond" w:hAnsi="Garamond"/>
                <w:i/>
                <w:iCs/>
                <w:color w:val="000000"/>
                <w:sz w:val="20"/>
                <w:szCs w:val="20"/>
              </w:rPr>
            </w:pPr>
          </w:p>
        </w:tc>
        <w:tc>
          <w:tcPr>
            <w:tcW w:w="281" w:type="dxa"/>
            <w:shd w:val="clear" w:color="auto" w:fill="auto"/>
            <w:vAlign w:val="center"/>
            <w:hideMark/>
          </w:tcPr>
          <w:p w:rsidR="000A6395" w:rsidRPr="002E5492" w:rsidRDefault="000A6395" w:rsidP="00F42C81">
            <w:pPr>
              <w:bidi/>
              <w:spacing w:after="0"/>
              <w:jc w:val="right"/>
              <w:rPr>
                <w:rFonts w:ascii="Garamond" w:hAnsi="Garamond"/>
                <w:b/>
                <w:bCs/>
                <w:color w:val="000000"/>
                <w:sz w:val="24"/>
                <w:szCs w:val="24"/>
              </w:rPr>
            </w:pPr>
          </w:p>
        </w:tc>
        <w:tc>
          <w:tcPr>
            <w:tcW w:w="1816" w:type="dxa"/>
            <w:shd w:val="clear" w:color="auto" w:fill="auto"/>
            <w:vAlign w:val="center"/>
          </w:tcPr>
          <w:p w:rsidR="000A6395" w:rsidRPr="002E5492" w:rsidRDefault="001F4839" w:rsidP="007B28E2">
            <w:pPr>
              <w:bidi/>
              <w:spacing w:after="0"/>
              <w:jc w:val="lowKashida"/>
              <w:rPr>
                <w:rFonts w:ascii="Garamond" w:hAnsi="Garamond"/>
                <w:b/>
                <w:bCs/>
                <w:color w:val="000000"/>
                <w:sz w:val="24"/>
                <w:szCs w:val="24"/>
              </w:rPr>
            </w:pPr>
            <w:r w:rsidRPr="002E5492">
              <w:rPr>
                <w:rFonts w:ascii="Garamond" w:hAnsi="Garamond"/>
                <w:b/>
                <w:bCs/>
                <w:color w:val="000000"/>
                <w:sz w:val="24"/>
                <w:szCs w:val="24"/>
                <w:rtl/>
              </w:rPr>
              <w:t>(</w:t>
            </w:r>
            <w:r w:rsidR="00392A91" w:rsidRPr="002E5492">
              <w:rPr>
                <w:rFonts w:ascii="Garamond" w:hAnsi="Garamond"/>
                <w:b/>
                <w:bCs/>
                <w:color w:val="000000"/>
                <w:sz w:val="24"/>
                <w:szCs w:val="24"/>
                <w:rtl/>
              </w:rPr>
              <w:t>17.293</w:t>
            </w:r>
            <w:r w:rsidRPr="002E5492">
              <w:rPr>
                <w:rFonts w:ascii="Garamond" w:hAnsi="Garamond"/>
                <w:b/>
                <w:bCs/>
                <w:color w:val="000000"/>
                <w:sz w:val="24"/>
                <w:szCs w:val="24"/>
                <w:rtl/>
              </w:rPr>
              <w:t>)</w:t>
            </w:r>
          </w:p>
        </w:tc>
        <w:tc>
          <w:tcPr>
            <w:tcW w:w="281" w:type="dxa"/>
            <w:shd w:val="clear" w:color="auto" w:fill="auto"/>
            <w:vAlign w:val="center"/>
          </w:tcPr>
          <w:p w:rsidR="000A6395" w:rsidRPr="002E5492" w:rsidRDefault="000A6395" w:rsidP="007B28E2">
            <w:pPr>
              <w:bidi/>
              <w:spacing w:after="0"/>
              <w:jc w:val="lowKashida"/>
              <w:rPr>
                <w:rFonts w:ascii="Garamond" w:hAnsi="Garamond"/>
                <w:b/>
                <w:color w:val="000000"/>
                <w:sz w:val="24"/>
                <w:szCs w:val="24"/>
              </w:rPr>
            </w:pPr>
          </w:p>
        </w:tc>
        <w:tc>
          <w:tcPr>
            <w:tcW w:w="1845" w:type="dxa"/>
            <w:shd w:val="clear" w:color="auto" w:fill="auto"/>
            <w:noWrap/>
            <w:vAlign w:val="center"/>
          </w:tcPr>
          <w:p w:rsidR="000A6395" w:rsidRPr="002E5492" w:rsidRDefault="007D4810" w:rsidP="007B28E2">
            <w:pPr>
              <w:bidi/>
              <w:spacing w:after="0"/>
              <w:jc w:val="lowKashida"/>
              <w:rPr>
                <w:rFonts w:ascii="Garamond" w:hAnsi="Garamond"/>
                <w:b/>
                <w:color w:val="000000"/>
                <w:sz w:val="24"/>
                <w:szCs w:val="24"/>
              </w:rPr>
            </w:pPr>
            <w:r w:rsidRPr="002E5492">
              <w:rPr>
                <w:rFonts w:ascii="Garamond" w:hAnsi="Garamond"/>
                <w:b/>
                <w:color w:val="000000"/>
                <w:sz w:val="24"/>
                <w:szCs w:val="24"/>
                <w:rtl/>
              </w:rPr>
              <w:t>(</w:t>
            </w:r>
            <w:r w:rsidR="007B28E2" w:rsidRPr="002E5492">
              <w:rPr>
                <w:rFonts w:ascii="Garamond" w:hAnsi="Garamond"/>
                <w:b/>
                <w:color w:val="000000"/>
                <w:sz w:val="24"/>
                <w:szCs w:val="24"/>
                <w:rtl/>
              </w:rPr>
              <w:t>75.030</w:t>
            </w:r>
            <w:r w:rsidRPr="002E5492">
              <w:rPr>
                <w:rFonts w:ascii="Garamond" w:hAnsi="Garamond"/>
                <w:b/>
                <w:color w:val="000000"/>
                <w:sz w:val="24"/>
                <w:szCs w:val="24"/>
                <w:rtl/>
              </w:rPr>
              <w:t>)</w:t>
            </w:r>
          </w:p>
        </w:tc>
      </w:tr>
      <w:tr w:rsidR="00392A91" w:rsidRPr="002E5492" w:rsidTr="001F4839">
        <w:trPr>
          <w:trHeight w:val="255"/>
        </w:trPr>
        <w:tc>
          <w:tcPr>
            <w:tcW w:w="5222" w:type="dxa"/>
            <w:shd w:val="clear" w:color="auto" w:fill="auto"/>
            <w:vAlign w:val="center"/>
            <w:hideMark/>
          </w:tcPr>
          <w:p w:rsidR="00392A91" w:rsidRPr="002E5492" w:rsidRDefault="00904E0D" w:rsidP="00651AF2">
            <w:pPr>
              <w:bidi/>
              <w:spacing w:after="0"/>
              <w:jc w:val="lowKashida"/>
              <w:rPr>
                <w:rFonts w:ascii="Garamond" w:hAnsi="Garamond"/>
                <w:sz w:val="24"/>
                <w:szCs w:val="24"/>
                <w:rtl/>
                <w:lang w:bidi="ar-EG"/>
              </w:rPr>
            </w:pPr>
            <w:r w:rsidRPr="002E5492">
              <w:rPr>
                <w:rFonts w:ascii="Garamond" w:hAnsi="Garamond"/>
                <w:sz w:val="24"/>
                <w:szCs w:val="24"/>
                <w:rtl/>
                <w:lang w:bidi="ar-EG"/>
              </w:rPr>
              <w:t>عائدات</w:t>
            </w:r>
            <w:r w:rsidR="0099394A" w:rsidRPr="002E5492">
              <w:rPr>
                <w:rFonts w:ascii="Garamond" w:hAnsi="Garamond"/>
                <w:sz w:val="24"/>
                <w:szCs w:val="24"/>
                <w:rtl/>
                <w:lang w:bidi="ar-EG"/>
              </w:rPr>
              <w:t xml:space="preserve"> بيع الأصول الثابتة</w:t>
            </w:r>
          </w:p>
        </w:tc>
        <w:tc>
          <w:tcPr>
            <w:tcW w:w="1258" w:type="dxa"/>
            <w:shd w:val="clear" w:color="auto" w:fill="auto"/>
            <w:noWrap/>
            <w:vAlign w:val="bottom"/>
          </w:tcPr>
          <w:p w:rsidR="00392A91" w:rsidRPr="002E5492" w:rsidRDefault="00392A91" w:rsidP="00E1695C">
            <w:pPr>
              <w:bidi/>
              <w:spacing w:after="0" w:line="228" w:lineRule="auto"/>
              <w:jc w:val="center"/>
              <w:rPr>
                <w:rFonts w:ascii="Garamond" w:hAnsi="Garamond"/>
                <w:i/>
                <w:iCs/>
                <w:color w:val="000000"/>
                <w:sz w:val="20"/>
                <w:szCs w:val="20"/>
              </w:rPr>
            </w:pPr>
          </w:p>
        </w:tc>
        <w:tc>
          <w:tcPr>
            <w:tcW w:w="281" w:type="dxa"/>
            <w:shd w:val="clear" w:color="auto" w:fill="auto"/>
            <w:vAlign w:val="center"/>
            <w:hideMark/>
          </w:tcPr>
          <w:p w:rsidR="00392A91" w:rsidRPr="002E5492" w:rsidRDefault="00392A91" w:rsidP="00F42C81">
            <w:pPr>
              <w:bidi/>
              <w:spacing w:after="0"/>
              <w:jc w:val="right"/>
              <w:rPr>
                <w:rFonts w:ascii="Garamond" w:hAnsi="Garamond"/>
                <w:b/>
                <w:bCs/>
                <w:color w:val="000000"/>
                <w:sz w:val="24"/>
                <w:szCs w:val="24"/>
              </w:rPr>
            </w:pPr>
          </w:p>
        </w:tc>
        <w:tc>
          <w:tcPr>
            <w:tcW w:w="1816" w:type="dxa"/>
            <w:shd w:val="clear" w:color="auto" w:fill="auto"/>
            <w:vAlign w:val="center"/>
          </w:tcPr>
          <w:p w:rsidR="00392A91" w:rsidRPr="002E5492" w:rsidRDefault="00392A91" w:rsidP="007B28E2">
            <w:pPr>
              <w:bidi/>
              <w:spacing w:after="0"/>
              <w:jc w:val="lowKashida"/>
              <w:rPr>
                <w:rFonts w:ascii="Garamond" w:hAnsi="Garamond"/>
                <w:b/>
                <w:bCs/>
                <w:color w:val="000000"/>
                <w:sz w:val="24"/>
                <w:szCs w:val="24"/>
                <w:rtl/>
              </w:rPr>
            </w:pPr>
          </w:p>
        </w:tc>
        <w:tc>
          <w:tcPr>
            <w:tcW w:w="281" w:type="dxa"/>
            <w:shd w:val="clear" w:color="auto" w:fill="auto"/>
            <w:vAlign w:val="center"/>
          </w:tcPr>
          <w:p w:rsidR="00392A91" w:rsidRPr="002E5492" w:rsidRDefault="00392A91" w:rsidP="007B28E2">
            <w:pPr>
              <w:bidi/>
              <w:spacing w:after="0"/>
              <w:jc w:val="lowKashida"/>
              <w:rPr>
                <w:rFonts w:ascii="Garamond" w:hAnsi="Garamond"/>
                <w:b/>
                <w:color w:val="000000"/>
                <w:sz w:val="24"/>
                <w:szCs w:val="24"/>
              </w:rPr>
            </w:pPr>
          </w:p>
        </w:tc>
        <w:tc>
          <w:tcPr>
            <w:tcW w:w="1845" w:type="dxa"/>
            <w:shd w:val="clear" w:color="auto" w:fill="auto"/>
            <w:noWrap/>
            <w:vAlign w:val="center"/>
          </w:tcPr>
          <w:p w:rsidR="00392A91" w:rsidRPr="002E5492" w:rsidRDefault="007B28E2" w:rsidP="007B28E2">
            <w:pPr>
              <w:bidi/>
              <w:spacing w:after="0"/>
              <w:jc w:val="lowKashida"/>
              <w:rPr>
                <w:rFonts w:ascii="Garamond" w:hAnsi="Garamond"/>
                <w:b/>
                <w:color w:val="000000"/>
                <w:sz w:val="24"/>
                <w:szCs w:val="24"/>
                <w:rtl/>
              </w:rPr>
            </w:pPr>
            <w:r w:rsidRPr="002E5492">
              <w:rPr>
                <w:rFonts w:ascii="Garamond" w:hAnsi="Garamond"/>
                <w:b/>
                <w:color w:val="000000"/>
                <w:sz w:val="24"/>
                <w:szCs w:val="24"/>
                <w:rtl/>
              </w:rPr>
              <w:t>220.000</w:t>
            </w:r>
          </w:p>
        </w:tc>
      </w:tr>
      <w:tr w:rsidR="000A6395" w:rsidRPr="002E5492" w:rsidTr="001F4839">
        <w:trPr>
          <w:trHeight w:val="255"/>
        </w:trPr>
        <w:tc>
          <w:tcPr>
            <w:tcW w:w="5222" w:type="dxa"/>
            <w:shd w:val="clear" w:color="auto" w:fill="auto"/>
            <w:vAlign w:val="center"/>
            <w:hideMark/>
          </w:tcPr>
          <w:p w:rsidR="000A6395" w:rsidRPr="002E5492" w:rsidRDefault="000A6395" w:rsidP="002D6D5F">
            <w:pPr>
              <w:bidi/>
              <w:spacing w:after="0"/>
              <w:jc w:val="lowKashida"/>
              <w:rPr>
                <w:rFonts w:ascii="Garamond" w:hAnsi="Garamond"/>
                <w:color w:val="000000"/>
                <w:sz w:val="24"/>
                <w:szCs w:val="24"/>
              </w:rPr>
            </w:pPr>
            <w:r w:rsidRPr="002E5492">
              <w:rPr>
                <w:rFonts w:ascii="Garamond" w:hAnsi="Garamond"/>
                <w:sz w:val="24"/>
                <w:szCs w:val="24"/>
                <w:rtl/>
                <w:lang w:bidi="ar-EG"/>
              </w:rPr>
              <w:t xml:space="preserve">صافي </w:t>
            </w:r>
            <w:r w:rsidR="00861706" w:rsidRPr="002E5492">
              <w:rPr>
                <w:rFonts w:ascii="Garamond" w:hAnsi="Garamond"/>
                <w:color w:val="000000"/>
                <w:sz w:val="24"/>
                <w:szCs w:val="24"/>
                <w:rtl/>
              </w:rPr>
              <w:t xml:space="preserve">التدفق النقدي </w:t>
            </w:r>
            <w:r w:rsidRPr="002E5492">
              <w:rPr>
                <w:rFonts w:ascii="Garamond" w:hAnsi="Garamond"/>
                <w:sz w:val="24"/>
                <w:szCs w:val="24"/>
                <w:rtl/>
                <w:lang w:bidi="ar-EG"/>
              </w:rPr>
              <w:t>(المستخدم في) أنشطة الاستثمار</w:t>
            </w:r>
          </w:p>
        </w:tc>
        <w:tc>
          <w:tcPr>
            <w:tcW w:w="1258" w:type="dxa"/>
            <w:shd w:val="clear" w:color="auto" w:fill="auto"/>
            <w:vAlign w:val="center"/>
          </w:tcPr>
          <w:p w:rsidR="000A6395" w:rsidRPr="002E5492" w:rsidRDefault="000A6395" w:rsidP="00E1695C">
            <w:pPr>
              <w:bidi/>
              <w:spacing w:after="0" w:line="228" w:lineRule="auto"/>
              <w:jc w:val="center"/>
              <w:rPr>
                <w:rFonts w:ascii="Garamond" w:hAnsi="Garamond"/>
                <w:i/>
                <w:iCs/>
                <w:color w:val="000000"/>
                <w:sz w:val="20"/>
                <w:szCs w:val="20"/>
                <w:rtl/>
              </w:rPr>
            </w:pPr>
          </w:p>
        </w:tc>
        <w:tc>
          <w:tcPr>
            <w:tcW w:w="281" w:type="dxa"/>
            <w:shd w:val="clear" w:color="auto" w:fill="auto"/>
            <w:vAlign w:val="center"/>
            <w:hideMark/>
          </w:tcPr>
          <w:p w:rsidR="000A6395" w:rsidRPr="002E5492" w:rsidRDefault="000A6395" w:rsidP="00F42C81">
            <w:pPr>
              <w:bidi/>
              <w:spacing w:after="0"/>
              <w:jc w:val="right"/>
              <w:rPr>
                <w:rFonts w:ascii="Garamond" w:hAnsi="Garamond"/>
                <w:b/>
                <w:bCs/>
                <w:color w:val="000000"/>
                <w:sz w:val="24"/>
                <w:szCs w:val="24"/>
              </w:rPr>
            </w:pPr>
          </w:p>
        </w:tc>
        <w:tc>
          <w:tcPr>
            <w:tcW w:w="1816" w:type="dxa"/>
            <w:tcBorders>
              <w:top w:val="single" w:sz="4" w:space="0" w:color="auto"/>
              <w:bottom w:val="single" w:sz="4" w:space="0" w:color="auto"/>
            </w:tcBorders>
            <w:shd w:val="clear" w:color="auto" w:fill="auto"/>
            <w:vAlign w:val="center"/>
          </w:tcPr>
          <w:p w:rsidR="000A6395" w:rsidRPr="002E5492" w:rsidRDefault="001F4839" w:rsidP="007B28E2">
            <w:pPr>
              <w:bidi/>
              <w:spacing w:after="0"/>
              <w:jc w:val="lowKashida"/>
              <w:rPr>
                <w:rFonts w:ascii="Garamond" w:hAnsi="Garamond"/>
                <w:b/>
                <w:bCs/>
                <w:color w:val="000000"/>
                <w:sz w:val="24"/>
                <w:szCs w:val="24"/>
              </w:rPr>
            </w:pPr>
            <w:r w:rsidRPr="002E5492">
              <w:rPr>
                <w:rFonts w:ascii="Garamond" w:hAnsi="Garamond"/>
                <w:b/>
                <w:bCs/>
                <w:color w:val="000000"/>
                <w:sz w:val="24"/>
                <w:szCs w:val="24"/>
                <w:rtl/>
              </w:rPr>
              <w:t>(</w:t>
            </w:r>
            <w:r w:rsidR="00392A91" w:rsidRPr="002E5492">
              <w:rPr>
                <w:rFonts w:ascii="Garamond" w:hAnsi="Garamond"/>
                <w:b/>
                <w:bCs/>
                <w:color w:val="000000"/>
                <w:sz w:val="24"/>
                <w:szCs w:val="24"/>
                <w:rtl/>
              </w:rPr>
              <w:t>17.293</w:t>
            </w:r>
            <w:r w:rsidRPr="002E5492">
              <w:rPr>
                <w:rFonts w:ascii="Garamond" w:hAnsi="Garamond"/>
                <w:b/>
                <w:bCs/>
                <w:color w:val="000000"/>
                <w:sz w:val="24"/>
                <w:szCs w:val="24"/>
                <w:rtl/>
              </w:rPr>
              <w:t>)</w:t>
            </w:r>
          </w:p>
        </w:tc>
        <w:tc>
          <w:tcPr>
            <w:tcW w:w="281" w:type="dxa"/>
            <w:shd w:val="clear" w:color="auto" w:fill="auto"/>
            <w:vAlign w:val="center"/>
          </w:tcPr>
          <w:p w:rsidR="000A6395" w:rsidRPr="002E5492" w:rsidRDefault="000A6395" w:rsidP="007B28E2">
            <w:pPr>
              <w:bidi/>
              <w:spacing w:after="0"/>
              <w:jc w:val="lowKashida"/>
              <w:rPr>
                <w:rFonts w:ascii="Garamond" w:hAnsi="Garamond"/>
                <w:b/>
                <w:color w:val="000000"/>
                <w:sz w:val="24"/>
                <w:szCs w:val="24"/>
              </w:rPr>
            </w:pPr>
          </w:p>
        </w:tc>
        <w:tc>
          <w:tcPr>
            <w:tcW w:w="1845" w:type="dxa"/>
            <w:tcBorders>
              <w:top w:val="single" w:sz="4" w:space="0" w:color="auto"/>
              <w:bottom w:val="single" w:sz="4" w:space="0" w:color="auto"/>
            </w:tcBorders>
            <w:shd w:val="clear" w:color="auto" w:fill="auto"/>
            <w:vAlign w:val="center"/>
          </w:tcPr>
          <w:p w:rsidR="000A6395" w:rsidRPr="002E5492" w:rsidRDefault="007B28E2" w:rsidP="007B28E2">
            <w:pPr>
              <w:bidi/>
              <w:spacing w:after="0"/>
              <w:jc w:val="lowKashida"/>
              <w:rPr>
                <w:rFonts w:ascii="Garamond" w:hAnsi="Garamond"/>
                <w:b/>
                <w:color w:val="000000"/>
                <w:sz w:val="24"/>
                <w:szCs w:val="24"/>
              </w:rPr>
            </w:pPr>
            <w:r w:rsidRPr="002E5492">
              <w:rPr>
                <w:rFonts w:ascii="Garamond" w:hAnsi="Garamond"/>
                <w:b/>
                <w:color w:val="000000"/>
                <w:sz w:val="24"/>
                <w:szCs w:val="24"/>
                <w:rtl/>
              </w:rPr>
              <w:t>144.970</w:t>
            </w:r>
          </w:p>
        </w:tc>
      </w:tr>
      <w:tr w:rsidR="000A6395" w:rsidRPr="002E5492" w:rsidTr="001F4839">
        <w:trPr>
          <w:trHeight w:val="255"/>
        </w:trPr>
        <w:tc>
          <w:tcPr>
            <w:tcW w:w="5222" w:type="dxa"/>
            <w:shd w:val="clear" w:color="auto" w:fill="auto"/>
            <w:vAlign w:val="center"/>
            <w:hideMark/>
          </w:tcPr>
          <w:p w:rsidR="000A6395" w:rsidRPr="002E5492" w:rsidRDefault="000A6395" w:rsidP="00651AF2">
            <w:pPr>
              <w:bidi/>
              <w:spacing w:after="0"/>
              <w:jc w:val="lowKashida"/>
              <w:rPr>
                <w:rFonts w:ascii="Garamond" w:hAnsi="Garamond"/>
                <w:color w:val="000000"/>
                <w:sz w:val="24"/>
                <w:szCs w:val="24"/>
              </w:rPr>
            </w:pPr>
          </w:p>
        </w:tc>
        <w:tc>
          <w:tcPr>
            <w:tcW w:w="1258" w:type="dxa"/>
            <w:shd w:val="clear" w:color="auto" w:fill="auto"/>
            <w:noWrap/>
            <w:vAlign w:val="center"/>
          </w:tcPr>
          <w:p w:rsidR="000A6395" w:rsidRPr="002E5492" w:rsidRDefault="000A6395" w:rsidP="00E1695C">
            <w:pPr>
              <w:bidi/>
              <w:spacing w:after="0" w:line="228" w:lineRule="auto"/>
              <w:jc w:val="center"/>
              <w:rPr>
                <w:rFonts w:ascii="Garamond" w:hAnsi="Garamond"/>
                <w:i/>
                <w:iCs/>
                <w:color w:val="000000"/>
                <w:sz w:val="20"/>
                <w:szCs w:val="20"/>
              </w:rPr>
            </w:pPr>
          </w:p>
        </w:tc>
        <w:tc>
          <w:tcPr>
            <w:tcW w:w="281" w:type="dxa"/>
            <w:shd w:val="clear" w:color="auto" w:fill="auto"/>
            <w:vAlign w:val="center"/>
            <w:hideMark/>
          </w:tcPr>
          <w:p w:rsidR="000A6395" w:rsidRPr="002E5492" w:rsidRDefault="000A6395" w:rsidP="00F42C81">
            <w:pPr>
              <w:bidi/>
              <w:spacing w:after="0"/>
              <w:jc w:val="right"/>
              <w:rPr>
                <w:rFonts w:ascii="Garamond" w:hAnsi="Garamond"/>
                <w:b/>
                <w:bCs/>
                <w:color w:val="000000"/>
                <w:sz w:val="24"/>
                <w:szCs w:val="24"/>
              </w:rPr>
            </w:pPr>
          </w:p>
        </w:tc>
        <w:tc>
          <w:tcPr>
            <w:tcW w:w="1816" w:type="dxa"/>
            <w:tcBorders>
              <w:top w:val="single" w:sz="4" w:space="0" w:color="auto"/>
            </w:tcBorders>
            <w:shd w:val="clear" w:color="auto" w:fill="auto"/>
            <w:vAlign w:val="center"/>
          </w:tcPr>
          <w:p w:rsidR="000A6395" w:rsidRPr="002E5492" w:rsidRDefault="000A6395" w:rsidP="007B28E2">
            <w:pPr>
              <w:bidi/>
              <w:spacing w:after="0"/>
              <w:jc w:val="lowKashida"/>
              <w:rPr>
                <w:rFonts w:ascii="Garamond" w:hAnsi="Garamond"/>
                <w:b/>
                <w:bCs/>
                <w:color w:val="000000"/>
                <w:sz w:val="24"/>
                <w:szCs w:val="24"/>
              </w:rPr>
            </w:pPr>
          </w:p>
        </w:tc>
        <w:tc>
          <w:tcPr>
            <w:tcW w:w="281" w:type="dxa"/>
            <w:shd w:val="clear" w:color="auto" w:fill="auto"/>
            <w:vAlign w:val="center"/>
          </w:tcPr>
          <w:p w:rsidR="000A6395" w:rsidRPr="002E5492" w:rsidRDefault="000A6395" w:rsidP="007B28E2">
            <w:pPr>
              <w:bidi/>
              <w:spacing w:after="0"/>
              <w:jc w:val="lowKashida"/>
              <w:rPr>
                <w:rFonts w:ascii="Garamond" w:hAnsi="Garamond"/>
                <w:b/>
                <w:color w:val="000000"/>
                <w:sz w:val="24"/>
                <w:szCs w:val="24"/>
              </w:rPr>
            </w:pPr>
          </w:p>
        </w:tc>
        <w:tc>
          <w:tcPr>
            <w:tcW w:w="1845" w:type="dxa"/>
            <w:tcBorders>
              <w:top w:val="single" w:sz="4" w:space="0" w:color="auto"/>
            </w:tcBorders>
            <w:shd w:val="clear" w:color="auto" w:fill="auto"/>
            <w:noWrap/>
            <w:vAlign w:val="center"/>
          </w:tcPr>
          <w:p w:rsidR="000A6395" w:rsidRPr="002E5492" w:rsidRDefault="000A6395" w:rsidP="007B28E2">
            <w:pPr>
              <w:bidi/>
              <w:spacing w:after="0"/>
              <w:jc w:val="lowKashida"/>
              <w:rPr>
                <w:rFonts w:ascii="Garamond" w:hAnsi="Garamond"/>
                <w:b/>
                <w:color w:val="000000"/>
                <w:sz w:val="24"/>
                <w:szCs w:val="24"/>
              </w:rPr>
            </w:pPr>
          </w:p>
        </w:tc>
      </w:tr>
      <w:tr w:rsidR="000A6395" w:rsidRPr="002E5492" w:rsidTr="001F4839">
        <w:trPr>
          <w:trHeight w:val="255"/>
        </w:trPr>
        <w:tc>
          <w:tcPr>
            <w:tcW w:w="5222" w:type="dxa"/>
            <w:shd w:val="clear" w:color="auto" w:fill="auto"/>
            <w:vAlign w:val="center"/>
            <w:hideMark/>
          </w:tcPr>
          <w:p w:rsidR="000A6395" w:rsidRPr="002E5492" w:rsidRDefault="000A6395" w:rsidP="00651AF2">
            <w:pPr>
              <w:bidi/>
              <w:spacing w:after="0"/>
              <w:jc w:val="lowKashida"/>
              <w:rPr>
                <w:rFonts w:ascii="Garamond" w:hAnsi="Garamond"/>
                <w:b/>
                <w:bCs/>
                <w:color w:val="000000"/>
                <w:sz w:val="24"/>
                <w:szCs w:val="24"/>
              </w:rPr>
            </w:pPr>
            <w:r w:rsidRPr="002E5492">
              <w:rPr>
                <w:rFonts w:ascii="Garamond" w:hAnsi="Garamond"/>
                <w:b/>
                <w:bCs/>
                <w:sz w:val="24"/>
                <w:szCs w:val="24"/>
                <w:rtl/>
                <w:lang w:bidi="ar-EG"/>
              </w:rPr>
              <w:t>التدفقات النقدية من أنشطة التمويل</w:t>
            </w:r>
            <w:r w:rsidRPr="002E5492">
              <w:rPr>
                <w:rFonts w:ascii="Garamond" w:hAnsi="Garamond"/>
                <w:b/>
                <w:bCs/>
                <w:color w:val="000000"/>
                <w:sz w:val="24"/>
                <w:szCs w:val="24"/>
              </w:rPr>
              <w:t>:</w:t>
            </w:r>
          </w:p>
        </w:tc>
        <w:tc>
          <w:tcPr>
            <w:tcW w:w="1258" w:type="dxa"/>
            <w:shd w:val="clear" w:color="auto" w:fill="auto"/>
            <w:noWrap/>
            <w:vAlign w:val="center"/>
          </w:tcPr>
          <w:p w:rsidR="000A6395" w:rsidRPr="002E5492" w:rsidRDefault="000A6395" w:rsidP="00E1695C">
            <w:pPr>
              <w:bidi/>
              <w:spacing w:after="0" w:line="228" w:lineRule="auto"/>
              <w:jc w:val="center"/>
              <w:rPr>
                <w:rFonts w:ascii="Garamond" w:hAnsi="Garamond"/>
                <w:color w:val="000000"/>
                <w:sz w:val="20"/>
                <w:szCs w:val="20"/>
              </w:rPr>
            </w:pPr>
          </w:p>
        </w:tc>
        <w:tc>
          <w:tcPr>
            <w:tcW w:w="281" w:type="dxa"/>
            <w:shd w:val="clear" w:color="auto" w:fill="auto"/>
            <w:vAlign w:val="center"/>
            <w:hideMark/>
          </w:tcPr>
          <w:p w:rsidR="000A6395" w:rsidRPr="002E5492" w:rsidRDefault="000A6395" w:rsidP="00F42C81">
            <w:pPr>
              <w:bidi/>
              <w:spacing w:after="0"/>
              <w:jc w:val="right"/>
              <w:rPr>
                <w:rFonts w:ascii="Garamond" w:hAnsi="Garamond"/>
                <w:b/>
                <w:bCs/>
                <w:color w:val="000000"/>
                <w:sz w:val="24"/>
                <w:szCs w:val="24"/>
              </w:rPr>
            </w:pPr>
          </w:p>
        </w:tc>
        <w:tc>
          <w:tcPr>
            <w:tcW w:w="1816" w:type="dxa"/>
            <w:shd w:val="clear" w:color="auto" w:fill="auto"/>
            <w:vAlign w:val="center"/>
          </w:tcPr>
          <w:p w:rsidR="000A6395" w:rsidRPr="002E5492" w:rsidRDefault="000A6395" w:rsidP="007B28E2">
            <w:pPr>
              <w:bidi/>
              <w:spacing w:after="0"/>
              <w:jc w:val="lowKashida"/>
              <w:rPr>
                <w:rFonts w:ascii="Garamond" w:hAnsi="Garamond"/>
                <w:b/>
                <w:bCs/>
                <w:color w:val="000000"/>
                <w:sz w:val="24"/>
                <w:szCs w:val="24"/>
              </w:rPr>
            </w:pPr>
          </w:p>
        </w:tc>
        <w:tc>
          <w:tcPr>
            <w:tcW w:w="281" w:type="dxa"/>
            <w:shd w:val="clear" w:color="auto" w:fill="auto"/>
            <w:vAlign w:val="center"/>
          </w:tcPr>
          <w:p w:rsidR="000A6395" w:rsidRPr="002E5492" w:rsidRDefault="000A6395" w:rsidP="007B28E2">
            <w:pPr>
              <w:bidi/>
              <w:spacing w:after="0"/>
              <w:jc w:val="lowKashida"/>
              <w:rPr>
                <w:rFonts w:ascii="Garamond" w:hAnsi="Garamond"/>
                <w:b/>
                <w:color w:val="000000"/>
                <w:sz w:val="24"/>
                <w:szCs w:val="24"/>
              </w:rPr>
            </w:pPr>
          </w:p>
        </w:tc>
        <w:tc>
          <w:tcPr>
            <w:tcW w:w="1845" w:type="dxa"/>
            <w:shd w:val="clear" w:color="auto" w:fill="auto"/>
            <w:noWrap/>
            <w:vAlign w:val="center"/>
          </w:tcPr>
          <w:p w:rsidR="000A6395" w:rsidRPr="002E5492" w:rsidRDefault="000A6395" w:rsidP="007B28E2">
            <w:pPr>
              <w:bidi/>
              <w:spacing w:after="0"/>
              <w:jc w:val="lowKashida"/>
              <w:rPr>
                <w:rFonts w:ascii="Garamond" w:hAnsi="Garamond"/>
                <w:b/>
                <w:color w:val="000000"/>
                <w:sz w:val="24"/>
                <w:szCs w:val="24"/>
              </w:rPr>
            </w:pPr>
          </w:p>
        </w:tc>
      </w:tr>
      <w:tr w:rsidR="001F4839" w:rsidRPr="002E5492" w:rsidTr="001F4839">
        <w:trPr>
          <w:trHeight w:val="255"/>
        </w:trPr>
        <w:tc>
          <w:tcPr>
            <w:tcW w:w="5222" w:type="dxa"/>
            <w:shd w:val="clear" w:color="auto" w:fill="auto"/>
            <w:vAlign w:val="center"/>
          </w:tcPr>
          <w:p w:rsidR="001F4839" w:rsidRPr="002E5492" w:rsidRDefault="001F4839" w:rsidP="001F4839">
            <w:pPr>
              <w:bidi/>
              <w:spacing w:after="0"/>
              <w:jc w:val="lowKashida"/>
              <w:rPr>
                <w:rFonts w:ascii="Garamond" w:hAnsi="Garamond"/>
                <w:b/>
                <w:color w:val="000000"/>
                <w:sz w:val="24"/>
                <w:szCs w:val="24"/>
                <w:rtl/>
                <w:lang w:bidi="ar-EG"/>
              </w:rPr>
            </w:pPr>
            <w:r w:rsidRPr="002E5492">
              <w:rPr>
                <w:rFonts w:ascii="Garamond" w:hAnsi="Garamond"/>
                <w:b/>
                <w:color w:val="000000"/>
                <w:sz w:val="24"/>
                <w:szCs w:val="24"/>
                <w:rtl/>
              </w:rPr>
              <w:t>(سداد) قرض لأجل</w:t>
            </w:r>
          </w:p>
        </w:tc>
        <w:tc>
          <w:tcPr>
            <w:tcW w:w="1258" w:type="dxa"/>
            <w:shd w:val="clear" w:color="auto" w:fill="auto"/>
            <w:noWrap/>
            <w:vAlign w:val="center"/>
          </w:tcPr>
          <w:p w:rsidR="001F4839" w:rsidRPr="002E5492" w:rsidRDefault="001F4839" w:rsidP="001F4839">
            <w:pPr>
              <w:bidi/>
              <w:spacing w:after="0" w:line="228" w:lineRule="auto"/>
              <w:jc w:val="center"/>
              <w:rPr>
                <w:rFonts w:ascii="Garamond" w:hAnsi="Garamond"/>
                <w:color w:val="000000"/>
                <w:sz w:val="20"/>
                <w:szCs w:val="20"/>
              </w:rPr>
            </w:pPr>
          </w:p>
        </w:tc>
        <w:tc>
          <w:tcPr>
            <w:tcW w:w="281" w:type="dxa"/>
            <w:shd w:val="clear" w:color="auto" w:fill="auto"/>
            <w:vAlign w:val="center"/>
          </w:tcPr>
          <w:p w:rsidR="001F4839" w:rsidRPr="002E5492" w:rsidRDefault="001F4839" w:rsidP="001F4839">
            <w:pPr>
              <w:bidi/>
              <w:spacing w:after="0"/>
              <w:jc w:val="right"/>
              <w:rPr>
                <w:rFonts w:ascii="Garamond" w:hAnsi="Garamond"/>
                <w:b/>
                <w:bCs/>
                <w:color w:val="000000"/>
                <w:sz w:val="24"/>
                <w:szCs w:val="24"/>
              </w:rPr>
            </w:pPr>
          </w:p>
        </w:tc>
        <w:tc>
          <w:tcPr>
            <w:tcW w:w="1816" w:type="dxa"/>
            <w:shd w:val="clear" w:color="auto" w:fill="auto"/>
            <w:vAlign w:val="center"/>
          </w:tcPr>
          <w:p w:rsidR="001F4839" w:rsidRPr="002E5492" w:rsidRDefault="001F4839" w:rsidP="007B28E2">
            <w:pPr>
              <w:bidi/>
              <w:spacing w:after="0"/>
              <w:jc w:val="lowKashida"/>
              <w:rPr>
                <w:rFonts w:ascii="Garamond" w:hAnsi="Garamond"/>
                <w:b/>
                <w:bCs/>
                <w:color w:val="000000"/>
                <w:sz w:val="24"/>
                <w:szCs w:val="24"/>
              </w:rPr>
            </w:pPr>
            <w:r w:rsidRPr="002E5492">
              <w:rPr>
                <w:rFonts w:ascii="Garamond" w:hAnsi="Garamond"/>
                <w:b/>
                <w:bCs/>
                <w:color w:val="000000"/>
                <w:sz w:val="24"/>
                <w:szCs w:val="24"/>
                <w:rtl/>
              </w:rPr>
              <w:t>(1.530.895)</w:t>
            </w:r>
          </w:p>
        </w:tc>
        <w:tc>
          <w:tcPr>
            <w:tcW w:w="281" w:type="dxa"/>
            <w:shd w:val="clear" w:color="auto" w:fill="auto"/>
            <w:vAlign w:val="center"/>
          </w:tcPr>
          <w:p w:rsidR="001F4839" w:rsidRPr="002E5492" w:rsidRDefault="001F4839" w:rsidP="007B28E2">
            <w:pPr>
              <w:bidi/>
              <w:spacing w:after="0"/>
              <w:jc w:val="lowKashida"/>
              <w:rPr>
                <w:rFonts w:ascii="Garamond" w:hAnsi="Garamond"/>
                <w:b/>
                <w:color w:val="000000"/>
                <w:sz w:val="24"/>
                <w:szCs w:val="24"/>
              </w:rPr>
            </w:pPr>
          </w:p>
        </w:tc>
        <w:tc>
          <w:tcPr>
            <w:tcW w:w="1845" w:type="dxa"/>
            <w:shd w:val="clear" w:color="auto" w:fill="auto"/>
            <w:noWrap/>
            <w:vAlign w:val="center"/>
          </w:tcPr>
          <w:p w:rsidR="001F4839" w:rsidRPr="002E5492" w:rsidRDefault="001F4839" w:rsidP="007B79CC">
            <w:pPr>
              <w:bidi/>
              <w:spacing w:after="0"/>
              <w:jc w:val="lowKashida"/>
              <w:rPr>
                <w:rFonts w:ascii="Garamond" w:hAnsi="Garamond"/>
                <w:b/>
                <w:color w:val="000000"/>
                <w:sz w:val="24"/>
                <w:szCs w:val="24"/>
              </w:rPr>
            </w:pPr>
            <w:r w:rsidRPr="002E5492">
              <w:rPr>
                <w:rFonts w:ascii="Garamond" w:hAnsi="Garamond"/>
                <w:b/>
                <w:color w:val="000000"/>
                <w:sz w:val="24"/>
                <w:szCs w:val="24"/>
                <w:rtl/>
              </w:rPr>
              <w:t>(1.008.61</w:t>
            </w:r>
            <w:r w:rsidR="007B79CC" w:rsidRPr="002E5492">
              <w:rPr>
                <w:rFonts w:ascii="Garamond" w:hAnsi="Garamond"/>
                <w:b/>
                <w:color w:val="000000"/>
                <w:sz w:val="24"/>
                <w:szCs w:val="24"/>
                <w:rtl/>
              </w:rPr>
              <w:t>1</w:t>
            </w:r>
            <w:r w:rsidRPr="002E5492">
              <w:rPr>
                <w:rFonts w:ascii="Garamond" w:hAnsi="Garamond"/>
                <w:b/>
                <w:color w:val="000000"/>
                <w:sz w:val="24"/>
                <w:szCs w:val="24"/>
                <w:rtl/>
              </w:rPr>
              <w:t>)</w:t>
            </w:r>
          </w:p>
        </w:tc>
      </w:tr>
      <w:tr w:rsidR="001F4839" w:rsidRPr="002E5492" w:rsidTr="001F4839">
        <w:trPr>
          <w:trHeight w:val="255"/>
        </w:trPr>
        <w:tc>
          <w:tcPr>
            <w:tcW w:w="5222" w:type="dxa"/>
            <w:shd w:val="clear" w:color="auto" w:fill="auto"/>
            <w:vAlign w:val="center"/>
          </w:tcPr>
          <w:p w:rsidR="001F4839" w:rsidRPr="002E5492" w:rsidRDefault="001F4839" w:rsidP="001F4839">
            <w:pPr>
              <w:bidi/>
              <w:spacing w:after="0"/>
              <w:jc w:val="lowKashida"/>
              <w:rPr>
                <w:rFonts w:ascii="Garamond" w:hAnsi="Garamond"/>
                <w:b/>
                <w:color w:val="000000"/>
                <w:sz w:val="24"/>
                <w:szCs w:val="24"/>
              </w:rPr>
            </w:pPr>
            <w:r w:rsidRPr="002E5492">
              <w:rPr>
                <w:rFonts w:ascii="Garamond" w:hAnsi="Garamond"/>
                <w:b/>
                <w:color w:val="000000"/>
                <w:sz w:val="24"/>
                <w:szCs w:val="24"/>
                <w:rtl/>
              </w:rPr>
              <w:t>(سداد) قرض قصير الأجل</w:t>
            </w:r>
          </w:p>
        </w:tc>
        <w:tc>
          <w:tcPr>
            <w:tcW w:w="1258" w:type="dxa"/>
            <w:shd w:val="clear" w:color="auto" w:fill="auto"/>
            <w:noWrap/>
            <w:vAlign w:val="bottom"/>
          </w:tcPr>
          <w:p w:rsidR="001F4839" w:rsidRPr="002E5492" w:rsidRDefault="001F4839" w:rsidP="001F4839">
            <w:pPr>
              <w:bidi/>
              <w:spacing w:after="0" w:line="228" w:lineRule="auto"/>
              <w:jc w:val="center"/>
              <w:rPr>
                <w:rFonts w:ascii="Garamond" w:hAnsi="Garamond"/>
                <w:i/>
                <w:iCs/>
                <w:color w:val="000000"/>
                <w:sz w:val="20"/>
                <w:szCs w:val="20"/>
              </w:rPr>
            </w:pPr>
          </w:p>
        </w:tc>
        <w:tc>
          <w:tcPr>
            <w:tcW w:w="281" w:type="dxa"/>
            <w:shd w:val="clear" w:color="auto" w:fill="auto"/>
            <w:vAlign w:val="center"/>
          </w:tcPr>
          <w:p w:rsidR="001F4839" w:rsidRPr="002E5492" w:rsidRDefault="001F4839" w:rsidP="001F4839">
            <w:pPr>
              <w:bidi/>
              <w:spacing w:after="0"/>
              <w:jc w:val="right"/>
              <w:rPr>
                <w:rFonts w:ascii="Garamond" w:hAnsi="Garamond"/>
                <w:b/>
                <w:bCs/>
                <w:color w:val="000000"/>
                <w:sz w:val="24"/>
                <w:szCs w:val="24"/>
              </w:rPr>
            </w:pPr>
          </w:p>
        </w:tc>
        <w:tc>
          <w:tcPr>
            <w:tcW w:w="1816" w:type="dxa"/>
            <w:shd w:val="clear" w:color="auto" w:fill="auto"/>
            <w:noWrap/>
            <w:vAlign w:val="center"/>
          </w:tcPr>
          <w:p w:rsidR="001F4839" w:rsidRPr="002E5492" w:rsidRDefault="001F4839" w:rsidP="007B28E2">
            <w:pPr>
              <w:bidi/>
              <w:spacing w:after="0"/>
              <w:jc w:val="lowKashida"/>
              <w:rPr>
                <w:rFonts w:ascii="Garamond" w:hAnsi="Garamond"/>
                <w:b/>
                <w:bCs/>
                <w:color w:val="000000"/>
                <w:sz w:val="24"/>
                <w:szCs w:val="24"/>
              </w:rPr>
            </w:pPr>
            <w:r w:rsidRPr="002E5492">
              <w:rPr>
                <w:rFonts w:ascii="Garamond" w:hAnsi="Garamond"/>
                <w:b/>
                <w:bCs/>
                <w:color w:val="000000"/>
                <w:sz w:val="24"/>
                <w:szCs w:val="24"/>
                <w:rtl/>
              </w:rPr>
              <w:t>(1.000.000)</w:t>
            </w:r>
          </w:p>
        </w:tc>
        <w:tc>
          <w:tcPr>
            <w:tcW w:w="281" w:type="dxa"/>
            <w:shd w:val="clear" w:color="auto" w:fill="auto"/>
            <w:vAlign w:val="center"/>
          </w:tcPr>
          <w:p w:rsidR="001F4839" w:rsidRPr="002E5492" w:rsidRDefault="001F4839" w:rsidP="007B28E2">
            <w:pPr>
              <w:bidi/>
              <w:spacing w:after="0"/>
              <w:jc w:val="lowKashida"/>
              <w:rPr>
                <w:rFonts w:ascii="Garamond" w:hAnsi="Garamond"/>
                <w:b/>
                <w:color w:val="000000"/>
                <w:sz w:val="24"/>
                <w:szCs w:val="24"/>
              </w:rPr>
            </w:pPr>
          </w:p>
        </w:tc>
        <w:tc>
          <w:tcPr>
            <w:tcW w:w="1845" w:type="dxa"/>
            <w:shd w:val="clear" w:color="auto" w:fill="auto"/>
            <w:noWrap/>
            <w:vAlign w:val="center"/>
          </w:tcPr>
          <w:p w:rsidR="001F4839" w:rsidRPr="002E5492" w:rsidRDefault="001F4839" w:rsidP="007B28E2">
            <w:pPr>
              <w:bidi/>
              <w:spacing w:after="0"/>
              <w:jc w:val="lowKashida"/>
              <w:rPr>
                <w:rFonts w:ascii="Garamond" w:hAnsi="Garamond"/>
                <w:b/>
                <w:color w:val="000000"/>
                <w:sz w:val="24"/>
                <w:szCs w:val="24"/>
              </w:rPr>
            </w:pPr>
            <w:r w:rsidRPr="002E5492">
              <w:rPr>
                <w:rFonts w:ascii="Garamond" w:hAnsi="Garamond"/>
                <w:b/>
                <w:color w:val="000000"/>
                <w:sz w:val="24"/>
                <w:szCs w:val="24"/>
                <w:rtl/>
              </w:rPr>
              <w:t>(2.655.000)</w:t>
            </w:r>
          </w:p>
        </w:tc>
      </w:tr>
      <w:tr w:rsidR="001F4839" w:rsidRPr="002E5492" w:rsidTr="001F4839">
        <w:trPr>
          <w:trHeight w:val="255"/>
        </w:trPr>
        <w:tc>
          <w:tcPr>
            <w:tcW w:w="5222" w:type="dxa"/>
            <w:shd w:val="clear" w:color="auto" w:fill="auto"/>
            <w:vAlign w:val="center"/>
          </w:tcPr>
          <w:p w:rsidR="001F4839" w:rsidRPr="002E5492" w:rsidRDefault="00BD1873" w:rsidP="00BD1873">
            <w:pPr>
              <w:bidi/>
              <w:spacing w:after="0"/>
              <w:jc w:val="lowKashida"/>
              <w:rPr>
                <w:rFonts w:ascii="Garamond" w:hAnsi="Garamond"/>
                <w:b/>
                <w:color w:val="000000"/>
                <w:sz w:val="24"/>
                <w:szCs w:val="24"/>
                <w:rtl/>
              </w:rPr>
            </w:pPr>
            <w:r w:rsidRPr="002E5492">
              <w:rPr>
                <w:rFonts w:ascii="Garamond" w:hAnsi="Garamond"/>
                <w:b/>
                <w:color w:val="000000"/>
                <w:sz w:val="24"/>
                <w:szCs w:val="24"/>
                <w:rtl/>
              </w:rPr>
              <w:t>استحقاق وديعة قصيرة الأجل</w:t>
            </w:r>
          </w:p>
        </w:tc>
        <w:tc>
          <w:tcPr>
            <w:tcW w:w="1258" w:type="dxa"/>
            <w:shd w:val="clear" w:color="auto" w:fill="auto"/>
            <w:noWrap/>
            <w:vAlign w:val="bottom"/>
          </w:tcPr>
          <w:p w:rsidR="001F4839" w:rsidRPr="002E5492" w:rsidRDefault="001F4839" w:rsidP="001F4839">
            <w:pPr>
              <w:bidi/>
              <w:spacing w:after="0" w:line="228" w:lineRule="auto"/>
              <w:jc w:val="center"/>
              <w:rPr>
                <w:rFonts w:ascii="Garamond" w:hAnsi="Garamond"/>
                <w:i/>
                <w:iCs/>
                <w:color w:val="000000"/>
                <w:sz w:val="20"/>
                <w:szCs w:val="20"/>
              </w:rPr>
            </w:pPr>
          </w:p>
        </w:tc>
        <w:tc>
          <w:tcPr>
            <w:tcW w:w="281" w:type="dxa"/>
            <w:shd w:val="clear" w:color="auto" w:fill="auto"/>
            <w:vAlign w:val="center"/>
          </w:tcPr>
          <w:p w:rsidR="001F4839" w:rsidRPr="002E5492" w:rsidRDefault="001F4839" w:rsidP="001F4839">
            <w:pPr>
              <w:bidi/>
              <w:spacing w:after="0"/>
              <w:jc w:val="right"/>
              <w:rPr>
                <w:rFonts w:ascii="Garamond" w:hAnsi="Garamond"/>
                <w:b/>
                <w:bCs/>
                <w:color w:val="000000"/>
                <w:sz w:val="24"/>
                <w:szCs w:val="24"/>
              </w:rPr>
            </w:pPr>
          </w:p>
        </w:tc>
        <w:tc>
          <w:tcPr>
            <w:tcW w:w="1816" w:type="dxa"/>
            <w:shd w:val="clear" w:color="auto" w:fill="auto"/>
            <w:noWrap/>
            <w:vAlign w:val="center"/>
          </w:tcPr>
          <w:p w:rsidR="001F4839" w:rsidRPr="002E5492" w:rsidRDefault="001F4839" w:rsidP="007B28E2">
            <w:pPr>
              <w:bidi/>
              <w:spacing w:after="0"/>
              <w:jc w:val="lowKashida"/>
              <w:rPr>
                <w:rFonts w:ascii="Garamond" w:hAnsi="Garamond"/>
                <w:b/>
                <w:bCs/>
                <w:color w:val="000000"/>
                <w:sz w:val="24"/>
                <w:szCs w:val="24"/>
                <w:rtl/>
              </w:rPr>
            </w:pPr>
            <w:r w:rsidRPr="002E5492">
              <w:rPr>
                <w:rFonts w:ascii="Garamond" w:hAnsi="Garamond"/>
                <w:b/>
                <w:bCs/>
                <w:color w:val="000000"/>
                <w:sz w:val="24"/>
                <w:szCs w:val="24"/>
                <w:rtl/>
              </w:rPr>
              <w:t>3.076.000</w:t>
            </w:r>
          </w:p>
        </w:tc>
        <w:tc>
          <w:tcPr>
            <w:tcW w:w="281" w:type="dxa"/>
            <w:shd w:val="clear" w:color="auto" w:fill="auto"/>
            <w:vAlign w:val="center"/>
          </w:tcPr>
          <w:p w:rsidR="001F4839" w:rsidRPr="002E5492" w:rsidRDefault="001F4839" w:rsidP="007B28E2">
            <w:pPr>
              <w:bidi/>
              <w:spacing w:after="0"/>
              <w:jc w:val="lowKashida"/>
              <w:rPr>
                <w:rFonts w:ascii="Garamond" w:hAnsi="Garamond"/>
                <w:b/>
                <w:color w:val="000000"/>
                <w:sz w:val="24"/>
                <w:szCs w:val="24"/>
              </w:rPr>
            </w:pPr>
          </w:p>
        </w:tc>
        <w:tc>
          <w:tcPr>
            <w:tcW w:w="1845" w:type="dxa"/>
            <w:shd w:val="clear" w:color="auto" w:fill="auto"/>
            <w:noWrap/>
            <w:vAlign w:val="center"/>
          </w:tcPr>
          <w:p w:rsidR="001F4839" w:rsidRPr="002E5492" w:rsidRDefault="001F4839" w:rsidP="007B28E2">
            <w:pPr>
              <w:bidi/>
              <w:spacing w:after="0"/>
              <w:jc w:val="lowKashida"/>
              <w:rPr>
                <w:rFonts w:ascii="Garamond" w:hAnsi="Garamond"/>
                <w:b/>
                <w:color w:val="000000"/>
                <w:sz w:val="24"/>
                <w:szCs w:val="24"/>
                <w:rtl/>
              </w:rPr>
            </w:pPr>
            <w:r w:rsidRPr="002E5492">
              <w:rPr>
                <w:rFonts w:ascii="Garamond" w:hAnsi="Garamond"/>
                <w:b/>
                <w:color w:val="000000"/>
                <w:sz w:val="24"/>
                <w:szCs w:val="24"/>
                <w:rtl/>
              </w:rPr>
              <w:t>-</w:t>
            </w:r>
          </w:p>
        </w:tc>
      </w:tr>
      <w:tr w:rsidR="001F4839" w:rsidRPr="002E5492" w:rsidTr="001F4839">
        <w:trPr>
          <w:trHeight w:val="255"/>
        </w:trPr>
        <w:tc>
          <w:tcPr>
            <w:tcW w:w="5222" w:type="dxa"/>
            <w:shd w:val="clear" w:color="auto" w:fill="auto"/>
            <w:vAlign w:val="center"/>
          </w:tcPr>
          <w:p w:rsidR="001F4839" w:rsidRPr="002E5492" w:rsidRDefault="00BD1873" w:rsidP="001F4839">
            <w:pPr>
              <w:bidi/>
              <w:spacing w:after="0"/>
              <w:jc w:val="lowKashida"/>
              <w:rPr>
                <w:rFonts w:ascii="Garamond" w:hAnsi="Garamond"/>
                <w:b/>
                <w:color w:val="000000"/>
                <w:sz w:val="24"/>
                <w:szCs w:val="24"/>
                <w:rtl/>
              </w:rPr>
            </w:pPr>
            <w:r w:rsidRPr="002E5492">
              <w:rPr>
                <w:rFonts w:ascii="Garamond" w:hAnsi="Garamond"/>
                <w:b/>
                <w:color w:val="000000"/>
                <w:sz w:val="24"/>
                <w:szCs w:val="24"/>
                <w:rtl/>
              </w:rPr>
              <w:t>توزيعات أرباح مدفوعة</w:t>
            </w:r>
          </w:p>
        </w:tc>
        <w:tc>
          <w:tcPr>
            <w:tcW w:w="1258" w:type="dxa"/>
            <w:shd w:val="clear" w:color="auto" w:fill="auto"/>
            <w:noWrap/>
            <w:vAlign w:val="bottom"/>
          </w:tcPr>
          <w:p w:rsidR="001F4839" w:rsidRPr="002E5492" w:rsidRDefault="001F4839" w:rsidP="001F4839">
            <w:pPr>
              <w:bidi/>
              <w:spacing w:after="0" w:line="228" w:lineRule="auto"/>
              <w:jc w:val="center"/>
              <w:rPr>
                <w:rFonts w:ascii="Garamond" w:hAnsi="Garamond"/>
                <w:i/>
                <w:iCs/>
                <w:color w:val="000000"/>
                <w:sz w:val="20"/>
                <w:szCs w:val="20"/>
              </w:rPr>
            </w:pPr>
          </w:p>
        </w:tc>
        <w:tc>
          <w:tcPr>
            <w:tcW w:w="281" w:type="dxa"/>
            <w:shd w:val="clear" w:color="auto" w:fill="auto"/>
            <w:vAlign w:val="center"/>
          </w:tcPr>
          <w:p w:rsidR="001F4839" w:rsidRPr="002E5492" w:rsidRDefault="001F4839" w:rsidP="001F4839">
            <w:pPr>
              <w:bidi/>
              <w:spacing w:after="0"/>
              <w:jc w:val="right"/>
              <w:rPr>
                <w:rFonts w:ascii="Garamond" w:hAnsi="Garamond"/>
                <w:b/>
                <w:bCs/>
                <w:color w:val="000000"/>
                <w:sz w:val="24"/>
                <w:szCs w:val="24"/>
              </w:rPr>
            </w:pPr>
          </w:p>
        </w:tc>
        <w:tc>
          <w:tcPr>
            <w:tcW w:w="1816" w:type="dxa"/>
            <w:tcBorders>
              <w:bottom w:val="single" w:sz="4" w:space="0" w:color="auto"/>
            </w:tcBorders>
            <w:shd w:val="clear" w:color="auto" w:fill="auto"/>
            <w:noWrap/>
            <w:vAlign w:val="center"/>
          </w:tcPr>
          <w:p w:rsidR="001F4839" w:rsidRPr="002E5492" w:rsidRDefault="001F4839" w:rsidP="007B28E2">
            <w:pPr>
              <w:bidi/>
              <w:spacing w:after="0"/>
              <w:jc w:val="lowKashida"/>
              <w:rPr>
                <w:rFonts w:ascii="Garamond" w:hAnsi="Garamond"/>
                <w:b/>
                <w:bCs/>
                <w:color w:val="000000"/>
                <w:sz w:val="24"/>
                <w:szCs w:val="24"/>
                <w:rtl/>
              </w:rPr>
            </w:pPr>
            <w:r w:rsidRPr="002E5492">
              <w:rPr>
                <w:rFonts w:ascii="Garamond" w:hAnsi="Garamond"/>
                <w:b/>
                <w:bCs/>
                <w:color w:val="000000"/>
                <w:sz w:val="24"/>
                <w:szCs w:val="24"/>
                <w:rtl/>
              </w:rPr>
              <w:t>(2.449.841)</w:t>
            </w:r>
          </w:p>
        </w:tc>
        <w:tc>
          <w:tcPr>
            <w:tcW w:w="281" w:type="dxa"/>
            <w:shd w:val="clear" w:color="auto" w:fill="auto"/>
            <w:vAlign w:val="center"/>
          </w:tcPr>
          <w:p w:rsidR="001F4839" w:rsidRPr="002E5492" w:rsidRDefault="001F4839" w:rsidP="007B28E2">
            <w:pPr>
              <w:bidi/>
              <w:spacing w:after="0"/>
              <w:jc w:val="lowKashida"/>
              <w:rPr>
                <w:rFonts w:ascii="Garamond" w:hAnsi="Garamond"/>
                <w:b/>
                <w:color w:val="000000"/>
                <w:sz w:val="24"/>
                <w:szCs w:val="24"/>
              </w:rPr>
            </w:pPr>
          </w:p>
        </w:tc>
        <w:tc>
          <w:tcPr>
            <w:tcW w:w="1845" w:type="dxa"/>
            <w:tcBorders>
              <w:bottom w:val="single" w:sz="4" w:space="0" w:color="auto"/>
            </w:tcBorders>
            <w:shd w:val="clear" w:color="auto" w:fill="auto"/>
            <w:noWrap/>
            <w:vAlign w:val="center"/>
          </w:tcPr>
          <w:p w:rsidR="001F4839" w:rsidRPr="002E5492" w:rsidRDefault="007B79CC" w:rsidP="007B28E2">
            <w:pPr>
              <w:bidi/>
              <w:spacing w:after="0"/>
              <w:jc w:val="lowKashida"/>
              <w:rPr>
                <w:rFonts w:ascii="Garamond" w:hAnsi="Garamond"/>
                <w:b/>
                <w:color w:val="000000"/>
                <w:sz w:val="24"/>
                <w:szCs w:val="24"/>
                <w:rtl/>
              </w:rPr>
            </w:pPr>
            <w:r w:rsidRPr="002E5492">
              <w:rPr>
                <w:rFonts w:ascii="Garamond" w:hAnsi="Garamond"/>
                <w:b/>
                <w:color w:val="000000"/>
                <w:sz w:val="24"/>
                <w:szCs w:val="24"/>
                <w:rtl/>
              </w:rPr>
              <w:t>(1.012.331)</w:t>
            </w:r>
          </w:p>
        </w:tc>
      </w:tr>
      <w:tr w:rsidR="001F4839" w:rsidRPr="002E5492" w:rsidTr="001F4839">
        <w:trPr>
          <w:trHeight w:val="255"/>
        </w:trPr>
        <w:tc>
          <w:tcPr>
            <w:tcW w:w="5222" w:type="dxa"/>
            <w:shd w:val="clear" w:color="auto" w:fill="auto"/>
            <w:vAlign w:val="center"/>
            <w:hideMark/>
          </w:tcPr>
          <w:p w:rsidR="001F4839" w:rsidRPr="002E5492" w:rsidRDefault="001F4839" w:rsidP="001F4839">
            <w:pPr>
              <w:bidi/>
              <w:spacing w:after="0"/>
              <w:jc w:val="lowKashida"/>
              <w:rPr>
                <w:rFonts w:ascii="Garamond" w:hAnsi="Garamond"/>
                <w:color w:val="000000"/>
                <w:sz w:val="24"/>
                <w:szCs w:val="24"/>
              </w:rPr>
            </w:pPr>
            <w:r w:rsidRPr="002E5492">
              <w:rPr>
                <w:rFonts w:ascii="Garamond" w:hAnsi="Garamond"/>
                <w:color w:val="000000"/>
                <w:sz w:val="24"/>
                <w:szCs w:val="24"/>
                <w:rtl/>
              </w:rPr>
              <w:t>صافي النقد (المستخدم في) أنشطة التمويل</w:t>
            </w:r>
          </w:p>
        </w:tc>
        <w:tc>
          <w:tcPr>
            <w:tcW w:w="1258" w:type="dxa"/>
            <w:shd w:val="clear" w:color="auto" w:fill="auto"/>
            <w:noWrap/>
            <w:vAlign w:val="bottom"/>
          </w:tcPr>
          <w:p w:rsidR="001F4839" w:rsidRPr="002E5492" w:rsidRDefault="001F4839" w:rsidP="001F4839">
            <w:pPr>
              <w:bidi/>
              <w:spacing w:after="0" w:line="228" w:lineRule="auto"/>
              <w:jc w:val="center"/>
              <w:rPr>
                <w:rFonts w:ascii="Garamond" w:hAnsi="Garamond"/>
                <w:color w:val="000000"/>
              </w:rPr>
            </w:pPr>
          </w:p>
        </w:tc>
        <w:tc>
          <w:tcPr>
            <w:tcW w:w="281" w:type="dxa"/>
            <w:shd w:val="clear" w:color="auto" w:fill="auto"/>
            <w:vAlign w:val="center"/>
            <w:hideMark/>
          </w:tcPr>
          <w:p w:rsidR="001F4839" w:rsidRPr="002E5492" w:rsidRDefault="001F4839" w:rsidP="001F4839">
            <w:pPr>
              <w:bidi/>
              <w:spacing w:after="0"/>
              <w:jc w:val="right"/>
              <w:rPr>
                <w:rFonts w:ascii="Garamond" w:hAnsi="Garamond"/>
                <w:b/>
                <w:bCs/>
                <w:color w:val="000000"/>
                <w:sz w:val="24"/>
                <w:szCs w:val="24"/>
              </w:rPr>
            </w:pPr>
          </w:p>
        </w:tc>
        <w:tc>
          <w:tcPr>
            <w:tcW w:w="1816" w:type="dxa"/>
            <w:tcBorders>
              <w:top w:val="single" w:sz="4" w:space="0" w:color="auto"/>
              <w:bottom w:val="single" w:sz="4" w:space="0" w:color="auto"/>
            </w:tcBorders>
            <w:shd w:val="clear" w:color="auto" w:fill="auto"/>
            <w:noWrap/>
            <w:vAlign w:val="center"/>
          </w:tcPr>
          <w:p w:rsidR="001F4839" w:rsidRPr="002E5492" w:rsidRDefault="001F4839" w:rsidP="007B28E2">
            <w:pPr>
              <w:bidi/>
              <w:spacing w:after="0"/>
              <w:jc w:val="lowKashida"/>
              <w:rPr>
                <w:rFonts w:ascii="Garamond" w:hAnsi="Garamond"/>
                <w:b/>
                <w:bCs/>
                <w:color w:val="000000"/>
                <w:sz w:val="24"/>
                <w:szCs w:val="24"/>
              </w:rPr>
            </w:pPr>
            <w:r w:rsidRPr="002E5492">
              <w:rPr>
                <w:rFonts w:ascii="Garamond" w:hAnsi="Garamond"/>
                <w:b/>
                <w:bCs/>
                <w:color w:val="000000"/>
                <w:sz w:val="24"/>
                <w:szCs w:val="24"/>
                <w:rtl/>
              </w:rPr>
              <w:t>(1.904.736)</w:t>
            </w:r>
          </w:p>
        </w:tc>
        <w:tc>
          <w:tcPr>
            <w:tcW w:w="281" w:type="dxa"/>
            <w:shd w:val="clear" w:color="auto" w:fill="auto"/>
            <w:vAlign w:val="center"/>
          </w:tcPr>
          <w:p w:rsidR="001F4839" w:rsidRPr="002E5492" w:rsidRDefault="001F4839" w:rsidP="007B28E2">
            <w:pPr>
              <w:bidi/>
              <w:spacing w:after="0"/>
              <w:jc w:val="lowKashida"/>
              <w:rPr>
                <w:rFonts w:ascii="Garamond" w:hAnsi="Garamond"/>
                <w:b/>
                <w:color w:val="000000"/>
                <w:sz w:val="24"/>
                <w:szCs w:val="24"/>
              </w:rPr>
            </w:pPr>
          </w:p>
        </w:tc>
        <w:tc>
          <w:tcPr>
            <w:tcW w:w="1845" w:type="dxa"/>
            <w:tcBorders>
              <w:top w:val="single" w:sz="4" w:space="0" w:color="auto"/>
              <w:bottom w:val="single" w:sz="4" w:space="0" w:color="auto"/>
            </w:tcBorders>
            <w:shd w:val="clear" w:color="auto" w:fill="auto"/>
            <w:noWrap/>
            <w:vAlign w:val="center"/>
          </w:tcPr>
          <w:p w:rsidR="001F4839" w:rsidRPr="002E5492" w:rsidRDefault="001F4839" w:rsidP="007B79CC">
            <w:pPr>
              <w:bidi/>
              <w:spacing w:after="0"/>
              <w:jc w:val="lowKashida"/>
              <w:rPr>
                <w:rFonts w:ascii="Garamond" w:hAnsi="Garamond"/>
                <w:b/>
                <w:color w:val="000000"/>
                <w:sz w:val="24"/>
                <w:szCs w:val="24"/>
              </w:rPr>
            </w:pPr>
            <w:r w:rsidRPr="002E5492">
              <w:rPr>
                <w:rFonts w:ascii="Garamond" w:hAnsi="Garamond"/>
                <w:b/>
                <w:color w:val="000000"/>
                <w:sz w:val="24"/>
                <w:szCs w:val="24"/>
                <w:rtl/>
              </w:rPr>
              <w:t>(</w:t>
            </w:r>
            <w:r w:rsidR="007B79CC" w:rsidRPr="002E5492">
              <w:rPr>
                <w:rFonts w:ascii="Garamond" w:hAnsi="Garamond"/>
                <w:b/>
                <w:color w:val="000000"/>
                <w:sz w:val="24"/>
                <w:szCs w:val="24"/>
                <w:rtl/>
              </w:rPr>
              <w:t>4</w:t>
            </w:r>
            <w:r w:rsidRPr="002E5492">
              <w:rPr>
                <w:rFonts w:ascii="Garamond" w:hAnsi="Garamond"/>
                <w:b/>
                <w:color w:val="000000"/>
                <w:sz w:val="24"/>
                <w:szCs w:val="24"/>
                <w:rtl/>
              </w:rPr>
              <w:t>.</w:t>
            </w:r>
            <w:r w:rsidR="007B79CC" w:rsidRPr="002E5492">
              <w:rPr>
                <w:rFonts w:ascii="Garamond" w:hAnsi="Garamond"/>
                <w:b/>
                <w:color w:val="000000"/>
                <w:sz w:val="24"/>
                <w:szCs w:val="24"/>
                <w:rtl/>
              </w:rPr>
              <w:t>675.942</w:t>
            </w:r>
            <w:r w:rsidRPr="002E5492">
              <w:rPr>
                <w:rFonts w:ascii="Garamond" w:hAnsi="Garamond"/>
                <w:b/>
                <w:color w:val="000000"/>
                <w:sz w:val="24"/>
                <w:szCs w:val="24"/>
                <w:rtl/>
              </w:rPr>
              <w:t>)</w:t>
            </w:r>
          </w:p>
        </w:tc>
      </w:tr>
      <w:tr w:rsidR="001F4839" w:rsidRPr="002E5492" w:rsidTr="001F4839">
        <w:trPr>
          <w:trHeight w:val="255"/>
        </w:trPr>
        <w:tc>
          <w:tcPr>
            <w:tcW w:w="5222" w:type="dxa"/>
            <w:shd w:val="clear" w:color="auto" w:fill="auto"/>
            <w:vAlign w:val="center"/>
            <w:hideMark/>
          </w:tcPr>
          <w:p w:rsidR="001F4839" w:rsidRPr="002E5492" w:rsidRDefault="001F4839" w:rsidP="001F4839">
            <w:pPr>
              <w:bidi/>
              <w:spacing w:after="0"/>
              <w:jc w:val="lowKashida"/>
              <w:rPr>
                <w:rFonts w:ascii="Garamond" w:hAnsi="Garamond"/>
                <w:color w:val="000000"/>
                <w:sz w:val="24"/>
                <w:szCs w:val="24"/>
                <w:rtl/>
              </w:rPr>
            </w:pPr>
          </w:p>
        </w:tc>
        <w:tc>
          <w:tcPr>
            <w:tcW w:w="1258" w:type="dxa"/>
            <w:shd w:val="clear" w:color="auto" w:fill="auto"/>
            <w:noWrap/>
            <w:vAlign w:val="bottom"/>
          </w:tcPr>
          <w:p w:rsidR="001F4839" w:rsidRPr="002E5492" w:rsidRDefault="001F4839" w:rsidP="001F4839">
            <w:pPr>
              <w:bidi/>
              <w:spacing w:after="0" w:line="228" w:lineRule="auto"/>
              <w:jc w:val="center"/>
              <w:rPr>
                <w:rFonts w:ascii="Garamond" w:hAnsi="Garamond"/>
                <w:color w:val="000000"/>
              </w:rPr>
            </w:pPr>
          </w:p>
        </w:tc>
        <w:tc>
          <w:tcPr>
            <w:tcW w:w="281" w:type="dxa"/>
            <w:shd w:val="clear" w:color="auto" w:fill="auto"/>
            <w:vAlign w:val="center"/>
            <w:hideMark/>
          </w:tcPr>
          <w:p w:rsidR="001F4839" w:rsidRPr="002E5492" w:rsidRDefault="001F4839" w:rsidP="001F4839">
            <w:pPr>
              <w:bidi/>
              <w:spacing w:after="0"/>
              <w:jc w:val="right"/>
              <w:rPr>
                <w:rFonts w:ascii="Garamond" w:hAnsi="Garamond"/>
                <w:b/>
                <w:bCs/>
                <w:color w:val="000000"/>
                <w:sz w:val="24"/>
                <w:szCs w:val="24"/>
              </w:rPr>
            </w:pPr>
          </w:p>
        </w:tc>
        <w:tc>
          <w:tcPr>
            <w:tcW w:w="1816" w:type="dxa"/>
            <w:tcBorders>
              <w:top w:val="single" w:sz="4" w:space="0" w:color="auto"/>
            </w:tcBorders>
            <w:shd w:val="clear" w:color="auto" w:fill="auto"/>
            <w:noWrap/>
            <w:vAlign w:val="center"/>
          </w:tcPr>
          <w:p w:rsidR="001F4839" w:rsidRPr="002E5492" w:rsidRDefault="001F4839" w:rsidP="007B28E2">
            <w:pPr>
              <w:bidi/>
              <w:spacing w:after="0"/>
              <w:jc w:val="lowKashida"/>
              <w:rPr>
                <w:rFonts w:ascii="Garamond" w:hAnsi="Garamond"/>
                <w:b/>
                <w:bCs/>
                <w:color w:val="000000"/>
                <w:sz w:val="24"/>
                <w:szCs w:val="24"/>
                <w:rtl/>
              </w:rPr>
            </w:pPr>
          </w:p>
        </w:tc>
        <w:tc>
          <w:tcPr>
            <w:tcW w:w="281" w:type="dxa"/>
            <w:shd w:val="clear" w:color="auto" w:fill="auto"/>
            <w:vAlign w:val="center"/>
          </w:tcPr>
          <w:p w:rsidR="001F4839" w:rsidRPr="002E5492" w:rsidRDefault="001F4839" w:rsidP="007B28E2">
            <w:pPr>
              <w:bidi/>
              <w:spacing w:after="0"/>
              <w:jc w:val="lowKashida"/>
              <w:rPr>
                <w:rFonts w:ascii="Garamond" w:hAnsi="Garamond"/>
                <w:b/>
                <w:color w:val="000000"/>
                <w:sz w:val="24"/>
                <w:szCs w:val="24"/>
              </w:rPr>
            </w:pPr>
          </w:p>
        </w:tc>
        <w:tc>
          <w:tcPr>
            <w:tcW w:w="1845" w:type="dxa"/>
            <w:tcBorders>
              <w:top w:val="single" w:sz="4" w:space="0" w:color="auto"/>
            </w:tcBorders>
            <w:shd w:val="clear" w:color="auto" w:fill="auto"/>
            <w:noWrap/>
            <w:vAlign w:val="center"/>
          </w:tcPr>
          <w:p w:rsidR="001F4839" w:rsidRPr="002E5492" w:rsidRDefault="001F4839" w:rsidP="007B28E2">
            <w:pPr>
              <w:bidi/>
              <w:spacing w:after="0"/>
              <w:jc w:val="lowKashida"/>
              <w:rPr>
                <w:rFonts w:ascii="Garamond" w:hAnsi="Garamond"/>
                <w:b/>
                <w:color w:val="000000"/>
                <w:sz w:val="24"/>
                <w:szCs w:val="24"/>
                <w:rtl/>
              </w:rPr>
            </w:pPr>
          </w:p>
        </w:tc>
      </w:tr>
      <w:tr w:rsidR="001F4839" w:rsidRPr="002E5492" w:rsidTr="001F4839">
        <w:trPr>
          <w:trHeight w:val="255"/>
        </w:trPr>
        <w:tc>
          <w:tcPr>
            <w:tcW w:w="5222" w:type="dxa"/>
            <w:shd w:val="clear" w:color="auto" w:fill="auto"/>
            <w:vAlign w:val="center"/>
            <w:hideMark/>
          </w:tcPr>
          <w:p w:rsidR="001F4839" w:rsidRPr="002E5492" w:rsidRDefault="001F4839" w:rsidP="001F4839">
            <w:pPr>
              <w:bidi/>
              <w:spacing w:after="0"/>
              <w:jc w:val="lowKashida"/>
              <w:rPr>
                <w:rFonts w:ascii="Garamond" w:hAnsi="Garamond"/>
                <w:b/>
                <w:bCs/>
                <w:color w:val="000000"/>
                <w:sz w:val="24"/>
                <w:szCs w:val="24"/>
                <w:highlight w:val="yellow"/>
              </w:rPr>
            </w:pPr>
            <w:r w:rsidRPr="002E5492">
              <w:rPr>
                <w:rFonts w:ascii="Garamond" w:hAnsi="Garamond"/>
                <w:b/>
                <w:bCs/>
                <w:color w:val="000000"/>
                <w:sz w:val="24"/>
                <w:szCs w:val="24"/>
                <w:rtl/>
              </w:rPr>
              <w:t>صافي الزيادة في النقد وما في حكم النقد</w:t>
            </w:r>
          </w:p>
        </w:tc>
        <w:tc>
          <w:tcPr>
            <w:tcW w:w="1258" w:type="dxa"/>
            <w:shd w:val="clear" w:color="auto" w:fill="auto"/>
            <w:noWrap/>
            <w:vAlign w:val="bottom"/>
          </w:tcPr>
          <w:p w:rsidR="001F4839" w:rsidRPr="002E5492" w:rsidRDefault="001F4839" w:rsidP="001F4839">
            <w:pPr>
              <w:bidi/>
              <w:spacing w:after="0" w:line="228" w:lineRule="auto"/>
              <w:jc w:val="center"/>
              <w:rPr>
                <w:rFonts w:ascii="Garamond" w:hAnsi="Garamond"/>
                <w:color w:val="000000"/>
                <w:sz w:val="2"/>
                <w:szCs w:val="2"/>
              </w:rPr>
            </w:pPr>
          </w:p>
        </w:tc>
        <w:tc>
          <w:tcPr>
            <w:tcW w:w="281" w:type="dxa"/>
            <w:shd w:val="clear" w:color="auto" w:fill="auto"/>
            <w:vAlign w:val="center"/>
            <w:hideMark/>
          </w:tcPr>
          <w:p w:rsidR="001F4839" w:rsidRPr="002E5492" w:rsidRDefault="001F4839" w:rsidP="001F4839">
            <w:pPr>
              <w:bidi/>
              <w:spacing w:after="0"/>
              <w:jc w:val="right"/>
              <w:rPr>
                <w:rFonts w:ascii="Garamond" w:hAnsi="Garamond"/>
                <w:b/>
                <w:bCs/>
                <w:color w:val="000000"/>
                <w:sz w:val="24"/>
                <w:szCs w:val="24"/>
              </w:rPr>
            </w:pPr>
          </w:p>
        </w:tc>
        <w:tc>
          <w:tcPr>
            <w:tcW w:w="1816" w:type="dxa"/>
            <w:shd w:val="clear" w:color="auto" w:fill="auto"/>
            <w:noWrap/>
            <w:vAlign w:val="center"/>
          </w:tcPr>
          <w:p w:rsidR="001F4839" w:rsidRPr="002E5492" w:rsidRDefault="00392A91" w:rsidP="007B28E2">
            <w:pPr>
              <w:bidi/>
              <w:spacing w:after="0"/>
              <w:jc w:val="lowKashida"/>
              <w:rPr>
                <w:rFonts w:ascii="Garamond" w:hAnsi="Garamond"/>
                <w:b/>
                <w:bCs/>
                <w:color w:val="000000"/>
                <w:sz w:val="24"/>
                <w:szCs w:val="24"/>
              </w:rPr>
            </w:pPr>
            <w:r w:rsidRPr="002E5492">
              <w:rPr>
                <w:rFonts w:ascii="Garamond" w:hAnsi="Garamond"/>
                <w:b/>
                <w:bCs/>
                <w:color w:val="000000"/>
                <w:sz w:val="24"/>
                <w:szCs w:val="24"/>
                <w:rtl/>
              </w:rPr>
              <w:t>14.699.529</w:t>
            </w:r>
          </w:p>
        </w:tc>
        <w:tc>
          <w:tcPr>
            <w:tcW w:w="281" w:type="dxa"/>
            <w:shd w:val="clear" w:color="auto" w:fill="auto"/>
            <w:vAlign w:val="center"/>
          </w:tcPr>
          <w:p w:rsidR="001F4839" w:rsidRPr="002E5492" w:rsidRDefault="001F4839" w:rsidP="007B28E2">
            <w:pPr>
              <w:bidi/>
              <w:spacing w:after="0"/>
              <w:jc w:val="lowKashida"/>
              <w:rPr>
                <w:rFonts w:ascii="Garamond" w:hAnsi="Garamond"/>
                <w:b/>
                <w:color w:val="000000"/>
                <w:sz w:val="24"/>
                <w:szCs w:val="24"/>
              </w:rPr>
            </w:pPr>
          </w:p>
        </w:tc>
        <w:tc>
          <w:tcPr>
            <w:tcW w:w="1845" w:type="dxa"/>
            <w:shd w:val="clear" w:color="auto" w:fill="auto"/>
            <w:noWrap/>
            <w:vAlign w:val="center"/>
          </w:tcPr>
          <w:p w:rsidR="001F4839" w:rsidRPr="002E5492" w:rsidRDefault="007B79CC" w:rsidP="007B28E2">
            <w:pPr>
              <w:bidi/>
              <w:spacing w:after="0"/>
              <w:jc w:val="lowKashida"/>
              <w:rPr>
                <w:rFonts w:ascii="Garamond" w:hAnsi="Garamond"/>
                <w:b/>
                <w:color w:val="000000"/>
                <w:sz w:val="24"/>
                <w:szCs w:val="24"/>
              </w:rPr>
            </w:pPr>
            <w:r w:rsidRPr="002E5492">
              <w:rPr>
                <w:rFonts w:ascii="Garamond" w:hAnsi="Garamond"/>
                <w:b/>
                <w:color w:val="000000"/>
                <w:sz w:val="24"/>
                <w:szCs w:val="24"/>
                <w:rtl/>
              </w:rPr>
              <w:t>11.533.619</w:t>
            </w:r>
          </w:p>
        </w:tc>
      </w:tr>
      <w:tr w:rsidR="001F4839" w:rsidRPr="002E5492" w:rsidTr="001F4839">
        <w:trPr>
          <w:trHeight w:val="255"/>
        </w:trPr>
        <w:tc>
          <w:tcPr>
            <w:tcW w:w="5222" w:type="dxa"/>
            <w:shd w:val="clear" w:color="auto" w:fill="auto"/>
            <w:vAlign w:val="center"/>
            <w:hideMark/>
          </w:tcPr>
          <w:p w:rsidR="001F4839" w:rsidRPr="002E5492" w:rsidRDefault="001F4839" w:rsidP="001F4839">
            <w:pPr>
              <w:bidi/>
              <w:spacing w:after="0"/>
              <w:jc w:val="lowKashida"/>
              <w:rPr>
                <w:rFonts w:ascii="Garamond" w:hAnsi="Garamond"/>
                <w:b/>
                <w:bCs/>
                <w:color w:val="000000"/>
                <w:sz w:val="24"/>
                <w:szCs w:val="24"/>
                <w:highlight w:val="yellow"/>
                <w:rtl/>
              </w:rPr>
            </w:pPr>
          </w:p>
        </w:tc>
        <w:tc>
          <w:tcPr>
            <w:tcW w:w="1258" w:type="dxa"/>
            <w:shd w:val="clear" w:color="auto" w:fill="auto"/>
            <w:noWrap/>
            <w:vAlign w:val="bottom"/>
          </w:tcPr>
          <w:p w:rsidR="001F4839" w:rsidRPr="002E5492" w:rsidRDefault="001F4839" w:rsidP="001F4839">
            <w:pPr>
              <w:bidi/>
              <w:spacing w:after="0" w:line="228" w:lineRule="auto"/>
              <w:jc w:val="center"/>
              <w:rPr>
                <w:rFonts w:ascii="Garamond" w:hAnsi="Garamond"/>
                <w:color w:val="000000"/>
                <w:sz w:val="2"/>
                <w:szCs w:val="2"/>
              </w:rPr>
            </w:pPr>
          </w:p>
        </w:tc>
        <w:tc>
          <w:tcPr>
            <w:tcW w:w="281" w:type="dxa"/>
            <w:shd w:val="clear" w:color="auto" w:fill="auto"/>
            <w:vAlign w:val="center"/>
            <w:hideMark/>
          </w:tcPr>
          <w:p w:rsidR="001F4839" w:rsidRPr="002E5492" w:rsidRDefault="001F4839" w:rsidP="001F4839">
            <w:pPr>
              <w:bidi/>
              <w:spacing w:after="0"/>
              <w:jc w:val="right"/>
              <w:rPr>
                <w:rFonts w:ascii="Garamond" w:hAnsi="Garamond"/>
                <w:b/>
                <w:bCs/>
                <w:color w:val="000000"/>
                <w:sz w:val="24"/>
                <w:szCs w:val="24"/>
              </w:rPr>
            </w:pPr>
          </w:p>
        </w:tc>
        <w:tc>
          <w:tcPr>
            <w:tcW w:w="1816" w:type="dxa"/>
            <w:shd w:val="clear" w:color="auto" w:fill="auto"/>
            <w:noWrap/>
            <w:vAlign w:val="center"/>
          </w:tcPr>
          <w:p w:rsidR="001F4839" w:rsidRPr="002E5492" w:rsidRDefault="001F4839" w:rsidP="007B28E2">
            <w:pPr>
              <w:bidi/>
              <w:spacing w:after="0"/>
              <w:jc w:val="lowKashida"/>
              <w:rPr>
                <w:rFonts w:ascii="Garamond" w:hAnsi="Garamond"/>
                <w:b/>
                <w:bCs/>
                <w:color w:val="000000"/>
                <w:sz w:val="24"/>
                <w:szCs w:val="24"/>
                <w:rtl/>
              </w:rPr>
            </w:pPr>
          </w:p>
        </w:tc>
        <w:tc>
          <w:tcPr>
            <w:tcW w:w="281" w:type="dxa"/>
            <w:shd w:val="clear" w:color="auto" w:fill="auto"/>
            <w:vAlign w:val="center"/>
          </w:tcPr>
          <w:p w:rsidR="001F4839" w:rsidRPr="002E5492" w:rsidRDefault="001F4839" w:rsidP="007B28E2">
            <w:pPr>
              <w:bidi/>
              <w:spacing w:after="0"/>
              <w:jc w:val="lowKashida"/>
              <w:rPr>
                <w:rFonts w:ascii="Garamond" w:hAnsi="Garamond"/>
                <w:b/>
                <w:color w:val="000000"/>
                <w:sz w:val="24"/>
                <w:szCs w:val="24"/>
              </w:rPr>
            </w:pPr>
          </w:p>
        </w:tc>
        <w:tc>
          <w:tcPr>
            <w:tcW w:w="1845" w:type="dxa"/>
            <w:shd w:val="clear" w:color="auto" w:fill="auto"/>
            <w:noWrap/>
            <w:vAlign w:val="center"/>
          </w:tcPr>
          <w:p w:rsidR="001F4839" w:rsidRPr="002E5492" w:rsidRDefault="001F4839" w:rsidP="007B28E2">
            <w:pPr>
              <w:bidi/>
              <w:spacing w:after="0"/>
              <w:jc w:val="lowKashida"/>
              <w:rPr>
                <w:rFonts w:ascii="Garamond" w:hAnsi="Garamond"/>
                <w:b/>
                <w:color w:val="000000"/>
                <w:sz w:val="24"/>
                <w:szCs w:val="24"/>
                <w:rtl/>
              </w:rPr>
            </w:pPr>
          </w:p>
        </w:tc>
      </w:tr>
      <w:tr w:rsidR="001F4839" w:rsidRPr="002E5492" w:rsidTr="001F4839">
        <w:trPr>
          <w:trHeight w:val="255"/>
        </w:trPr>
        <w:tc>
          <w:tcPr>
            <w:tcW w:w="5222" w:type="dxa"/>
            <w:shd w:val="clear" w:color="auto" w:fill="auto"/>
            <w:vAlign w:val="center"/>
            <w:hideMark/>
          </w:tcPr>
          <w:p w:rsidR="001F4839" w:rsidRPr="002E5492" w:rsidRDefault="001F4839" w:rsidP="001F4839">
            <w:pPr>
              <w:bidi/>
              <w:spacing w:after="0"/>
              <w:jc w:val="lowKashida"/>
              <w:rPr>
                <w:rFonts w:ascii="Garamond" w:hAnsi="Garamond"/>
                <w:b/>
                <w:bCs/>
                <w:color w:val="000000"/>
                <w:sz w:val="24"/>
                <w:szCs w:val="24"/>
              </w:rPr>
            </w:pPr>
            <w:r w:rsidRPr="002E5492">
              <w:rPr>
                <w:rFonts w:ascii="Garamond" w:hAnsi="Garamond"/>
                <w:b/>
                <w:bCs/>
                <w:sz w:val="24"/>
                <w:szCs w:val="24"/>
                <w:rtl/>
                <w:lang w:bidi="ar-EG"/>
              </w:rPr>
              <w:t>نقد وما في حكم النقد في بداية الفترة</w:t>
            </w:r>
          </w:p>
        </w:tc>
        <w:tc>
          <w:tcPr>
            <w:tcW w:w="1258" w:type="dxa"/>
            <w:shd w:val="clear" w:color="auto" w:fill="auto"/>
            <w:noWrap/>
            <w:vAlign w:val="bottom"/>
          </w:tcPr>
          <w:p w:rsidR="001F4839" w:rsidRPr="002E5492" w:rsidRDefault="001F4839" w:rsidP="001F4839">
            <w:pPr>
              <w:bidi/>
              <w:spacing w:after="0" w:line="228" w:lineRule="auto"/>
              <w:jc w:val="center"/>
              <w:rPr>
                <w:rFonts w:ascii="Garamond" w:hAnsi="Garamond"/>
                <w:color w:val="000000"/>
              </w:rPr>
            </w:pPr>
          </w:p>
        </w:tc>
        <w:tc>
          <w:tcPr>
            <w:tcW w:w="281" w:type="dxa"/>
            <w:shd w:val="clear" w:color="auto" w:fill="auto"/>
            <w:vAlign w:val="center"/>
            <w:hideMark/>
          </w:tcPr>
          <w:p w:rsidR="001F4839" w:rsidRPr="002E5492" w:rsidRDefault="001F4839" w:rsidP="001F4839">
            <w:pPr>
              <w:bidi/>
              <w:spacing w:after="0"/>
              <w:jc w:val="right"/>
              <w:rPr>
                <w:rFonts w:ascii="Garamond" w:hAnsi="Garamond"/>
                <w:b/>
                <w:bCs/>
                <w:color w:val="000000"/>
                <w:sz w:val="24"/>
                <w:szCs w:val="24"/>
              </w:rPr>
            </w:pPr>
          </w:p>
        </w:tc>
        <w:tc>
          <w:tcPr>
            <w:tcW w:w="1816" w:type="dxa"/>
            <w:shd w:val="clear" w:color="auto" w:fill="auto"/>
            <w:vAlign w:val="center"/>
          </w:tcPr>
          <w:p w:rsidR="001F4839" w:rsidRPr="002E5492" w:rsidRDefault="001F4839" w:rsidP="007B28E2">
            <w:pPr>
              <w:bidi/>
              <w:spacing w:after="0"/>
              <w:jc w:val="lowKashida"/>
              <w:rPr>
                <w:rFonts w:ascii="Garamond" w:hAnsi="Garamond"/>
                <w:b/>
                <w:bCs/>
                <w:color w:val="000000"/>
                <w:sz w:val="24"/>
                <w:szCs w:val="24"/>
              </w:rPr>
            </w:pPr>
            <w:r w:rsidRPr="002E5492">
              <w:rPr>
                <w:rFonts w:ascii="Garamond" w:hAnsi="Garamond"/>
                <w:b/>
                <w:bCs/>
                <w:color w:val="000000"/>
                <w:sz w:val="24"/>
                <w:szCs w:val="24"/>
                <w:rtl/>
              </w:rPr>
              <w:t>561.558</w:t>
            </w:r>
          </w:p>
        </w:tc>
        <w:tc>
          <w:tcPr>
            <w:tcW w:w="281" w:type="dxa"/>
            <w:shd w:val="clear" w:color="auto" w:fill="auto"/>
            <w:vAlign w:val="center"/>
          </w:tcPr>
          <w:p w:rsidR="001F4839" w:rsidRPr="002E5492" w:rsidRDefault="001F4839" w:rsidP="007B28E2">
            <w:pPr>
              <w:bidi/>
              <w:spacing w:after="0"/>
              <w:jc w:val="lowKashida"/>
              <w:rPr>
                <w:rFonts w:ascii="Garamond" w:hAnsi="Garamond"/>
                <w:b/>
                <w:color w:val="000000"/>
                <w:sz w:val="24"/>
                <w:szCs w:val="24"/>
              </w:rPr>
            </w:pPr>
          </w:p>
        </w:tc>
        <w:tc>
          <w:tcPr>
            <w:tcW w:w="1845" w:type="dxa"/>
            <w:shd w:val="clear" w:color="auto" w:fill="auto"/>
            <w:noWrap/>
            <w:vAlign w:val="center"/>
          </w:tcPr>
          <w:p w:rsidR="001F4839" w:rsidRPr="002E5492" w:rsidRDefault="007B79CC" w:rsidP="004E2A61">
            <w:pPr>
              <w:bidi/>
              <w:spacing w:after="0"/>
              <w:jc w:val="lowKashida"/>
              <w:rPr>
                <w:rFonts w:ascii="Garamond" w:hAnsi="Garamond"/>
                <w:b/>
                <w:color w:val="000000"/>
                <w:sz w:val="24"/>
                <w:szCs w:val="24"/>
              </w:rPr>
            </w:pPr>
            <w:r w:rsidRPr="002E5492">
              <w:rPr>
                <w:rFonts w:ascii="Garamond" w:hAnsi="Garamond"/>
                <w:b/>
                <w:color w:val="000000"/>
                <w:sz w:val="24"/>
                <w:szCs w:val="24"/>
                <w:rtl/>
              </w:rPr>
              <w:t>5.0</w:t>
            </w:r>
            <w:r w:rsidR="004E2A61">
              <w:rPr>
                <w:rFonts w:ascii="Garamond" w:hAnsi="Garamond"/>
                <w:b/>
                <w:color w:val="000000"/>
                <w:sz w:val="24"/>
                <w:szCs w:val="24"/>
                <w:rtl/>
              </w:rPr>
              <w:t>5</w:t>
            </w:r>
            <w:r w:rsidRPr="002E5492">
              <w:rPr>
                <w:rFonts w:ascii="Garamond" w:hAnsi="Garamond"/>
                <w:b/>
                <w:color w:val="000000"/>
                <w:sz w:val="24"/>
                <w:szCs w:val="24"/>
                <w:rtl/>
              </w:rPr>
              <w:t>7.149</w:t>
            </w:r>
          </w:p>
        </w:tc>
      </w:tr>
      <w:tr w:rsidR="001F4839" w:rsidRPr="002E5492" w:rsidTr="001F4839">
        <w:trPr>
          <w:trHeight w:val="255"/>
        </w:trPr>
        <w:tc>
          <w:tcPr>
            <w:tcW w:w="5222" w:type="dxa"/>
            <w:shd w:val="clear" w:color="auto" w:fill="auto"/>
            <w:vAlign w:val="center"/>
            <w:hideMark/>
          </w:tcPr>
          <w:p w:rsidR="001F4839" w:rsidRPr="002E5492" w:rsidRDefault="001F4839" w:rsidP="001F4839">
            <w:pPr>
              <w:bidi/>
              <w:spacing w:after="0"/>
              <w:jc w:val="lowKashida"/>
              <w:rPr>
                <w:rFonts w:ascii="Garamond" w:hAnsi="Garamond"/>
                <w:b/>
                <w:bCs/>
                <w:sz w:val="24"/>
                <w:szCs w:val="24"/>
                <w:rtl/>
                <w:lang w:bidi="ar-EG"/>
              </w:rPr>
            </w:pPr>
          </w:p>
        </w:tc>
        <w:tc>
          <w:tcPr>
            <w:tcW w:w="1258" w:type="dxa"/>
            <w:shd w:val="clear" w:color="auto" w:fill="auto"/>
            <w:noWrap/>
            <w:vAlign w:val="bottom"/>
          </w:tcPr>
          <w:p w:rsidR="001F4839" w:rsidRPr="002E5492" w:rsidRDefault="001F4839" w:rsidP="001F4839">
            <w:pPr>
              <w:bidi/>
              <w:spacing w:after="0" w:line="228" w:lineRule="auto"/>
              <w:jc w:val="center"/>
              <w:rPr>
                <w:rFonts w:ascii="Garamond" w:hAnsi="Garamond"/>
                <w:color w:val="000000"/>
              </w:rPr>
            </w:pPr>
          </w:p>
        </w:tc>
        <w:tc>
          <w:tcPr>
            <w:tcW w:w="281" w:type="dxa"/>
            <w:shd w:val="clear" w:color="auto" w:fill="auto"/>
            <w:vAlign w:val="center"/>
            <w:hideMark/>
          </w:tcPr>
          <w:p w:rsidR="001F4839" w:rsidRPr="002E5492" w:rsidRDefault="001F4839" w:rsidP="001F4839">
            <w:pPr>
              <w:bidi/>
              <w:spacing w:after="0"/>
              <w:jc w:val="right"/>
              <w:rPr>
                <w:rFonts w:ascii="Garamond" w:hAnsi="Garamond"/>
                <w:b/>
                <w:bCs/>
                <w:color w:val="000000"/>
                <w:sz w:val="24"/>
                <w:szCs w:val="24"/>
              </w:rPr>
            </w:pPr>
          </w:p>
        </w:tc>
        <w:tc>
          <w:tcPr>
            <w:tcW w:w="1816" w:type="dxa"/>
            <w:tcBorders>
              <w:bottom w:val="single" w:sz="4" w:space="0" w:color="auto"/>
            </w:tcBorders>
            <w:shd w:val="clear" w:color="auto" w:fill="auto"/>
            <w:vAlign w:val="center"/>
          </w:tcPr>
          <w:p w:rsidR="001F4839" w:rsidRPr="002E5492" w:rsidRDefault="001F4839" w:rsidP="007B28E2">
            <w:pPr>
              <w:bidi/>
              <w:spacing w:after="0"/>
              <w:jc w:val="lowKashida"/>
              <w:rPr>
                <w:rFonts w:ascii="Garamond" w:hAnsi="Garamond"/>
                <w:b/>
                <w:bCs/>
                <w:color w:val="000000"/>
                <w:sz w:val="24"/>
                <w:szCs w:val="24"/>
                <w:rtl/>
              </w:rPr>
            </w:pPr>
          </w:p>
        </w:tc>
        <w:tc>
          <w:tcPr>
            <w:tcW w:w="281" w:type="dxa"/>
            <w:shd w:val="clear" w:color="auto" w:fill="auto"/>
            <w:vAlign w:val="center"/>
          </w:tcPr>
          <w:p w:rsidR="001F4839" w:rsidRPr="002E5492" w:rsidRDefault="001F4839" w:rsidP="007B28E2">
            <w:pPr>
              <w:bidi/>
              <w:spacing w:after="0"/>
              <w:jc w:val="lowKashida"/>
              <w:rPr>
                <w:rFonts w:ascii="Garamond" w:hAnsi="Garamond"/>
                <w:b/>
                <w:color w:val="000000"/>
                <w:sz w:val="24"/>
                <w:szCs w:val="24"/>
              </w:rPr>
            </w:pPr>
          </w:p>
        </w:tc>
        <w:tc>
          <w:tcPr>
            <w:tcW w:w="1845" w:type="dxa"/>
            <w:tcBorders>
              <w:bottom w:val="single" w:sz="4" w:space="0" w:color="auto"/>
            </w:tcBorders>
            <w:shd w:val="clear" w:color="auto" w:fill="auto"/>
            <w:noWrap/>
            <w:vAlign w:val="center"/>
          </w:tcPr>
          <w:p w:rsidR="001F4839" w:rsidRPr="002E5492" w:rsidRDefault="001F4839" w:rsidP="007B28E2">
            <w:pPr>
              <w:bidi/>
              <w:spacing w:after="0"/>
              <w:jc w:val="lowKashida"/>
              <w:rPr>
                <w:rFonts w:ascii="Garamond" w:hAnsi="Garamond"/>
                <w:b/>
                <w:color w:val="000000"/>
                <w:sz w:val="24"/>
                <w:szCs w:val="24"/>
                <w:rtl/>
              </w:rPr>
            </w:pPr>
          </w:p>
        </w:tc>
      </w:tr>
      <w:tr w:rsidR="001F4839" w:rsidRPr="002E5492" w:rsidTr="001F4839">
        <w:trPr>
          <w:trHeight w:val="270"/>
        </w:trPr>
        <w:tc>
          <w:tcPr>
            <w:tcW w:w="5222" w:type="dxa"/>
            <w:shd w:val="clear" w:color="auto" w:fill="auto"/>
            <w:vAlign w:val="center"/>
            <w:hideMark/>
          </w:tcPr>
          <w:p w:rsidR="001F4839" w:rsidRPr="002E5492" w:rsidRDefault="001F4839" w:rsidP="001F4839">
            <w:pPr>
              <w:bidi/>
              <w:spacing w:after="0"/>
              <w:jc w:val="lowKashida"/>
              <w:rPr>
                <w:rFonts w:ascii="Garamond" w:hAnsi="Garamond"/>
                <w:b/>
                <w:bCs/>
                <w:color w:val="000000"/>
                <w:sz w:val="24"/>
                <w:szCs w:val="24"/>
              </w:rPr>
            </w:pPr>
            <w:r w:rsidRPr="002E5492">
              <w:rPr>
                <w:rFonts w:ascii="Garamond" w:hAnsi="Garamond"/>
                <w:b/>
                <w:bCs/>
                <w:sz w:val="24"/>
                <w:szCs w:val="24"/>
                <w:rtl/>
                <w:lang w:bidi="ar-EG"/>
              </w:rPr>
              <w:t>نقد وما في حكم النقد في نهاية الفترة</w:t>
            </w:r>
          </w:p>
        </w:tc>
        <w:tc>
          <w:tcPr>
            <w:tcW w:w="1258" w:type="dxa"/>
            <w:shd w:val="clear" w:color="auto" w:fill="auto"/>
            <w:noWrap/>
            <w:vAlign w:val="bottom"/>
          </w:tcPr>
          <w:p w:rsidR="001F4839" w:rsidRPr="002E5492" w:rsidRDefault="001F4839" w:rsidP="001F4839">
            <w:pPr>
              <w:bidi/>
              <w:spacing w:after="0" w:line="228" w:lineRule="auto"/>
              <w:jc w:val="center"/>
              <w:rPr>
                <w:rFonts w:ascii="Garamond" w:hAnsi="Garamond"/>
                <w:i/>
                <w:iCs/>
                <w:color w:val="000000"/>
                <w:sz w:val="20"/>
                <w:szCs w:val="20"/>
              </w:rPr>
            </w:pPr>
            <w:r w:rsidRPr="002E5492">
              <w:rPr>
                <w:rFonts w:ascii="Garamond" w:hAnsi="Garamond"/>
                <w:i/>
                <w:iCs/>
                <w:color w:val="000000"/>
                <w:sz w:val="20"/>
                <w:szCs w:val="20"/>
                <w:rtl/>
              </w:rPr>
              <w:t>7</w:t>
            </w:r>
          </w:p>
        </w:tc>
        <w:tc>
          <w:tcPr>
            <w:tcW w:w="281" w:type="dxa"/>
            <w:shd w:val="clear" w:color="auto" w:fill="auto"/>
            <w:vAlign w:val="center"/>
            <w:hideMark/>
          </w:tcPr>
          <w:p w:rsidR="001F4839" w:rsidRPr="002E5492" w:rsidRDefault="001F4839" w:rsidP="001F4839">
            <w:pPr>
              <w:bidi/>
              <w:spacing w:after="0"/>
              <w:jc w:val="right"/>
              <w:rPr>
                <w:rFonts w:ascii="Garamond" w:hAnsi="Garamond"/>
                <w:b/>
                <w:bCs/>
                <w:color w:val="000000"/>
                <w:sz w:val="24"/>
                <w:szCs w:val="24"/>
              </w:rPr>
            </w:pPr>
          </w:p>
        </w:tc>
        <w:tc>
          <w:tcPr>
            <w:tcW w:w="1816" w:type="dxa"/>
            <w:tcBorders>
              <w:top w:val="single" w:sz="4" w:space="0" w:color="auto"/>
              <w:bottom w:val="double" w:sz="4" w:space="0" w:color="auto"/>
            </w:tcBorders>
            <w:shd w:val="clear" w:color="auto" w:fill="auto"/>
            <w:noWrap/>
            <w:vAlign w:val="center"/>
          </w:tcPr>
          <w:p w:rsidR="001F4839" w:rsidRPr="002E5492" w:rsidRDefault="00392A91" w:rsidP="007B28E2">
            <w:pPr>
              <w:bidi/>
              <w:spacing w:after="0"/>
              <w:jc w:val="lowKashida"/>
              <w:rPr>
                <w:rFonts w:ascii="Garamond" w:hAnsi="Garamond"/>
                <w:b/>
                <w:bCs/>
                <w:color w:val="000000"/>
                <w:sz w:val="24"/>
                <w:szCs w:val="24"/>
              </w:rPr>
            </w:pPr>
            <w:r w:rsidRPr="002E5492">
              <w:rPr>
                <w:rFonts w:ascii="Garamond" w:hAnsi="Garamond"/>
                <w:b/>
                <w:bCs/>
                <w:color w:val="000000"/>
                <w:sz w:val="24"/>
                <w:szCs w:val="24"/>
                <w:rtl/>
              </w:rPr>
              <w:t>15.261.087</w:t>
            </w:r>
          </w:p>
        </w:tc>
        <w:tc>
          <w:tcPr>
            <w:tcW w:w="281" w:type="dxa"/>
            <w:shd w:val="clear" w:color="auto" w:fill="auto"/>
            <w:vAlign w:val="center"/>
          </w:tcPr>
          <w:p w:rsidR="001F4839" w:rsidRPr="002E5492" w:rsidRDefault="001F4839" w:rsidP="007B28E2">
            <w:pPr>
              <w:bidi/>
              <w:spacing w:after="0"/>
              <w:jc w:val="lowKashida"/>
              <w:rPr>
                <w:rFonts w:ascii="Garamond" w:hAnsi="Garamond"/>
                <w:b/>
                <w:color w:val="000000"/>
                <w:sz w:val="24"/>
                <w:szCs w:val="24"/>
              </w:rPr>
            </w:pPr>
          </w:p>
        </w:tc>
        <w:tc>
          <w:tcPr>
            <w:tcW w:w="1845" w:type="dxa"/>
            <w:tcBorders>
              <w:top w:val="single" w:sz="4" w:space="0" w:color="auto"/>
              <w:bottom w:val="double" w:sz="4" w:space="0" w:color="auto"/>
            </w:tcBorders>
            <w:shd w:val="clear" w:color="auto" w:fill="auto"/>
            <w:noWrap/>
            <w:vAlign w:val="center"/>
          </w:tcPr>
          <w:p w:rsidR="001F4839" w:rsidRPr="002E5492" w:rsidRDefault="007B79CC" w:rsidP="007B28E2">
            <w:pPr>
              <w:bidi/>
              <w:spacing w:after="0"/>
              <w:jc w:val="lowKashida"/>
              <w:rPr>
                <w:rFonts w:ascii="Garamond" w:hAnsi="Garamond"/>
                <w:b/>
                <w:color w:val="000000"/>
                <w:sz w:val="24"/>
                <w:szCs w:val="24"/>
              </w:rPr>
            </w:pPr>
            <w:r w:rsidRPr="002E5492">
              <w:rPr>
                <w:rFonts w:ascii="Garamond" w:hAnsi="Garamond"/>
                <w:b/>
                <w:color w:val="000000"/>
                <w:sz w:val="24"/>
                <w:szCs w:val="24"/>
                <w:rtl/>
              </w:rPr>
              <w:t>16.590.768</w:t>
            </w:r>
          </w:p>
        </w:tc>
      </w:tr>
    </w:tbl>
    <w:p w:rsidR="005C3EED" w:rsidRPr="002E5492" w:rsidRDefault="005C3EED" w:rsidP="00146BFA">
      <w:pPr>
        <w:bidi/>
        <w:spacing w:after="0"/>
        <w:rPr>
          <w:rFonts w:ascii="Garamond" w:hAnsi="Garamond"/>
          <w:sz w:val="24"/>
          <w:szCs w:val="24"/>
          <w:rtl/>
        </w:rPr>
      </w:pPr>
    </w:p>
    <w:p w:rsidR="00500946" w:rsidRPr="002E5492" w:rsidRDefault="00500946" w:rsidP="00651AF2">
      <w:pPr>
        <w:widowControl w:val="0"/>
        <w:tabs>
          <w:tab w:val="right" w:pos="6480"/>
          <w:tab w:val="right" w:pos="6660"/>
          <w:tab w:val="right" w:pos="8010"/>
        </w:tabs>
        <w:bidi/>
        <w:spacing w:after="0" w:line="260" w:lineRule="atLeast"/>
        <w:ind w:right="-86"/>
        <w:jc w:val="lowKashida"/>
        <w:rPr>
          <w:rFonts w:ascii="Garamond" w:hAnsi="Garamond"/>
          <w:sz w:val="24"/>
          <w:szCs w:val="28"/>
        </w:rPr>
      </w:pPr>
      <w:r w:rsidRPr="002E5492">
        <w:rPr>
          <w:rFonts w:ascii="Garamond" w:hAnsi="Garamond"/>
          <w:sz w:val="24"/>
          <w:szCs w:val="24"/>
          <w:rtl/>
          <w:lang w:bidi="ar-EG"/>
        </w:rPr>
        <w:t xml:space="preserve">تعتبر الإيضاحات الواردة في الصفحات من </w:t>
      </w:r>
      <w:r w:rsidR="006361B2" w:rsidRPr="002E5492">
        <w:rPr>
          <w:rFonts w:ascii="Garamond" w:hAnsi="Garamond"/>
          <w:sz w:val="24"/>
          <w:szCs w:val="24"/>
          <w:rtl/>
          <w:lang w:bidi="ar-EG"/>
        </w:rPr>
        <w:t>6</w:t>
      </w:r>
      <w:r w:rsidRPr="002E5492">
        <w:rPr>
          <w:rFonts w:ascii="Garamond" w:hAnsi="Garamond"/>
          <w:sz w:val="24"/>
          <w:szCs w:val="24"/>
          <w:rtl/>
          <w:lang w:bidi="ar-EG"/>
        </w:rPr>
        <w:t xml:space="preserve"> إلى </w:t>
      </w:r>
      <w:r w:rsidR="006361B2" w:rsidRPr="002E5492">
        <w:rPr>
          <w:rFonts w:ascii="Garamond" w:hAnsi="Garamond"/>
          <w:sz w:val="24"/>
          <w:szCs w:val="24"/>
          <w:rtl/>
          <w:lang w:bidi="ar-EG"/>
        </w:rPr>
        <w:t>15</w:t>
      </w:r>
      <w:r w:rsidRPr="002E5492">
        <w:rPr>
          <w:rFonts w:ascii="Garamond" w:hAnsi="Garamond"/>
          <w:sz w:val="24"/>
          <w:szCs w:val="24"/>
          <w:rtl/>
          <w:lang w:bidi="ar-EG"/>
        </w:rPr>
        <w:t xml:space="preserve"> جزءًا لا يتجزأ من هذه القوائم المالية</w:t>
      </w:r>
      <w:r w:rsidR="008816F1" w:rsidRPr="002E5492">
        <w:rPr>
          <w:rFonts w:ascii="Garamond" w:hAnsi="Garamond"/>
          <w:sz w:val="24"/>
          <w:szCs w:val="24"/>
          <w:rtl/>
          <w:lang w:bidi="ar-EG"/>
        </w:rPr>
        <w:t xml:space="preserve"> المرحلية ال</w:t>
      </w:r>
      <w:r w:rsidR="003D28C1" w:rsidRPr="002E5492">
        <w:rPr>
          <w:rFonts w:ascii="Garamond" w:hAnsi="Garamond"/>
          <w:sz w:val="24"/>
          <w:szCs w:val="24"/>
          <w:rtl/>
          <w:lang w:bidi="ar-EG"/>
        </w:rPr>
        <w:t>موجزة</w:t>
      </w:r>
      <w:r w:rsidRPr="002E5492">
        <w:rPr>
          <w:rFonts w:ascii="Garamond" w:hAnsi="Garamond"/>
          <w:sz w:val="24"/>
          <w:szCs w:val="24"/>
          <w:rtl/>
          <w:lang w:bidi="ar-EG"/>
        </w:rPr>
        <w:t>.</w:t>
      </w:r>
    </w:p>
    <w:p w:rsidR="00DE7873" w:rsidRPr="002E5492" w:rsidRDefault="00340A48" w:rsidP="00EE44F1">
      <w:pPr>
        <w:bidi/>
        <w:spacing w:after="0" w:line="240" w:lineRule="auto"/>
        <w:jc w:val="right"/>
        <w:rPr>
          <w:rFonts w:ascii="Garamond" w:hAnsi="Garamond"/>
          <w:sz w:val="24"/>
          <w:szCs w:val="24"/>
          <w:rtl/>
          <w:lang w:val="it-IT" w:bidi="ar-EG"/>
        </w:rPr>
      </w:pPr>
      <w:r w:rsidRPr="002E5492">
        <w:rPr>
          <w:rFonts w:ascii="Garamond" w:hAnsi="Garamond"/>
          <w:sz w:val="24"/>
          <w:szCs w:val="24"/>
          <w:rtl/>
          <w:lang w:val="it-IT" w:bidi="ar-EG"/>
        </w:rPr>
        <w:br w:type="page"/>
      </w:r>
      <w:r w:rsidR="00DE7873" w:rsidRPr="002E5492">
        <w:rPr>
          <w:rFonts w:ascii="Garamond" w:hAnsi="Garamond"/>
          <w:sz w:val="24"/>
          <w:szCs w:val="24"/>
          <w:rtl/>
          <w:lang w:val="it-IT" w:bidi="ar-EG"/>
        </w:rPr>
        <w:t xml:space="preserve">صفحة </w:t>
      </w:r>
      <w:r w:rsidR="000A6395" w:rsidRPr="002E5492">
        <w:rPr>
          <w:rFonts w:ascii="Garamond" w:hAnsi="Garamond"/>
          <w:sz w:val="24"/>
          <w:szCs w:val="24"/>
          <w:rtl/>
          <w:lang w:val="it-IT" w:bidi="ar-EG"/>
        </w:rPr>
        <w:t>5</w:t>
      </w:r>
    </w:p>
    <w:p w:rsidR="00DE7873" w:rsidRPr="002E5492" w:rsidRDefault="00DE7873" w:rsidP="00651AF2">
      <w:pPr>
        <w:bidi/>
        <w:spacing w:after="0" w:line="240" w:lineRule="auto"/>
        <w:jc w:val="lowKashida"/>
        <w:rPr>
          <w:rFonts w:ascii="Garamond" w:hAnsi="Garamond"/>
          <w:bCs/>
          <w:sz w:val="28"/>
          <w:szCs w:val="28"/>
          <w:rtl/>
          <w:lang w:val="it-IT"/>
        </w:rPr>
      </w:pPr>
      <w:r w:rsidRPr="002E5492">
        <w:rPr>
          <w:rFonts w:ascii="Garamond" w:hAnsi="Garamond"/>
          <w:bCs/>
          <w:sz w:val="28"/>
          <w:szCs w:val="28"/>
          <w:rtl/>
          <w:lang w:val="it-IT"/>
        </w:rPr>
        <w:t>شركة الباطنة للطاقـة ش.م.ع.</w:t>
      </w:r>
      <w:r w:rsidR="00165AD1" w:rsidRPr="002E5492">
        <w:rPr>
          <w:rFonts w:ascii="Garamond" w:hAnsi="Garamond"/>
          <w:bCs/>
          <w:sz w:val="28"/>
          <w:szCs w:val="28"/>
          <w:rtl/>
          <w:lang w:val="it-IT"/>
        </w:rPr>
        <w:t>ع</w:t>
      </w:r>
    </w:p>
    <w:p w:rsidR="00DE7873" w:rsidRPr="002E5492" w:rsidRDefault="00DE7873" w:rsidP="00651AF2">
      <w:pPr>
        <w:bidi/>
        <w:spacing w:after="0" w:line="240" w:lineRule="auto"/>
        <w:jc w:val="lowKashida"/>
        <w:rPr>
          <w:rFonts w:ascii="Garamond" w:hAnsi="Garamond"/>
          <w:bCs/>
          <w:sz w:val="28"/>
          <w:szCs w:val="28"/>
          <w:rtl/>
          <w:lang w:val="it-IT"/>
        </w:rPr>
      </w:pPr>
      <w:r w:rsidRPr="002E5492">
        <w:rPr>
          <w:rFonts w:ascii="Garamond" w:hAnsi="Garamond"/>
          <w:bCs/>
          <w:sz w:val="28"/>
          <w:szCs w:val="28"/>
          <w:rtl/>
          <w:lang w:val="it-IT"/>
        </w:rPr>
        <w:t>قائمة التغيرات في حقوق المساهمين</w:t>
      </w:r>
      <w:r w:rsidR="00165AD1" w:rsidRPr="002E5492">
        <w:rPr>
          <w:rFonts w:ascii="Garamond" w:hAnsi="Garamond"/>
          <w:bCs/>
          <w:sz w:val="28"/>
          <w:szCs w:val="28"/>
          <w:rtl/>
          <w:lang w:val="it-IT"/>
        </w:rPr>
        <w:t xml:space="preserve"> ال</w:t>
      </w:r>
      <w:r w:rsidR="003D28C1" w:rsidRPr="002E5492">
        <w:rPr>
          <w:rFonts w:ascii="Garamond" w:hAnsi="Garamond"/>
          <w:bCs/>
          <w:sz w:val="28"/>
          <w:szCs w:val="28"/>
          <w:rtl/>
          <w:lang w:val="it-IT"/>
        </w:rPr>
        <w:t>موجزة</w:t>
      </w:r>
      <w:r w:rsidR="00165AD1" w:rsidRPr="002E5492">
        <w:rPr>
          <w:rFonts w:ascii="Garamond" w:hAnsi="Garamond"/>
          <w:bCs/>
          <w:sz w:val="28"/>
          <w:szCs w:val="28"/>
          <w:rtl/>
          <w:lang w:val="it-IT"/>
        </w:rPr>
        <w:t xml:space="preserve"> غير المدققة</w:t>
      </w:r>
    </w:p>
    <w:p w:rsidR="00DE7873" w:rsidRPr="002E5492" w:rsidRDefault="00DE7873" w:rsidP="00357D52">
      <w:pPr>
        <w:bidi/>
        <w:spacing w:after="0" w:line="240" w:lineRule="auto"/>
        <w:jc w:val="lowKashida"/>
        <w:rPr>
          <w:rFonts w:ascii="Garamond" w:hAnsi="Garamond"/>
          <w:b/>
          <w:i/>
          <w:iCs/>
          <w:sz w:val="24"/>
          <w:szCs w:val="24"/>
          <w:rtl/>
          <w:lang w:val="it-IT"/>
        </w:rPr>
      </w:pPr>
      <w:r w:rsidRPr="002E5492">
        <w:rPr>
          <w:rFonts w:ascii="Garamond" w:hAnsi="Garamond"/>
          <w:b/>
          <w:i/>
          <w:iCs/>
          <w:sz w:val="24"/>
          <w:szCs w:val="24"/>
          <w:rtl/>
          <w:lang w:val="it-IT"/>
        </w:rPr>
        <w:t>لفترة</w:t>
      </w:r>
      <w:r w:rsidR="00810781" w:rsidRPr="002E5492">
        <w:rPr>
          <w:rFonts w:ascii="Garamond" w:hAnsi="Garamond"/>
          <w:b/>
          <w:i/>
          <w:iCs/>
          <w:sz w:val="24"/>
          <w:szCs w:val="24"/>
          <w:rtl/>
          <w:lang w:val="it-IT"/>
        </w:rPr>
        <w:t xml:space="preserve"> </w:t>
      </w:r>
      <w:r w:rsidR="00357D52" w:rsidRPr="002E5492">
        <w:rPr>
          <w:rFonts w:ascii="Garamond" w:hAnsi="Garamond"/>
          <w:b/>
          <w:i/>
          <w:iCs/>
          <w:sz w:val="24"/>
          <w:szCs w:val="24"/>
          <w:rtl/>
          <w:lang w:val="it-IT"/>
        </w:rPr>
        <w:t>التسعة</w:t>
      </w:r>
      <w:r w:rsidR="00810781" w:rsidRPr="002E5492">
        <w:rPr>
          <w:rFonts w:ascii="Garamond" w:hAnsi="Garamond"/>
          <w:b/>
          <w:i/>
          <w:iCs/>
          <w:sz w:val="24"/>
          <w:szCs w:val="24"/>
          <w:rtl/>
          <w:lang w:val="it-IT"/>
        </w:rPr>
        <w:t xml:space="preserve"> أشهر</w:t>
      </w:r>
      <w:r w:rsidRPr="002E5492">
        <w:rPr>
          <w:rFonts w:ascii="Garamond" w:hAnsi="Garamond"/>
          <w:b/>
          <w:i/>
          <w:iCs/>
          <w:sz w:val="24"/>
          <w:szCs w:val="24"/>
          <w:rtl/>
          <w:lang w:val="it-IT"/>
        </w:rPr>
        <w:t xml:space="preserve"> المنتهية في </w:t>
      </w:r>
      <w:r w:rsidR="007F5569" w:rsidRPr="002E5492">
        <w:rPr>
          <w:rFonts w:ascii="Garamond" w:hAnsi="Garamond"/>
          <w:b/>
          <w:i/>
          <w:iCs/>
          <w:sz w:val="24"/>
          <w:szCs w:val="24"/>
          <w:rtl/>
          <w:lang w:val="it-IT"/>
        </w:rPr>
        <w:t>30</w:t>
      </w:r>
      <w:r w:rsidRPr="002E5492">
        <w:rPr>
          <w:rFonts w:ascii="Garamond" w:hAnsi="Garamond"/>
          <w:b/>
          <w:i/>
          <w:iCs/>
          <w:sz w:val="24"/>
          <w:szCs w:val="24"/>
          <w:rtl/>
          <w:lang w:val="it-IT"/>
        </w:rPr>
        <w:t xml:space="preserve"> </w:t>
      </w:r>
      <w:r w:rsidR="00357D52" w:rsidRPr="002E5492">
        <w:rPr>
          <w:rFonts w:ascii="Garamond" w:hAnsi="Garamond"/>
          <w:b/>
          <w:i/>
          <w:iCs/>
          <w:sz w:val="24"/>
          <w:szCs w:val="24"/>
          <w:rtl/>
          <w:lang w:val="it-IT"/>
        </w:rPr>
        <w:t>سبتمبر</w:t>
      </w:r>
    </w:p>
    <w:p w:rsidR="00651AF2" w:rsidRPr="002E5492" w:rsidRDefault="00651AF2" w:rsidP="00651AF2">
      <w:pPr>
        <w:bidi/>
        <w:spacing w:after="0" w:line="240" w:lineRule="auto"/>
        <w:jc w:val="lowKashida"/>
        <w:rPr>
          <w:rFonts w:ascii="Garamond" w:hAnsi="Garamond"/>
          <w:b/>
          <w:i/>
          <w:iCs/>
          <w:sz w:val="24"/>
          <w:szCs w:val="24"/>
          <w:rtl/>
        </w:rPr>
      </w:pPr>
    </w:p>
    <w:tbl>
      <w:tblPr>
        <w:bidiVisual/>
        <w:tblW w:w="4979" w:type="pct"/>
        <w:tblLayout w:type="fixed"/>
        <w:tblCellMar>
          <w:left w:w="28" w:type="dxa"/>
          <w:right w:w="28" w:type="dxa"/>
        </w:tblCellMar>
        <w:tblLook w:val="04A0" w:firstRow="1" w:lastRow="0" w:firstColumn="1" w:lastColumn="0" w:noHBand="0" w:noVBand="1"/>
      </w:tblPr>
      <w:tblGrid>
        <w:gridCol w:w="3122"/>
        <w:gridCol w:w="1453"/>
        <w:gridCol w:w="1464"/>
        <w:gridCol w:w="1437"/>
        <w:gridCol w:w="1619"/>
        <w:gridCol w:w="1563"/>
      </w:tblGrid>
      <w:tr w:rsidR="00165AD1" w:rsidRPr="002E5492" w:rsidTr="007F5569">
        <w:trPr>
          <w:trHeight w:val="182"/>
        </w:trPr>
        <w:tc>
          <w:tcPr>
            <w:tcW w:w="3122" w:type="dxa"/>
            <w:shd w:val="clear" w:color="auto" w:fill="auto"/>
            <w:noWrap/>
            <w:vAlign w:val="bottom"/>
            <w:hideMark/>
          </w:tcPr>
          <w:p w:rsidR="00165AD1" w:rsidRPr="002E5492" w:rsidRDefault="00165AD1" w:rsidP="00F540C9">
            <w:pPr>
              <w:bidi/>
              <w:spacing w:after="0" w:line="228" w:lineRule="auto"/>
              <w:rPr>
                <w:rFonts w:ascii="Garamond" w:hAnsi="Garamond"/>
                <w:color w:val="000000"/>
                <w:sz w:val="24"/>
                <w:szCs w:val="24"/>
              </w:rPr>
            </w:pPr>
          </w:p>
        </w:tc>
        <w:tc>
          <w:tcPr>
            <w:tcW w:w="1453" w:type="dxa"/>
            <w:shd w:val="clear" w:color="auto" w:fill="auto"/>
            <w:noWrap/>
            <w:vAlign w:val="bottom"/>
            <w:hideMark/>
          </w:tcPr>
          <w:p w:rsidR="00165AD1" w:rsidRPr="002E5492" w:rsidRDefault="00165AD1" w:rsidP="00F540C9">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رأس مال الأسهم</w:t>
            </w:r>
          </w:p>
        </w:tc>
        <w:tc>
          <w:tcPr>
            <w:tcW w:w="1464" w:type="dxa"/>
            <w:shd w:val="clear" w:color="auto" w:fill="auto"/>
            <w:noWrap/>
            <w:vAlign w:val="bottom"/>
            <w:hideMark/>
          </w:tcPr>
          <w:p w:rsidR="00165AD1" w:rsidRPr="002E5492" w:rsidRDefault="00165AD1" w:rsidP="00F540C9">
            <w:pPr>
              <w:bidi/>
              <w:spacing w:after="0" w:line="228" w:lineRule="auto"/>
              <w:rPr>
                <w:rFonts w:ascii="Garamond" w:hAnsi="Garamond"/>
                <w:b/>
                <w:bCs/>
                <w:color w:val="000000"/>
                <w:sz w:val="24"/>
                <w:szCs w:val="24"/>
              </w:rPr>
            </w:pPr>
            <w:r w:rsidRPr="002E5492">
              <w:rPr>
                <w:rFonts w:ascii="Garamond" w:hAnsi="Garamond"/>
                <w:b/>
                <w:bCs/>
                <w:color w:val="000000"/>
                <w:sz w:val="24"/>
                <w:szCs w:val="24"/>
                <w:rtl/>
              </w:rPr>
              <w:t>الاحتياطي القانوني</w:t>
            </w:r>
          </w:p>
        </w:tc>
        <w:tc>
          <w:tcPr>
            <w:tcW w:w="1437" w:type="dxa"/>
            <w:shd w:val="clear" w:color="auto" w:fill="auto"/>
            <w:noWrap/>
            <w:vAlign w:val="bottom"/>
            <w:hideMark/>
          </w:tcPr>
          <w:p w:rsidR="00165AD1" w:rsidRPr="002E5492" w:rsidRDefault="00165AD1" w:rsidP="00F540C9">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الأرباح المحتجزة</w:t>
            </w:r>
          </w:p>
        </w:tc>
        <w:tc>
          <w:tcPr>
            <w:tcW w:w="1619" w:type="dxa"/>
            <w:vAlign w:val="bottom"/>
          </w:tcPr>
          <w:p w:rsidR="00165AD1" w:rsidRPr="002E5492" w:rsidRDefault="00165AD1" w:rsidP="00F540C9">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احتياطي التغطية</w:t>
            </w:r>
          </w:p>
        </w:tc>
        <w:tc>
          <w:tcPr>
            <w:tcW w:w="1563" w:type="dxa"/>
            <w:shd w:val="clear" w:color="auto" w:fill="auto"/>
            <w:noWrap/>
            <w:vAlign w:val="bottom"/>
            <w:hideMark/>
          </w:tcPr>
          <w:p w:rsidR="00165AD1" w:rsidRPr="002E5492" w:rsidRDefault="00165AD1" w:rsidP="00F540C9">
            <w:pPr>
              <w:bidi/>
              <w:spacing w:after="0" w:line="228" w:lineRule="auto"/>
              <w:jc w:val="lowKashida"/>
              <w:rPr>
                <w:rFonts w:ascii="Garamond" w:hAnsi="Garamond"/>
                <w:color w:val="000000"/>
                <w:sz w:val="24"/>
                <w:szCs w:val="24"/>
              </w:rPr>
            </w:pPr>
            <w:r w:rsidRPr="002E5492">
              <w:rPr>
                <w:rFonts w:ascii="Garamond" w:hAnsi="Garamond"/>
                <w:b/>
                <w:bCs/>
                <w:color w:val="000000"/>
                <w:sz w:val="24"/>
                <w:szCs w:val="24"/>
                <w:rtl/>
              </w:rPr>
              <w:t>المجموع</w:t>
            </w:r>
          </w:p>
        </w:tc>
      </w:tr>
      <w:tr w:rsidR="00165AD1" w:rsidRPr="002E5492" w:rsidTr="007F5569">
        <w:trPr>
          <w:trHeight w:val="182"/>
        </w:trPr>
        <w:tc>
          <w:tcPr>
            <w:tcW w:w="3122" w:type="dxa"/>
            <w:shd w:val="clear" w:color="auto" w:fill="auto"/>
            <w:noWrap/>
            <w:vAlign w:val="bottom"/>
            <w:hideMark/>
          </w:tcPr>
          <w:p w:rsidR="00165AD1" w:rsidRPr="002E5492" w:rsidRDefault="00165AD1" w:rsidP="00F540C9">
            <w:pPr>
              <w:bidi/>
              <w:spacing w:after="0" w:line="228" w:lineRule="auto"/>
              <w:rPr>
                <w:rFonts w:ascii="Garamond" w:hAnsi="Garamond"/>
                <w:color w:val="000000"/>
                <w:sz w:val="24"/>
                <w:szCs w:val="24"/>
              </w:rPr>
            </w:pPr>
          </w:p>
        </w:tc>
        <w:tc>
          <w:tcPr>
            <w:tcW w:w="1453" w:type="dxa"/>
            <w:shd w:val="clear" w:color="auto" w:fill="auto"/>
            <w:noWrap/>
            <w:vAlign w:val="bottom"/>
            <w:hideMark/>
          </w:tcPr>
          <w:p w:rsidR="00165AD1" w:rsidRPr="002E5492" w:rsidRDefault="00165AD1" w:rsidP="00F540C9">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ريال عُماني</w:t>
            </w:r>
          </w:p>
        </w:tc>
        <w:tc>
          <w:tcPr>
            <w:tcW w:w="1464" w:type="dxa"/>
            <w:shd w:val="clear" w:color="auto" w:fill="auto"/>
            <w:noWrap/>
            <w:vAlign w:val="bottom"/>
            <w:hideMark/>
          </w:tcPr>
          <w:p w:rsidR="00165AD1" w:rsidRPr="002E5492" w:rsidRDefault="00165AD1" w:rsidP="00F540C9">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ريال عُماني</w:t>
            </w:r>
          </w:p>
        </w:tc>
        <w:tc>
          <w:tcPr>
            <w:tcW w:w="1437" w:type="dxa"/>
            <w:shd w:val="clear" w:color="auto" w:fill="auto"/>
            <w:noWrap/>
            <w:vAlign w:val="bottom"/>
            <w:hideMark/>
          </w:tcPr>
          <w:p w:rsidR="00165AD1" w:rsidRPr="002E5492" w:rsidRDefault="00165AD1" w:rsidP="00F540C9">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ريال عُماني</w:t>
            </w:r>
          </w:p>
        </w:tc>
        <w:tc>
          <w:tcPr>
            <w:tcW w:w="1619" w:type="dxa"/>
            <w:vAlign w:val="bottom"/>
          </w:tcPr>
          <w:p w:rsidR="00165AD1" w:rsidRPr="002E5492" w:rsidRDefault="00165AD1" w:rsidP="00F540C9">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ريال عُماني</w:t>
            </w:r>
          </w:p>
        </w:tc>
        <w:tc>
          <w:tcPr>
            <w:tcW w:w="1563" w:type="dxa"/>
            <w:shd w:val="clear" w:color="auto" w:fill="auto"/>
            <w:noWrap/>
            <w:vAlign w:val="bottom"/>
            <w:hideMark/>
          </w:tcPr>
          <w:p w:rsidR="00165AD1" w:rsidRPr="002E5492" w:rsidRDefault="00165AD1" w:rsidP="00F540C9">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ريال عُماني</w:t>
            </w:r>
          </w:p>
        </w:tc>
      </w:tr>
      <w:tr w:rsidR="00165AD1" w:rsidRPr="002E5492" w:rsidTr="007F5569">
        <w:trPr>
          <w:trHeight w:val="182"/>
        </w:trPr>
        <w:tc>
          <w:tcPr>
            <w:tcW w:w="3122" w:type="dxa"/>
            <w:shd w:val="clear" w:color="auto" w:fill="auto"/>
            <w:noWrap/>
            <w:vAlign w:val="bottom"/>
            <w:hideMark/>
          </w:tcPr>
          <w:p w:rsidR="00165AD1" w:rsidRPr="002E5492" w:rsidRDefault="00165AD1" w:rsidP="00F540C9">
            <w:pPr>
              <w:bidi/>
              <w:spacing w:after="0" w:line="228" w:lineRule="auto"/>
              <w:rPr>
                <w:rFonts w:ascii="Garamond" w:hAnsi="Garamond"/>
                <w:color w:val="000000"/>
                <w:sz w:val="24"/>
                <w:szCs w:val="24"/>
              </w:rPr>
            </w:pPr>
          </w:p>
        </w:tc>
        <w:tc>
          <w:tcPr>
            <w:tcW w:w="1453" w:type="dxa"/>
            <w:shd w:val="clear" w:color="auto" w:fill="auto"/>
            <w:noWrap/>
            <w:vAlign w:val="center"/>
            <w:hideMark/>
          </w:tcPr>
          <w:p w:rsidR="00165AD1" w:rsidRPr="002E5492" w:rsidRDefault="00165AD1" w:rsidP="00F540C9">
            <w:pPr>
              <w:bidi/>
              <w:spacing w:after="0" w:line="228" w:lineRule="auto"/>
              <w:jc w:val="lowKashida"/>
              <w:rPr>
                <w:rFonts w:ascii="Garamond" w:hAnsi="Garamond"/>
                <w:b/>
                <w:bCs/>
                <w:color w:val="000000"/>
                <w:sz w:val="24"/>
                <w:szCs w:val="24"/>
              </w:rPr>
            </w:pPr>
          </w:p>
        </w:tc>
        <w:tc>
          <w:tcPr>
            <w:tcW w:w="1464" w:type="dxa"/>
            <w:shd w:val="clear" w:color="auto" w:fill="auto"/>
            <w:noWrap/>
            <w:vAlign w:val="center"/>
            <w:hideMark/>
          </w:tcPr>
          <w:p w:rsidR="00165AD1" w:rsidRPr="002E5492" w:rsidRDefault="00165AD1" w:rsidP="00F540C9">
            <w:pPr>
              <w:bidi/>
              <w:spacing w:after="0" w:line="228" w:lineRule="auto"/>
              <w:jc w:val="lowKashida"/>
              <w:rPr>
                <w:rFonts w:ascii="Garamond" w:hAnsi="Garamond"/>
                <w:b/>
                <w:bCs/>
                <w:color w:val="000000"/>
                <w:sz w:val="24"/>
                <w:szCs w:val="24"/>
              </w:rPr>
            </w:pPr>
          </w:p>
        </w:tc>
        <w:tc>
          <w:tcPr>
            <w:tcW w:w="1437" w:type="dxa"/>
            <w:shd w:val="clear" w:color="auto" w:fill="auto"/>
            <w:noWrap/>
            <w:vAlign w:val="center"/>
            <w:hideMark/>
          </w:tcPr>
          <w:p w:rsidR="00165AD1" w:rsidRPr="002E5492" w:rsidRDefault="00165AD1" w:rsidP="00F540C9">
            <w:pPr>
              <w:bidi/>
              <w:spacing w:after="0" w:line="228" w:lineRule="auto"/>
              <w:jc w:val="lowKashida"/>
              <w:rPr>
                <w:rFonts w:ascii="Garamond" w:hAnsi="Garamond"/>
                <w:b/>
                <w:bCs/>
                <w:color w:val="000000"/>
                <w:sz w:val="24"/>
                <w:szCs w:val="24"/>
              </w:rPr>
            </w:pPr>
          </w:p>
        </w:tc>
        <w:tc>
          <w:tcPr>
            <w:tcW w:w="1619" w:type="dxa"/>
            <w:vAlign w:val="center"/>
          </w:tcPr>
          <w:p w:rsidR="00165AD1" w:rsidRPr="002E5492" w:rsidRDefault="00165AD1" w:rsidP="00F540C9">
            <w:pPr>
              <w:bidi/>
              <w:spacing w:after="0" w:line="228" w:lineRule="auto"/>
              <w:jc w:val="lowKashida"/>
              <w:rPr>
                <w:rFonts w:ascii="Garamond" w:hAnsi="Garamond"/>
                <w:b/>
                <w:bCs/>
                <w:color w:val="000000"/>
                <w:sz w:val="24"/>
                <w:szCs w:val="24"/>
              </w:rPr>
            </w:pPr>
          </w:p>
        </w:tc>
        <w:tc>
          <w:tcPr>
            <w:tcW w:w="1563" w:type="dxa"/>
            <w:shd w:val="clear" w:color="auto" w:fill="auto"/>
            <w:noWrap/>
            <w:vAlign w:val="center"/>
            <w:hideMark/>
          </w:tcPr>
          <w:p w:rsidR="00165AD1" w:rsidRPr="002E5492" w:rsidRDefault="00165AD1" w:rsidP="00F540C9">
            <w:pPr>
              <w:bidi/>
              <w:spacing w:after="0" w:line="228" w:lineRule="auto"/>
              <w:jc w:val="lowKashida"/>
              <w:rPr>
                <w:rFonts w:ascii="Garamond" w:hAnsi="Garamond"/>
                <w:b/>
                <w:bCs/>
                <w:color w:val="000000"/>
                <w:sz w:val="24"/>
                <w:szCs w:val="24"/>
              </w:rPr>
            </w:pPr>
          </w:p>
        </w:tc>
      </w:tr>
      <w:tr w:rsidR="00165AD1" w:rsidRPr="002E5492" w:rsidTr="007F5569">
        <w:trPr>
          <w:trHeight w:val="182"/>
        </w:trPr>
        <w:tc>
          <w:tcPr>
            <w:tcW w:w="3122" w:type="dxa"/>
            <w:shd w:val="clear" w:color="auto" w:fill="auto"/>
            <w:noWrap/>
            <w:vAlign w:val="center"/>
            <w:hideMark/>
          </w:tcPr>
          <w:p w:rsidR="00165AD1" w:rsidRPr="002E5492" w:rsidRDefault="00165AD1" w:rsidP="00F540C9">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الرصيد في 1 يناير 2014</w:t>
            </w:r>
          </w:p>
        </w:tc>
        <w:tc>
          <w:tcPr>
            <w:tcW w:w="1453" w:type="dxa"/>
            <w:shd w:val="clear" w:color="auto" w:fill="auto"/>
            <w:noWrap/>
            <w:vAlign w:val="center"/>
            <w:hideMark/>
          </w:tcPr>
          <w:p w:rsidR="00165AD1" w:rsidRPr="002E5492" w:rsidRDefault="0090721C" w:rsidP="00F540C9">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67.488.743</w:t>
            </w:r>
          </w:p>
        </w:tc>
        <w:tc>
          <w:tcPr>
            <w:tcW w:w="1464" w:type="dxa"/>
            <w:shd w:val="clear" w:color="auto" w:fill="auto"/>
            <w:noWrap/>
            <w:vAlign w:val="center"/>
            <w:hideMark/>
          </w:tcPr>
          <w:p w:rsidR="00165AD1" w:rsidRPr="002E5492" w:rsidRDefault="0046648D" w:rsidP="00F540C9">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1.091.682</w:t>
            </w:r>
          </w:p>
        </w:tc>
        <w:tc>
          <w:tcPr>
            <w:tcW w:w="1437" w:type="dxa"/>
            <w:shd w:val="clear" w:color="auto" w:fill="auto"/>
            <w:noWrap/>
            <w:vAlign w:val="center"/>
            <w:hideMark/>
          </w:tcPr>
          <w:p w:rsidR="00165AD1" w:rsidRPr="002E5492" w:rsidRDefault="0046648D" w:rsidP="00F540C9">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9.114.642</w:t>
            </w:r>
          </w:p>
        </w:tc>
        <w:tc>
          <w:tcPr>
            <w:tcW w:w="1619" w:type="dxa"/>
            <w:vAlign w:val="center"/>
          </w:tcPr>
          <w:p w:rsidR="00165AD1" w:rsidRPr="002E5492" w:rsidRDefault="00165AD1" w:rsidP="00F540C9">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w:t>
            </w:r>
            <w:r w:rsidR="0046648D" w:rsidRPr="002E5492">
              <w:rPr>
                <w:rFonts w:ascii="Garamond" w:hAnsi="Garamond"/>
                <w:color w:val="000000"/>
                <w:sz w:val="24"/>
                <w:szCs w:val="24"/>
                <w:rtl/>
              </w:rPr>
              <w:t>2.999.008</w:t>
            </w:r>
            <w:r w:rsidRPr="002E5492">
              <w:rPr>
                <w:rFonts w:ascii="Garamond" w:hAnsi="Garamond"/>
                <w:color w:val="000000"/>
                <w:sz w:val="24"/>
                <w:szCs w:val="24"/>
                <w:rtl/>
              </w:rPr>
              <w:t>)</w:t>
            </w:r>
          </w:p>
        </w:tc>
        <w:tc>
          <w:tcPr>
            <w:tcW w:w="1563" w:type="dxa"/>
            <w:shd w:val="clear" w:color="auto" w:fill="auto"/>
            <w:noWrap/>
            <w:vAlign w:val="center"/>
            <w:hideMark/>
          </w:tcPr>
          <w:p w:rsidR="00165AD1" w:rsidRPr="002E5492" w:rsidRDefault="0046648D" w:rsidP="00F540C9">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74.696.059</w:t>
            </w:r>
          </w:p>
        </w:tc>
      </w:tr>
      <w:tr w:rsidR="00165AD1" w:rsidRPr="002E5492" w:rsidTr="007F5569">
        <w:trPr>
          <w:trHeight w:val="182"/>
        </w:trPr>
        <w:tc>
          <w:tcPr>
            <w:tcW w:w="3122" w:type="dxa"/>
            <w:shd w:val="clear" w:color="auto" w:fill="auto"/>
            <w:noWrap/>
            <w:vAlign w:val="center"/>
          </w:tcPr>
          <w:p w:rsidR="00165AD1" w:rsidRPr="002E5492" w:rsidRDefault="00165AD1" w:rsidP="00F540C9">
            <w:pPr>
              <w:bidi/>
              <w:spacing w:after="0" w:line="228" w:lineRule="auto"/>
              <w:jc w:val="lowKashida"/>
              <w:rPr>
                <w:rFonts w:ascii="Garamond" w:hAnsi="Garamond"/>
                <w:i/>
                <w:iCs/>
                <w:color w:val="000000"/>
                <w:sz w:val="24"/>
                <w:szCs w:val="24"/>
              </w:rPr>
            </w:pPr>
            <w:r w:rsidRPr="002E5492">
              <w:rPr>
                <w:rFonts w:ascii="Garamond" w:hAnsi="Garamond"/>
                <w:i/>
                <w:iCs/>
                <w:color w:val="000000"/>
                <w:sz w:val="24"/>
                <w:szCs w:val="24"/>
                <w:rtl/>
              </w:rPr>
              <w:t xml:space="preserve">مجموع </w:t>
            </w:r>
            <w:r w:rsidR="00357D52" w:rsidRPr="002E5492">
              <w:rPr>
                <w:rFonts w:ascii="Garamond" w:hAnsi="Garamond"/>
                <w:i/>
                <w:iCs/>
                <w:color w:val="000000"/>
                <w:sz w:val="24"/>
                <w:szCs w:val="24"/>
                <w:rtl/>
              </w:rPr>
              <w:t>الدخل</w:t>
            </w:r>
            <w:r w:rsidRPr="002E5492">
              <w:rPr>
                <w:rFonts w:ascii="Garamond" w:hAnsi="Garamond"/>
                <w:i/>
                <w:iCs/>
                <w:color w:val="000000"/>
                <w:sz w:val="24"/>
                <w:szCs w:val="24"/>
                <w:rtl/>
              </w:rPr>
              <w:t xml:space="preserve"> الشام</w:t>
            </w:r>
            <w:r w:rsidR="00357D52" w:rsidRPr="002E5492">
              <w:rPr>
                <w:rFonts w:ascii="Garamond" w:hAnsi="Garamond"/>
                <w:i/>
                <w:iCs/>
                <w:color w:val="000000"/>
                <w:sz w:val="24"/>
                <w:szCs w:val="24"/>
                <w:rtl/>
              </w:rPr>
              <w:t>ل</w:t>
            </w:r>
            <w:r w:rsidRPr="002E5492">
              <w:rPr>
                <w:rFonts w:ascii="Garamond" w:hAnsi="Garamond"/>
                <w:i/>
                <w:iCs/>
                <w:color w:val="000000"/>
                <w:sz w:val="24"/>
                <w:szCs w:val="24"/>
                <w:rtl/>
              </w:rPr>
              <w:t xml:space="preserve"> عن الفترة</w:t>
            </w:r>
          </w:p>
        </w:tc>
        <w:tc>
          <w:tcPr>
            <w:tcW w:w="1453" w:type="dxa"/>
            <w:shd w:val="clear" w:color="auto" w:fill="auto"/>
            <w:noWrap/>
            <w:vAlign w:val="center"/>
          </w:tcPr>
          <w:p w:rsidR="00165AD1" w:rsidRPr="002E5492" w:rsidRDefault="00165AD1" w:rsidP="00F540C9">
            <w:pPr>
              <w:bidi/>
              <w:spacing w:after="0" w:line="228" w:lineRule="auto"/>
              <w:jc w:val="lowKashida"/>
              <w:rPr>
                <w:rFonts w:ascii="Garamond" w:hAnsi="Garamond"/>
                <w:color w:val="000000"/>
                <w:sz w:val="24"/>
                <w:szCs w:val="24"/>
              </w:rPr>
            </w:pPr>
          </w:p>
        </w:tc>
        <w:tc>
          <w:tcPr>
            <w:tcW w:w="1464" w:type="dxa"/>
            <w:shd w:val="clear" w:color="auto" w:fill="auto"/>
            <w:noWrap/>
            <w:vAlign w:val="center"/>
          </w:tcPr>
          <w:p w:rsidR="00165AD1" w:rsidRPr="002E5492" w:rsidRDefault="00165AD1" w:rsidP="00F540C9">
            <w:pPr>
              <w:bidi/>
              <w:spacing w:after="0" w:line="228" w:lineRule="auto"/>
              <w:jc w:val="lowKashida"/>
              <w:rPr>
                <w:rFonts w:ascii="Garamond" w:hAnsi="Garamond"/>
                <w:color w:val="000000"/>
                <w:sz w:val="24"/>
                <w:szCs w:val="24"/>
              </w:rPr>
            </w:pPr>
          </w:p>
        </w:tc>
        <w:tc>
          <w:tcPr>
            <w:tcW w:w="1437" w:type="dxa"/>
            <w:shd w:val="clear" w:color="auto" w:fill="auto"/>
            <w:noWrap/>
            <w:vAlign w:val="center"/>
          </w:tcPr>
          <w:p w:rsidR="00165AD1" w:rsidRPr="002E5492" w:rsidRDefault="00165AD1" w:rsidP="00F540C9">
            <w:pPr>
              <w:bidi/>
              <w:spacing w:after="0" w:line="228" w:lineRule="auto"/>
              <w:jc w:val="lowKashida"/>
              <w:rPr>
                <w:rFonts w:ascii="Garamond" w:hAnsi="Garamond"/>
                <w:color w:val="000000"/>
                <w:sz w:val="24"/>
                <w:szCs w:val="24"/>
              </w:rPr>
            </w:pPr>
          </w:p>
        </w:tc>
        <w:tc>
          <w:tcPr>
            <w:tcW w:w="1619" w:type="dxa"/>
            <w:vAlign w:val="center"/>
          </w:tcPr>
          <w:p w:rsidR="00165AD1" w:rsidRPr="002E5492" w:rsidRDefault="00165AD1" w:rsidP="00F540C9">
            <w:pPr>
              <w:bidi/>
              <w:spacing w:after="0" w:line="228" w:lineRule="auto"/>
              <w:jc w:val="lowKashida"/>
              <w:rPr>
                <w:rFonts w:ascii="Garamond" w:hAnsi="Garamond"/>
                <w:color w:val="000000"/>
                <w:sz w:val="24"/>
                <w:szCs w:val="24"/>
              </w:rPr>
            </w:pPr>
          </w:p>
        </w:tc>
        <w:tc>
          <w:tcPr>
            <w:tcW w:w="1563" w:type="dxa"/>
            <w:shd w:val="clear" w:color="auto" w:fill="auto"/>
            <w:noWrap/>
            <w:vAlign w:val="center"/>
          </w:tcPr>
          <w:p w:rsidR="00165AD1" w:rsidRPr="002E5492" w:rsidRDefault="00165AD1" w:rsidP="00F540C9">
            <w:pPr>
              <w:bidi/>
              <w:spacing w:after="0" w:line="228" w:lineRule="auto"/>
              <w:jc w:val="lowKashida"/>
              <w:rPr>
                <w:rFonts w:ascii="Garamond" w:hAnsi="Garamond"/>
                <w:color w:val="000000"/>
                <w:sz w:val="24"/>
                <w:szCs w:val="24"/>
              </w:rPr>
            </w:pPr>
          </w:p>
        </w:tc>
      </w:tr>
      <w:tr w:rsidR="00165AD1" w:rsidRPr="002E5492" w:rsidTr="007F5569">
        <w:trPr>
          <w:trHeight w:val="182"/>
        </w:trPr>
        <w:tc>
          <w:tcPr>
            <w:tcW w:w="3122" w:type="dxa"/>
            <w:shd w:val="clear" w:color="auto" w:fill="auto"/>
            <w:noWrap/>
            <w:vAlign w:val="center"/>
          </w:tcPr>
          <w:p w:rsidR="00165AD1" w:rsidRPr="002E5492" w:rsidRDefault="00165AD1" w:rsidP="00F540C9">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 xml:space="preserve">صافي </w:t>
            </w:r>
            <w:r w:rsidR="007F5569" w:rsidRPr="002E5492">
              <w:rPr>
                <w:rFonts w:ascii="Garamond" w:hAnsi="Garamond"/>
                <w:color w:val="000000"/>
                <w:sz w:val="24"/>
                <w:szCs w:val="24"/>
                <w:rtl/>
              </w:rPr>
              <w:t>الربح</w:t>
            </w:r>
          </w:p>
        </w:tc>
        <w:tc>
          <w:tcPr>
            <w:tcW w:w="1453" w:type="dxa"/>
            <w:shd w:val="clear" w:color="auto" w:fill="auto"/>
            <w:noWrap/>
            <w:vAlign w:val="center"/>
          </w:tcPr>
          <w:p w:rsidR="00165AD1" w:rsidRPr="002E5492" w:rsidRDefault="00165AD1" w:rsidP="00F540C9">
            <w:pPr>
              <w:bidi/>
              <w:spacing w:after="0" w:line="228" w:lineRule="auto"/>
              <w:jc w:val="lowKashida"/>
              <w:rPr>
                <w:rFonts w:ascii="Garamond" w:hAnsi="Garamond"/>
                <w:color w:val="000000"/>
                <w:sz w:val="24"/>
                <w:szCs w:val="24"/>
              </w:rPr>
            </w:pPr>
          </w:p>
        </w:tc>
        <w:tc>
          <w:tcPr>
            <w:tcW w:w="1464" w:type="dxa"/>
            <w:shd w:val="clear" w:color="auto" w:fill="auto"/>
            <w:noWrap/>
            <w:vAlign w:val="center"/>
          </w:tcPr>
          <w:p w:rsidR="00165AD1" w:rsidRPr="002E5492" w:rsidRDefault="00165AD1" w:rsidP="00F540C9">
            <w:pPr>
              <w:bidi/>
              <w:spacing w:after="0" w:line="228" w:lineRule="auto"/>
              <w:jc w:val="lowKashida"/>
              <w:rPr>
                <w:rFonts w:ascii="Garamond" w:hAnsi="Garamond"/>
                <w:color w:val="000000"/>
                <w:sz w:val="24"/>
                <w:szCs w:val="24"/>
              </w:rPr>
            </w:pPr>
          </w:p>
        </w:tc>
        <w:tc>
          <w:tcPr>
            <w:tcW w:w="1437" w:type="dxa"/>
            <w:shd w:val="clear" w:color="auto" w:fill="auto"/>
            <w:noWrap/>
            <w:vAlign w:val="center"/>
          </w:tcPr>
          <w:p w:rsidR="00165AD1" w:rsidRPr="002E5492" w:rsidRDefault="00DD3756" w:rsidP="00F540C9">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8.158.189</w:t>
            </w:r>
          </w:p>
        </w:tc>
        <w:tc>
          <w:tcPr>
            <w:tcW w:w="1619" w:type="dxa"/>
            <w:vAlign w:val="center"/>
          </w:tcPr>
          <w:p w:rsidR="00165AD1" w:rsidRPr="002E5492" w:rsidRDefault="00165AD1" w:rsidP="00F540C9">
            <w:pPr>
              <w:bidi/>
              <w:spacing w:after="0" w:line="228" w:lineRule="auto"/>
              <w:jc w:val="lowKashida"/>
              <w:rPr>
                <w:rFonts w:ascii="Garamond" w:hAnsi="Garamond"/>
                <w:color w:val="000000"/>
                <w:sz w:val="24"/>
                <w:szCs w:val="24"/>
              </w:rPr>
            </w:pPr>
          </w:p>
        </w:tc>
        <w:tc>
          <w:tcPr>
            <w:tcW w:w="1563" w:type="dxa"/>
            <w:shd w:val="clear" w:color="auto" w:fill="auto"/>
            <w:noWrap/>
            <w:vAlign w:val="center"/>
          </w:tcPr>
          <w:p w:rsidR="00165AD1" w:rsidRPr="002E5492" w:rsidRDefault="00DD3756" w:rsidP="00F540C9">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8.158.189</w:t>
            </w:r>
          </w:p>
        </w:tc>
      </w:tr>
      <w:tr w:rsidR="003A3F2F" w:rsidRPr="002E5492" w:rsidTr="007F5569">
        <w:trPr>
          <w:trHeight w:val="182"/>
        </w:trPr>
        <w:tc>
          <w:tcPr>
            <w:tcW w:w="3122" w:type="dxa"/>
            <w:shd w:val="clear" w:color="auto" w:fill="auto"/>
            <w:noWrap/>
            <w:vAlign w:val="center"/>
          </w:tcPr>
          <w:p w:rsidR="003A3F2F" w:rsidRPr="002E5492" w:rsidRDefault="003A3F2F" w:rsidP="00F540C9">
            <w:pPr>
              <w:bidi/>
              <w:spacing w:after="0" w:line="228" w:lineRule="auto"/>
              <w:jc w:val="lowKashida"/>
              <w:rPr>
                <w:rFonts w:ascii="Garamond" w:hAnsi="Garamond"/>
                <w:i/>
                <w:iCs/>
                <w:color w:val="000000"/>
                <w:sz w:val="24"/>
                <w:szCs w:val="24"/>
                <w:highlight w:val="yellow"/>
              </w:rPr>
            </w:pPr>
            <w:r w:rsidRPr="002E5492">
              <w:rPr>
                <w:rFonts w:ascii="Garamond" w:hAnsi="Garamond"/>
                <w:i/>
                <w:iCs/>
                <w:color w:val="000000"/>
                <w:sz w:val="24"/>
                <w:szCs w:val="24"/>
                <w:rtl/>
              </w:rPr>
              <w:t>(الخسارة) الشاملة الأخرى عن الفترة مخصومًا منها ضريبة الدخل</w:t>
            </w:r>
          </w:p>
        </w:tc>
        <w:tc>
          <w:tcPr>
            <w:tcW w:w="1453" w:type="dxa"/>
            <w:shd w:val="clear" w:color="auto" w:fill="auto"/>
            <w:noWrap/>
            <w:vAlign w:val="center"/>
          </w:tcPr>
          <w:p w:rsidR="003A3F2F" w:rsidRPr="002E5492" w:rsidRDefault="003A3F2F" w:rsidP="00F540C9">
            <w:pPr>
              <w:bidi/>
              <w:spacing w:after="0" w:line="228" w:lineRule="auto"/>
              <w:jc w:val="lowKashida"/>
              <w:rPr>
                <w:rFonts w:ascii="Garamond" w:hAnsi="Garamond"/>
                <w:color w:val="000000"/>
                <w:sz w:val="24"/>
                <w:szCs w:val="24"/>
              </w:rPr>
            </w:pPr>
          </w:p>
        </w:tc>
        <w:tc>
          <w:tcPr>
            <w:tcW w:w="1464" w:type="dxa"/>
            <w:shd w:val="clear" w:color="auto" w:fill="auto"/>
            <w:noWrap/>
            <w:vAlign w:val="center"/>
          </w:tcPr>
          <w:p w:rsidR="003A3F2F" w:rsidRPr="002E5492" w:rsidRDefault="003A3F2F" w:rsidP="00F540C9">
            <w:pPr>
              <w:bidi/>
              <w:spacing w:after="0" w:line="228" w:lineRule="auto"/>
              <w:jc w:val="lowKashida"/>
              <w:rPr>
                <w:rFonts w:ascii="Garamond" w:hAnsi="Garamond"/>
                <w:color w:val="000000"/>
                <w:sz w:val="24"/>
                <w:szCs w:val="24"/>
              </w:rPr>
            </w:pPr>
          </w:p>
        </w:tc>
        <w:tc>
          <w:tcPr>
            <w:tcW w:w="1437" w:type="dxa"/>
            <w:shd w:val="clear" w:color="auto" w:fill="auto"/>
            <w:noWrap/>
            <w:vAlign w:val="center"/>
          </w:tcPr>
          <w:p w:rsidR="003A3F2F" w:rsidRPr="002E5492" w:rsidRDefault="003A3F2F" w:rsidP="00F540C9">
            <w:pPr>
              <w:bidi/>
              <w:spacing w:after="0" w:line="228" w:lineRule="auto"/>
              <w:jc w:val="lowKashida"/>
              <w:rPr>
                <w:rFonts w:ascii="Garamond" w:hAnsi="Garamond"/>
                <w:color w:val="000000"/>
                <w:sz w:val="24"/>
                <w:szCs w:val="24"/>
              </w:rPr>
            </w:pPr>
          </w:p>
        </w:tc>
        <w:tc>
          <w:tcPr>
            <w:tcW w:w="1619" w:type="dxa"/>
            <w:vAlign w:val="center"/>
          </w:tcPr>
          <w:p w:rsidR="003A3F2F" w:rsidRPr="002E5492" w:rsidRDefault="003A3F2F" w:rsidP="00F540C9">
            <w:pPr>
              <w:bidi/>
              <w:spacing w:after="0" w:line="228" w:lineRule="auto"/>
              <w:jc w:val="lowKashida"/>
              <w:rPr>
                <w:rFonts w:ascii="Garamond" w:hAnsi="Garamond"/>
                <w:color w:val="000000"/>
                <w:sz w:val="24"/>
                <w:szCs w:val="24"/>
              </w:rPr>
            </w:pPr>
          </w:p>
        </w:tc>
        <w:tc>
          <w:tcPr>
            <w:tcW w:w="1563" w:type="dxa"/>
            <w:shd w:val="clear" w:color="auto" w:fill="auto"/>
            <w:noWrap/>
            <w:vAlign w:val="center"/>
          </w:tcPr>
          <w:p w:rsidR="003A3F2F" w:rsidRPr="002E5492" w:rsidRDefault="003A3F2F" w:rsidP="00F540C9">
            <w:pPr>
              <w:bidi/>
              <w:spacing w:after="0" w:line="228" w:lineRule="auto"/>
              <w:jc w:val="lowKashida"/>
              <w:rPr>
                <w:rFonts w:ascii="Garamond" w:hAnsi="Garamond"/>
                <w:color w:val="000000"/>
                <w:sz w:val="24"/>
                <w:szCs w:val="24"/>
              </w:rPr>
            </w:pPr>
          </w:p>
        </w:tc>
      </w:tr>
      <w:tr w:rsidR="003A3F2F" w:rsidRPr="002E5492" w:rsidTr="007F5569">
        <w:trPr>
          <w:trHeight w:val="182"/>
        </w:trPr>
        <w:tc>
          <w:tcPr>
            <w:tcW w:w="3122" w:type="dxa"/>
            <w:shd w:val="clear" w:color="auto" w:fill="auto"/>
            <w:noWrap/>
            <w:vAlign w:val="center"/>
          </w:tcPr>
          <w:p w:rsidR="003A3F2F" w:rsidRPr="002E5492" w:rsidRDefault="00E36E00" w:rsidP="00F540C9">
            <w:pPr>
              <w:bidi/>
              <w:spacing w:after="0" w:line="228" w:lineRule="auto"/>
              <w:jc w:val="lowKashida"/>
              <w:rPr>
                <w:rFonts w:ascii="Garamond" w:hAnsi="Garamond"/>
                <w:color w:val="000000"/>
                <w:sz w:val="24"/>
                <w:szCs w:val="24"/>
                <w:highlight w:val="yellow"/>
              </w:rPr>
            </w:pPr>
            <w:r w:rsidRPr="002E5492">
              <w:rPr>
                <w:rFonts w:ascii="Garamond" w:hAnsi="Garamond"/>
                <w:color w:val="000000"/>
                <w:sz w:val="24"/>
                <w:szCs w:val="24"/>
                <w:rtl/>
              </w:rPr>
              <w:t>تغطيات التدفق النقدي - الجزء الفعال من التغييرات في القيمة العادلة</w:t>
            </w:r>
          </w:p>
        </w:tc>
        <w:tc>
          <w:tcPr>
            <w:tcW w:w="1453" w:type="dxa"/>
            <w:tcBorders>
              <w:bottom w:val="single" w:sz="4" w:space="0" w:color="auto"/>
            </w:tcBorders>
            <w:shd w:val="clear" w:color="auto" w:fill="auto"/>
            <w:noWrap/>
            <w:vAlign w:val="center"/>
          </w:tcPr>
          <w:p w:rsidR="003A3F2F" w:rsidRPr="002E5492" w:rsidRDefault="007451DA" w:rsidP="00F540C9">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w:t>
            </w:r>
          </w:p>
        </w:tc>
        <w:tc>
          <w:tcPr>
            <w:tcW w:w="1464" w:type="dxa"/>
            <w:tcBorders>
              <w:bottom w:val="single" w:sz="4" w:space="0" w:color="auto"/>
            </w:tcBorders>
            <w:shd w:val="clear" w:color="auto" w:fill="auto"/>
            <w:noWrap/>
            <w:vAlign w:val="center"/>
          </w:tcPr>
          <w:p w:rsidR="003A3F2F" w:rsidRPr="002E5492" w:rsidRDefault="0046648D" w:rsidP="00F540C9">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w:t>
            </w:r>
          </w:p>
        </w:tc>
        <w:tc>
          <w:tcPr>
            <w:tcW w:w="1437" w:type="dxa"/>
            <w:tcBorders>
              <w:bottom w:val="single" w:sz="4" w:space="0" w:color="auto"/>
            </w:tcBorders>
            <w:shd w:val="clear" w:color="auto" w:fill="auto"/>
            <w:noWrap/>
            <w:vAlign w:val="center"/>
          </w:tcPr>
          <w:p w:rsidR="003A3F2F" w:rsidRPr="002E5492" w:rsidRDefault="0046648D" w:rsidP="00F540C9">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w:t>
            </w:r>
          </w:p>
        </w:tc>
        <w:tc>
          <w:tcPr>
            <w:tcW w:w="1619" w:type="dxa"/>
            <w:tcBorders>
              <w:bottom w:val="single" w:sz="4" w:space="0" w:color="auto"/>
            </w:tcBorders>
            <w:vAlign w:val="center"/>
          </w:tcPr>
          <w:p w:rsidR="003A3F2F" w:rsidRPr="002E5492" w:rsidRDefault="00127A06" w:rsidP="00F540C9">
            <w:pPr>
              <w:bidi/>
              <w:spacing w:after="0" w:line="228" w:lineRule="auto"/>
              <w:jc w:val="lowKashida"/>
              <w:rPr>
                <w:rFonts w:ascii="Garamond" w:hAnsi="Garamond"/>
                <w:color w:val="000000"/>
                <w:sz w:val="24"/>
                <w:szCs w:val="24"/>
                <w:rtl/>
              </w:rPr>
            </w:pPr>
            <w:r w:rsidRPr="002E5492">
              <w:rPr>
                <w:rFonts w:ascii="Garamond" w:hAnsi="Garamond"/>
                <w:color w:val="000000"/>
                <w:sz w:val="24"/>
                <w:szCs w:val="24"/>
                <w:rtl/>
              </w:rPr>
              <w:t>(3.944.529)</w:t>
            </w:r>
          </w:p>
        </w:tc>
        <w:tc>
          <w:tcPr>
            <w:tcW w:w="1563" w:type="dxa"/>
            <w:tcBorders>
              <w:bottom w:val="single" w:sz="4" w:space="0" w:color="auto"/>
            </w:tcBorders>
            <w:shd w:val="clear" w:color="auto" w:fill="auto"/>
            <w:noWrap/>
            <w:vAlign w:val="center"/>
          </w:tcPr>
          <w:p w:rsidR="003A3F2F" w:rsidRPr="002E5492" w:rsidRDefault="00127A06" w:rsidP="00F540C9">
            <w:pPr>
              <w:bidi/>
              <w:spacing w:after="0" w:line="228" w:lineRule="auto"/>
              <w:jc w:val="lowKashida"/>
              <w:rPr>
                <w:rFonts w:ascii="Garamond" w:hAnsi="Garamond"/>
                <w:color w:val="000000"/>
                <w:sz w:val="24"/>
                <w:szCs w:val="24"/>
                <w:rtl/>
              </w:rPr>
            </w:pPr>
            <w:r w:rsidRPr="002E5492">
              <w:rPr>
                <w:rFonts w:ascii="Garamond" w:hAnsi="Garamond"/>
                <w:color w:val="000000"/>
                <w:sz w:val="24"/>
                <w:szCs w:val="24"/>
                <w:rtl/>
              </w:rPr>
              <w:t>(3.944.529)</w:t>
            </w:r>
          </w:p>
        </w:tc>
      </w:tr>
      <w:tr w:rsidR="0046648D" w:rsidRPr="002E5492" w:rsidTr="007F5569">
        <w:trPr>
          <w:trHeight w:val="182"/>
        </w:trPr>
        <w:tc>
          <w:tcPr>
            <w:tcW w:w="3122" w:type="dxa"/>
            <w:shd w:val="clear" w:color="auto" w:fill="auto"/>
            <w:noWrap/>
            <w:vAlign w:val="center"/>
          </w:tcPr>
          <w:p w:rsidR="0046648D" w:rsidRPr="002E5492" w:rsidRDefault="0046648D" w:rsidP="00F540C9">
            <w:pPr>
              <w:bidi/>
              <w:spacing w:after="0" w:line="228" w:lineRule="auto"/>
              <w:jc w:val="lowKashida"/>
              <w:rPr>
                <w:rFonts w:ascii="Garamond" w:hAnsi="Garamond"/>
                <w:iCs/>
                <w:color w:val="000000"/>
                <w:sz w:val="24"/>
                <w:szCs w:val="24"/>
              </w:rPr>
            </w:pPr>
            <w:r w:rsidRPr="002E5492">
              <w:rPr>
                <w:rFonts w:ascii="Garamond" w:hAnsi="Garamond"/>
                <w:iCs/>
                <w:color w:val="000000"/>
                <w:sz w:val="24"/>
                <w:szCs w:val="24"/>
                <w:rtl/>
              </w:rPr>
              <w:t>مجموع</w:t>
            </w:r>
            <w:r w:rsidR="00CE6AA6" w:rsidRPr="002E5492">
              <w:rPr>
                <w:rFonts w:ascii="Garamond" w:hAnsi="Garamond"/>
                <w:iCs/>
                <w:color w:val="000000"/>
                <w:sz w:val="24"/>
                <w:szCs w:val="24"/>
                <w:rtl/>
              </w:rPr>
              <w:t xml:space="preserve"> الدخل</w:t>
            </w:r>
            <w:r w:rsidRPr="002E5492">
              <w:rPr>
                <w:rFonts w:ascii="Garamond" w:hAnsi="Garamond"/>
                <w:iCs/>
                <w:color w:val="000000"/>
                <w:sz w:val="24"/>
                <w:szCs w:val="24"/>
                <w:rtl/>
              </w:rPr>
              <w:t xml:space="preserve"> الشامل عن الفترة</w:t>
            </w:r>
          </w:p>
        </w:tc>
        <w:tc>
          <w:tcPr>
            <w:tcW w:w="1453" w:type="dxa"/>
            <w:tcBorders>
              <w:top w:val="single" w:sz="4" w:space="0" w:color="auto"/>
              <w:bottom w:val="single" w:sz="4" w:space="0" w:color="auto"/>
            </w:tcBorders>
            <w:shd w:val="clear" w:color="auto" w:fill="auto"/>
            <w:noWrap/>
            <w:vAlign w:val="center"/>
          </w:tcPr>
          <w:p w:rsidR="0046648D" w:rsidRPr="002E5492" w:rsidRDefault="0046648D" w:rsidP="00F540C9">
            <w:pPr>
              <w:bidi/>
              <w:spacing w:after="0" w:line="228" w:lineRule="auto"/>
              <w:jc w:val="lowKashida"/>
              <w:rPr>
                <w:rFonts w:ascii="Garamond" w:hAnsi="Garamond"/>
                <w:color w:val="000000"/>
                <w:sz w:val="24"/>
                <w:szCs w:val="24"/>
              </w:rPr>
            </w:pPr>
            <w:r w:rsidRPr="002E5492">
              <w:rPr>
                <w:rFonts w:ascii="Garamond" w:hAnsi="Garamond"/>
                <w:color w:val="000000"/>
                <w:sz w:val="24"/>
                <w:szCs w:val="24"/>
              </w:rPr>
              <w:t>-</w:t>
            </w:r>
          </w:p>
        </w:tc>
        <w:tc>
          <w:tcPr>
            <w:tcW w:w="1464" w:type="dxa"/>
            <w:tcBorders>
              <w:top w:val="single" w:sz="4" w:space="0" w:color="auto"/>
              <w:bottom w:val="single" w:sz="4" w:space="0" w:color="auto"/>
            </w:tcBorders>
            <w:shd w:val="clear" w:color="auto" w:fill="auto"/>
            <w:noWrap/>
            <w:vAlign w:val="center"/>
          </w:tcPr>
          <w:p w:rsidR="0046648D" w:rsidRPr="002E5492" w:rsidRDefault="0046648D" w:rsidP="00F540C9">
            <w:pPr>
              <w:bidi/>
              <w:spacing w:after="0" w:line="228" w:lineRule="auto"/>
              <w:jc w:val="lowKashida"/>
              <w:rPr>
                <w:rFonts w:ascii="Garamond" w:hAnsi="Garamond"/>
                <w:color w:val="000000"/>
                <w:sz w:val="24"/>
                <w:szCs w:val="24"/>
              </w:rPr>
            </w:pPr>
            <w:r w:rsidRPr="002E5492">
              <w:rPr>
                <w:rFonts w:ascii="Garamond" w:hAnsi="Garamond"/>
                <w:color w:val="000000"/>
                <w:sz w:val="24"/>
                <w:szCs w:val="24"/>
              </w:rPr>
              <w:t>-</w:t>
            </w:r>
          </w:p>
        </w:tc>
        <w:tc>
          <w:tcPr>
            <w:tcW w:w="1437" w:type="dxa"/>
            <w:tcBorders>
              <w:top w:val="single" w:sz="4" w:space="0" w:color="auto"/>
              <w:bottom w:val="single" w:sz="4" w:space="0" w:color="auto"/>
            </w:tcBorders>
            <w:shd w:val="clear" w:color="auto" w:fill="auto"/>
            <w:noWrap/>
            <w:vAlign w:val="center"/>
          </w:tcPr>
          <w:p w:rsidR="0046648D" w:rsidRPr="002E5492" w:rsidRDefault="00DD3756" w:rsidP="00F540C9">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8.158.189</w:t>
            </w:r>
          </w:p>
        </w:tc>
        <w:tc>
          <w:tcPr>
            <w:tcW w:w="1619" w:type="dxa"/>
            <w:tcBorders>
              <w:top w:val="single" w:sz="4" w:space="0" w:color="auto"/>
              <w:bottom w:val="single" w:sz="4" w:space="0" w:color="auto"/>
            </w:tcBorders>
            <w:vAlign w:val="center"/>
          </w:tcPr>
          <w:p w:rsidR="0046648D" w:rsidRPr="002E5492" w:rsidRDefault="00127A06" w:rsidP="00F540C9">
            <w:pPr>
              <w:bidi/>
              <w:spacing w:after="0" w:line="228" w:lineRule="auto"/>
              <w:jc w:val="lowKashida"/>
              <w:rPr>
                <w:rFonts w:ascii="Garamond" w:hAnsi="Garamond"/>
                <w:color w:val="000000"/>
                <w:sz w:val="24"/>
                <w:szCs w:val="24"/>
                <w:rtl/>
              </w:rPr>
            </w:pPr>
            <w:r w:rsidRPr="002E5492">
              <w:rPr>
                <w:rFonts w:ascii="Garamond" w:hAnsi="Garamond"/>
                <w:color w:val="000000"/>
                <w:sz w:val="24"/>
                <w:szCs w:val="24"/>
                <w:rtl/>
              </w:rPr>
              <w:t>(3.944.529)</w:t>
            </w:r>
          </w:p>
        </w:tc>
        <w:tc>
          <w:tcPr>
            <w:tcW w:w="1563" w:type="dxa"/>
            <w:tcBorders>
              <w:top w:val="single" w:sz="4" w:space="0" w:color="auto"/>
              <w:bottom w:val="single" w:sz="4" w:space="0" w:color="auto"/>
            </w:tcBorders>
            <w:shd w:val="clear" w:color="auto" w:fill="auto"/>
            <w:noWrap/>
            <w:vAlign w:val="center"/>
          </w:tcPr>
          <w:p w:rsidR="0046648D" w:rsidRPr="002E5492" w:rsidRDefault="00DD3756" w:rsidP="00F540C9">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4.213.660</w:t>
            </w:r>
          </w:p>
        </w:tc>
      </w:tr>
      <w:tr w:rsidR="00BD1873" w:rsidRPr="002E5492" w:rsidTr="007F5569">
        <w:trPr>
          <w:trHeight w:val="182"/>
        </w:trPr>
        <w:tc>
          <w:tcPr>
            <w:tcW w:w="3122" w:type="dxa"/>
            <w:shd w:val="clear" w:color="auto" w:fill="auto"/>
            <w:noWrap/>
            <w:vAlign w:val="center"/>
          </w:tcPr>
          <w:p w:rsidR="00BD1873" w:rsidRPr="002E5492" w:rsidRDefault="00BD1873" w:rsidP="00F540C9">
            <w:pPr>
              <w:bidi/>
              <w:spacing w:after="0" w:line="228" w:lineRule="auto"/>
              <w:jc w:val="lowKashida"/>
              <w:rPr>
                <w:rFonts w:ascii="Garamond" w:hAnsi="Garamond"/>
                <w:b/>
                <w:i/>
                <w:iCs/>
                <w:color w:val="000000"/>
                <w:sz w:val="24"/>
                <w:szCs w:val="24"/>
                <w:rtl/>
              </w:rPr>
            </w:pPr>
            <w:r w:rsidRPr="002E5492">
              <w:rPr>
                <w:rFonts w:ascii="Garamond" w:hAnsi="Garamond"/>
                <w:b/>
                <w:i/>
                <w:iCs/>
                <w:color w:val="000000"/>
                <w:sz w:val="24"/>
                <w:szCs w:val="24"/>
                <w:rtl/>
              </w:rPr>
              <w:t>المعاملات مع مالكي الشركة</w:t>
            </w:r>
          </w:p>
        </w:tc>
        <w:tc>
          <w:tcPr>
            <w:tcW w:w="1453" w:type="dxa"/>
            <w:tcBorders>
              <w:top w:val="single" w:sz="4" w:space="0" w:color="auto"/>
            </w:tcBorders>
            <w:shd w:val="clear" w:color="auto" w:fill="auto"/>
            <w:noWrap/>
            <w:vAlign w:val="center"/>
          </w:tcPr>
          <w:p w:rsidR="00BD1873" w:rsidRPr="002E5492" w:rsidRDefault="00BD1873" w:rsidP="00F540C9">
            <w:pPr>
              <w:bidi/>
              <w:spacing w:after="0" w:line="228" w:lineRule="auto"/>
              <w:jc w:val="lowKashida"/>
              <w:rPr>
                <w:rFonts w:ascii="Garamond" w:hAnsi="Garamond"/>
                <w:color w:val="000000"/>
                <w:sz w:val="24"/>
                <w:szCs w:val="24"/>
              </w:rPr>
            </w:pPr>
          </w:p>
        </w:tc>
        <w:tc>
          <w:tcPr>
            <w:tcW w:w="1464" w:type="dxa"/>
            <w:tcBorders>
              <w:top w:val="single" w:sz="4" w:space="0" w:color="auto"/>
            </w:tcBorders>
            <w:shd w:val="clear" w:color="auto" w:fill="auto"/>
            <w:noWrap/>
            <w:vAlign w:val="center"/>
          </w:tcPr>
          <w:p w:rsidR="00BD1873" w:rsidRPr="002E5492" w:rsidRDefault="00BD1873" w:rsidP="00F540C9">
            <w:pPr>
              <w:bidi/>
              <w:spacing w:after="0" w:line="228" w:lineRule="auto"/>
              <w:jc w:val="lowKashida"/>
              <w:rPr>
                <w:rFonts w:ascii="Garamond" w:hAnsi="Garamond"/>
                <w:color w:val="000000"/>
                <w:sz w:val="24"/>
                <w:szCs w:val="24"/>
              </w:rPr>
            </w:pPr>
          </w:p>
        </w:tc>
        <w:tc>
          <w:tcPr>
            <w:tcW w:w="1437" w:type="dxa"/>
            <w:tcBorders>
              <w:top w:val="single" w:sz="4" w:space="0" w:color="auto"/>
            </w:tcBorders>
            <w:shd w:val="clear" w:color="auto" w:fill="auto"/>
            <w:noWrap/>
            <w:vAlign w:val="center"/>
          </w:tcPr>
          <w:p w:rsidR="00BD1873" w:rsidRPr="002E5492" w:rsidRDefault="00BD1873" w:rsidP="00F540C9">
            <w:pPr>
              <w:bidi/>
              <w:spacing w:after="0" w:line="228" w:lineRule="auto"/>
              <w:jc w:val="lowKashida"/>
              <w:rPr>
                <w:rFonts w:ascii="Garamond" w:hAnsi="Garamond"/>
                <w:color w:val="000000"/>
                <w:sz w:val="24"/>
                <w:szCs w:val="24"/>
                <w:rtl/>
              </w:rPr>
            </w:pPr>
          </w:p>
        </w:tc>
        <w:tc>
          <w:tcPr>
            <w:tcW w:w="1619" w:type="dxa"/>
            <w:tcBorders>
              <w:top w:val="single" w:sz="4" w:space="0" w:color="auto"/>
            </w:tcBorders>
            <w:vAlign w:val="center"/>
          </w:tcPr>
          <w:p w:rsidR="00BD1873" w:rsidRPr="002E5492" w:rsidRDefault="00BD1873" w:rsidP="00F540C9">
            <w:pPr>
              <w:bidi/>
              <w:spacing w:after="0" w:line="228" w:lineRule="auto"/>
              <w:jc w:val="lowKashida"/>
              <w:rPr>
                <w:rFonts w:ascii="Garamond" w:hAnsi="Garamond"/>
                <w:color w:val="000000"/>
                <w:sz w:val="24"/>
                <w:szCs w:val="24"/>
                <w:rtl/>
              </w:rPr>
            </w:pPr>
          </w:p>
        </w:tc>
        <w:tc>
          <w:tcPr>
            <w:tcW w:w="1563" w:type="dxa"/>
            <w:tcBorders>
              <w:top w:val="single" w:sz="4" w:space="0" w:color="auto"/>
            </w:tcBorders>
            <w:shd w:val="clear" w:color="auto" w:fill="auto"/>
            <w:noWrap/>
            <w:vAlign w:val="center"/>
          </w:tcPr>
          <w:p w:rsidR="00BD1873" w:rsidRPr="002E5492" w:rsidRDefault="00BD1873" w:rsidP="00F540C9">
            <w:pPr>
              <w:bidi/>
              <w:spacing w:after="0" w:line="228" w:lineRule="auto"/>
              <w:jc w:val="lowKashida"/>
              <w:rPr>
                <w:rFonts w:ascii="Garamond" w:hAnsi="Garamond"/>
                <w:color w:val="000000"/>
                <w:sz w:val="24"/>
                <w:szCs w:val="24"/>
                <w:rtl/>
              </w:rPr>
            </w:pPr>
          </w:p>
        </w:tc>
      </w:tr>
      <w:tr w:rsidR="00BD1873" w:rsidRPr="002E5492" w:rsidTr="007F5569">
        <w:trPr>
          <w:trHeight w:val="182"/>
        </w:trPr>
        <w:tc>
          <w:tcPr>
            <w:tcW w:w="3122" w:type="dxa"/>
            <w:shd w:val="clear" w:color="auto" w:fill="auto"/>
            <w:noWrap/>
            <w:vAlign w:val="center"/>
          </w:tcPr>
          <w:p w:rsidR="00BD1873" w:rsidRPr="002E5492" w:rsidRDefault="00BD1873" w:rsidP="00F540C9">
            <w:pPr>
              <w:bidi/>
              <w:spacing w:after="0" w:line="228" w:lineRule="auto"/>
              <w:jc w:val="lowKashida"/>
              <w:rPr>
                <w:rFonts w:ascii="Garamond" w:hAnsi="Garamond"/>
                <w:b/>
                <w:i/>
                <w:iCs/>
                <w:color w:val="000000"/>
                <w:sz w:val="24"/>
                <w:szCs w:val="24"/>
                <w:rtl/>
              </w:rPr>
            </w:pPr>
            <w:r w:rsidRPr="002E5492">
              <w:rPr>
                <w:rFonts w:ascii="Garamond" w:hAnsi="Garamond"/>
                <w:b/>
                <w:i/>
                <w:iCs/>
                <w:color w:val="000000"/>
                <w:sz w:val="24"/>
                <w:szCs w:val="24"/>
                <w:rtl/>
              </w:rPr>
              <w:t>توزيعات أرباح</w:t>
            </w:r>
          </w:p>
        </w:tc>
        <w:tc>
          <w:tcPr>
            <w:tcW w:w="1453" w:type="dxa"/>
            <w:tcBorders>
              <w:bottom w:val="single" w:sz="4" w:space="0" w:color="auto"/>
            </w:tcBorders>
            <w:shd w:val="clear" w:color="auto" w:fill="auto"/>
            <w:noWrap/>
            <w:vAlign w:val="center"/>
          </w:tcPr>
          <w:p w:rsidR="00BD1873" w:rsidRPr="002E5492" w:rsidRDefault="00BD1873" w:rsidP="00F540C9">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w:t>
            </w:r>
          </w:p>
        </w:tc>
        <w:tc>
          <w:tcPr>
            <w:tcW w:w="1464" w:type="dxa"/>
            <w:tcBorders>
              <w:bottom w:val="single" w:sz="4" w:space="0" w:color="auto"/>
            </w:tcBorders>
            <w:shd w:val="clear" w:color="auto" w:fill="auto"/>
            <w:noWrap/>
            <w:vAlign w:val="center"/>
          </w:tcPr>
          <w:p w:rsidR="00BD1873" w:rsidRPr="002E5492" w:rsidRDefault="00DD3756" w:rsidP="00F540C9">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w:t>
            </w:r>
          </w:p>
        </w:tc>
        <w:tc>
          <w:tcPr>
            <w:tcW w:w="1437" w:type="dxa"/>
            <w:tcBorders>
              <w:bottom w:val="single" w:sz="4" w:space="0" w:color="auto"/>
            </w:tcBorders>
            <w:shd w:val="clear" w:color="auto" w:fill="auto"/>
            <w:noWrap/>
            <w:vAlign w:val="center"/>
          </w:tcPr>
          <w:p w:rsidR="00BD1873" w:rsidRPr="002E5492" w:rsidRDefault="00BD1873" w:rsidP="00F540C9">
            <w:pPr>
              <w:bidi/>
              <w:spacing w:after="0" w:line="228" w:lineRule="auto"/>
              <w:jc w:val="lowKashida"/>
              <w:rPr>
                <w:rFonts w:ascii="Garamond" w:hAnsi="Garamond"/>
                <w:color w:val="000000"/>
                <w:sz w:val="24"/>
                <w:szCs w:val="24"/>
                <w:rtl/>
              </w:rPr>
            </w:pPr>
            <w:r w:rsidRPr="002E5492">
              <w:rPr>
                <w:rFonts w:ascii="Garamond" w:hAnsi="Garamond"/>
                <w:color w:val="000000"/>
                <w:sz w:val="24"/>
                <w:szCs w:val="24"/>
                <w:rtl/>
              </w:rPr>
              <w:t>(1.012.331)</w:t>
            </w:r>
          </w:p>
        </w:tc>
        <w:tc>
          <w:tcPr>
            <w:tcW w:w="1619" w:type="dxa"/>
            <w:tcBorders>
              <w:bottom w:val="single" w:sz="4" w:space="0" w:color="auto"/>
            </w:tcBorders>
            <w:vAlign w:val="center"/>
          </w:tcPr>
          <w:p w:rsidR="00BD1873" w:rsidRPr="002E5492" w:rsidRDefault="00BD1873" w:rsidP="00F540C9">
            <w:pPr>
              <w:bidi/>
              <w:spacing w:after="0" w:line="228" w:lineRule="auto"/>
              <w:jc w:val="lowKashida"/>
              <w:rPr>
                <w:rFonts w:ascii="Garamond" w:hAnsi="Garamond"/>
                <w:color w:val="000000"/>
                <w:sz w:val="24"/>
                <w:szCs w:val="24"/>
                <w:rtl/>
              </w:rPr>
            </w:pPr>
            <w:r w:rsidRPr="002E5492">
              <w:rPr>
                <w:rFonts w:ascii="Garamond" w:hAnsi="Garamond"/>
                <w:color w:val="000000"/>
                <w:sz w:val="24"/>
                <w:szCs w:val="24"/>
                <w:rtl/>
              </w:rPr>
              <w:t>-</w:t>
            </w:r>
          </w:p>
        </w:tc>
        <w:tc>
          <w:tcPr>
            <w:tcW w:w="1563" w:type="dxa"/>
            <w:tcBorders>
              <w:bottom w:val="single" w:sz="4" w:space="0" w:color="auto"/>
            </w:tcBorders>
            <w:shd w:val="clear" w:color="auto" w:fill="auto"/>
            <w:noWrap/>
            <w:vAlign w:val="center"/>
          </w:tcPr>
          <w:p w:rsidR="00BD1873" w:rsidRPr="002E5492" w:rsidRDefault="00BD1873" w:rsidP="00F540C9">
            <w:pPr>
              <w:bidi/>
              <w:spacing w:after="0" w:line="228" w:lineRule="auto"/>
              <w:jc w:val="lowKashida"/>
              <w:rPr>
                <w:rFonts w:ascii="Garamond" w:hAnsi="Garamond"/>
                <w:color w:val="000000"/>
                <w:sz w:val="24"/>
                <w:szCs w:val="24"/>
                <w:rtl/>
              </w:rPr>
            </w:pPr>
            <w:r w:rsidRPr="002E5492">
              <w:rPr>
                <w:rFonts w:ascii="Garamond" w:hAnsi="Garamond"/>
                <w:color w:val="000000"/>
                <w:sz w:val="24"/>
                <w:szCs w:val="24"/>
                <w:rtl/>
              </w:rPr>
              <w:t>(1.012.331)</w:t>
            </w:r>
          </w:p>
        </w:tc>
      </w:tr>
      <w:tr w:rsidR="00BD1873" w:rsidRPr="002E5492" w:rsidTr="007F5569">
        <w:trPr>
          <w:trHeight w:val="182"/>
        </w:trPr>
        <w:tc>
          <w:tcPr>
            <w:tcW w:w="3122" w:type="dxa"/>
            <w:shd w:val="clear" w:color="auto" w:fill="auto"/>
            <w:noWrap/>
            <w:vAlign w:val="center"/>
          </w:tcPr>
          <w:p w:rsidR="00BD1873" w:rsidRPr="002E5492" w:rsidRDefault="00BD1873" w:rsidP="00F540C9">
            <w:pPr>
              <w:bidi/>
              <w:spacing w:after="0" w:line="228" w:lineRule="auto"/>
              <w:jc w:val="lowKashida"/>
              <w:rPr>
                <w:rFonts w:ascii="Garamond" w:hAnsi="Garamond"/>
                <w:b/>
                <w:color w:val="000000"/>
                <w:sz w:val="24"/>
                <w:szCs w:val="24"/>
                <w:rtl/>
              </w:rPr>
            </w:pPr>
            <w:r w:rsidRPr="002E5492">
              <w:rPr>
                <w:rFonts w:ascii="Garamond" w:hAnsi="Garamond"/>
                <w:b/>
                <w:color w:val="000000"/>
                <w:sz w:val="24"/>
                <w:szCs w:val="24"/>
                <w:rtl/>
              </w:rPr>
              <w:t>مجموع المعاملات مع مالكي الشركة</w:t>
            </w:r>
          </w:p>
        </w:tc>
        <w:tc>
          <w:tcPr>
            <w:tcW w:w="1453" w:type="dxa"/>
            <w:tcBorders>
              <w:top w:val="single" w:sz="4" w:space="0" w:color="auto"/>
              <w:bottom w:val="single" w:sz="4" w:space="0" w:color="auto"/>
            </w:tcBorders>
            <w:shd w:val="clear" w:color="auto" w:fill="auto"/>
            <w:noWrap/>
            <w:vAlign w:val="center"/>
          </w:tcPr>
          <w:p w:rsidR="00BD1873" w:rsidRPr="002E5492" w:rsidRDefault="00BD1873" w:rsidP="00F540C9">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w:t>
            </w:r>
          </w:p>
        </w:tc>
        <w:tc>
          <w:tcPr>
            <w:tcW w:w="1464" w:type="dxa"/>
            <w:tcBorders>
              <w:top w:val="single" w:sz="4" w:space="0" w:color="auto"/>
              <w:bottom w:val="single" w:sz="4" w:space="0" w:color="auto"/>
            </w:tcBorders>
            <w:shd w:val="clear" w:color="auto" w:fill="auto"/>
            <w:noWrap/>
            <w:vAlign w:val="center"/>
          </w:tcPr>
          <w:p w:rsidR="00BD1873" w:rsidRPr="002E5492" w:rsidRDefault="00DD3756" w:rsidP="00F540C9">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w:t>
            </w:r>
          </w:p>
        </w:tc>
        <w:tc>
          <w:tcPr>
            <w:tcW w:w="1437" w:type="dxa"/>
            <w:tcBorders>
              <w:top w:val="single" w:sz="4" w:space="0" w:color="auto"/>
              <w:bottom w:val="single" w:sz="4" w:space="0" w:color="auto"/>
            </w:tcBorders>
            <w:shd w:val="clear" w:color="auto" w:fill="auto"/>
            <w:noWrap/>
            <w:vAlign w:val="center"/>
          </w:tcPr>
          <w:p w:rsidR="00BD1873" w:rsidRPr="002E5492" w:rsidRDefault="00BD1873" w:rsidP="00F540C9">
            <w:pPr>
              <w:bidi/>
              <w:spacing w:after="0" w:line="228" w:lineRule="auto"/>
              <w:jc w:val="lowKashida"/>
              <w:rPr>
                <w:rFonts w:ascii="Garamond" w:hAnsi="Garamond"/>
                <w:color w:val="000000"/>
                <w:sz w:val="24"/>
                <w:szCs w:val="24"/>
                <w:rtl/>
              </w:rPr>
            </w:pPr>
            <w:r w:rsidRPr="002E5492">
              <w:rPr>
                <w:rFonts w:ascii="Garamond" w:hAnsi="Garamond"/>
                <w:color w:val="000000"/>
                <w:sz w:val="24"/>
                <w:szCs w:val="24"/>
                <w:rtl/>
              </w:rPr>
              <w:t>(1.012.331)</w:t>
            </w:r>
          </w:p>
        </w:tc>
        <w:tc>
          <w:tcPr>
            <w:tcW w:w="1619" w:type="dxa"/>
            <w:tcBorders>
              <w:top w:val="single" w:sz="4" w:space="0" w:color="auto"/>
              <w:bottom w:val="single" w:sz="4" w:space="0" w:color="auto"/>
            </w:tcBorders>
            <w:vAlign w:val="center"/>
          </w:tcPr>
          <w:p w:rsidR="00BD1873" w:rsidRPr="002E5492" w:rsidRDefault="00BD1873" w:rsidP="00F540C9">
            <w:pPr>
              <w:bidi/>
              <w:spacing w:after="0" w:line="228" w:lineRule="auto"/>
              <w:jc w:val="lowKashida"/>
              <w:rPr>
                <w:rFonts w:ascii="Garamond" w:hAnsi="Garamond"/>
                <w:color w:val="000000"/>
                <w:sz w:val="24"/>
                <w:szCs w:val="24"/>
                <w:rtl/>
              </w:rPr>
            </w:pPr>
            <w:r w:rsidRPr="002E5492">
              <w:rPr>
                <w:rFonts w:ascii="Garamond" w:hAnsi="Garamond"/>
                <w:color w:val="000000"/>
                <w:sz w:val="24"/>
                <w:szCs w:val="24"/>
                <w:rtl/>
              </w:rPr>
              <w:t>-</w:t>
            </w:r>
          </w:p>
        </w:tc>
        <w:tc>
          <w:tcPr>
            <w:tcW w:w="1563" w:type="dxa"/>
            <w:tcBorders>
              <w:top w:val="single" w:sz="4" w:space="0" w:color="auto"/>
              <w:bottom w:val="single" w:sz="4" w:space="0" w:color="auto"/>
            </w:tcBorders>
            <w:shd w:val="clear" w:color="auto" w:fill="auto"/>
            <w:noWrap/>
            <w:vAlign w:val="center"/>
          </w:tcPr>
          <w:p w:rsidR="00BD1873" w:rsidRPr="002E5492" w:rsidRDefault="00BD1873" w:rsidP="00F540C9">
            <w:pPr>
              <w:bidi/>
              <w:spacing w:after="0" w:line="228" w:lineRule="auto"/>
              <w:jc w:val="lowKashida"/>
              <w:rPr>
                <w:rFonts w:ascii="Garamond" w:hAnsi="Garamond"/>
                <w:color w:val="000000"/>
                <w:sz w:val="24"/>
                <w:szCs w:val="24"/>
                <w:rtl/>
              </w:rPr>
            </w:pPr>
            <w:r w:rsidRPr="002E5492">
              <w:rPr>
                <w:rFonts w:ascii="Garamond" w:hAnsi="Garamond"/>
                <w:color w:val="000000"/>
                <w:sz w:val="24"/>
                <w:szCs w:val="24"/>
                <w:rtl/>
              </w:rPr>
              <w:t>(1.012.331)</w:t>
            </w:r>
          </w:p>
        </w:tc>
      </w:tr>
      <w:tr w:rsidR="003A3F2F" w:rsidRPr="002E5492" w:rsidTr="007F5569">
        <w:trPr>
          <w:trHeight w:val="182"/>
        </w:trPr>
        <w:tc>
          <w:tcPr>
            <w:tcW w:w="3122" w:type="dxa"/>
            <w:shd w:val="clear" w:color="auto" w:fill="auto"/>
            <w:noWrap/>
            <w:vAlign w:val="center"/>
          </w:tcPr>
          <w:p w:rsidR="003A3F2F" w:rsidRPr="002E5492" w:rsidRDefault="003A3F2F" w:rsidP="00F540C9">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 xml:space="preserve">الرصيد في </w:t>
            </w:r>
            <w:r w:rsidR="007F5569" w:rsidRPr="002E5492">
              <w:rPr>
                <w:rFonts w:ascii="Garamond" w:hAnsi="Garamond"/>
                <w:color w:val="000000"/>
                <w:sz w:val="24"/>
                <w:szCs w:val="24"/>
                <w:rtl/>
              </w:rPr>
              <w:t>30</w:t>
            </w:r>
            <w:r w:rsidRPr="002E5492">
              <w:rPr>
                <w:rFonts w:ascii="Garamond" w:hAnsi="Garamond"/>
                <w:color w:val="000000"/>
                <w:sz w:val="24"/>
                <w:szCs w:val="24"/>
                <w:rtl/>
              </w:rPr>
              <w:t xml:space="preserve"> </w:t>
            </w:r>
            <w:r w:rsidR="00CE6AA6" w:rsidRPr="002E5492">
              <w:rPr>
                <w:rFonts w:ascii="Garamond" w:hAnsi="Garamond"/>
                <w:color w:val="000000"/>
                <w:sz w:val="24"/>
                <w:szCs w:val="24"/>
                <w:rtl/>
              </w:rPr>
              <w:t>سبتمبر</w:t>
            </w:r>
            <w:r w:rsidRPr="002E5492">
              <w:rPr>
                <w:rFonts w:ascii="Garamond" w:hAnsi="Garamond"/>
                <w:color w:val="000000"/>
                <w:sz w:val="24"/>
                <w:szCs w:val="24"/>
                <w:rtl/>
              </w:rPr>
              <w:t xml:space="preserve"> 2014</w:t>
            </w:r>
          </w:p>
        </w:tc>
        <w:tc>
          <w:tcPr>
            <w:tcW w:w="1453" w:type="dxa"/>
            <w:tcBorders>
              <w:top w:val="single" w:sz="4" w:space="0" w:color="auto"/>
              <w:bottom w:val="double" w:sz="4" w:space="0" w:color="auto"/>
            </w:tcBorders>
            <w:shd w:val="clear" w:color="auto" w:fill="auto"/>
            <w:noWrap/>
            <w:vAlign w:val="center"/>
          </w:tcPr>
          <w:p w:rsidR="003A3F2F" w:rsidRPr="002E5492" w:rsidRDefault="007451DA" w:rsidP="00F540C9">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67.488.743</w:t>
            </w:r>
          </w:p>
        </w:tc>
        <w:tc>
          <w:tcPr>
            <w:tcW w:w="1464" w:type="dxa"/>
            <w:tcBorders>
              <w:top w:val="single" w:sz="4" w:space="0" w:color="auto"/>
              <w:bottom w:val="double" w:sz="4" w:space="0" w:color="auto"/>
            </w:tcBorders>
            <w:shd w:val="clear" w:color="auto" w:fill="auto"/>
            <w:noWrap/>
            <w:vAlign w:val="center"/>
          </w:tcPr>
          <w:p w:rsidR="003A3F2F" w:rsidRPr="002E5492" w:rsidRDefault="0046648D" w:rsidP="00F540C9">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1.091.682</w:t>
            </w:r>
          </w:p>
        </w:tc>
        <w:tc>
          <w:tcPr>
            <w:tcW w:w="1437" w:type="dxa"/>
            <w:tcBorders>
              <w:top w:val="single" w:sz="4" w:space="0" w:color="auto"/>
              <w:bottom w:val="double" w:sz="4" w:space="0" w:color="auto"/>
            </w:tcBorders>
            <w:shd w:val="clear" w:color="auto" w:fill="auto"/>
            <w:noWrap/>
            <w:vAlign w:val="center"/>
          </w:tcPr>
          <w:p w:rsidR="003A3F2F" w:rsidRPr="002E5492" w:rsidRDefault="00DD3756" w:rsidP="00F540C9">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16.260.500</w:t>
            </w:r>
          </w:p>
        </w:tc>
        <w:tc>
          <w:tcPr>
            <w:tcW w:w="1619" w:type="dxa"/>
            <w:tcBorders>
              <w:top w:val="single" w:sz="4" w:space="0" w:color="auto"/>
              <w:bottom w:val="double" w:sz="4" w:space="0" w:color="auto"/>
            </w:tcBorders>
            <w:vAlign w:val="center"/>
          </w:tcPr>
          <w:p w:rsidR="003A3F2F" w:rsidRPr="002E5492" w:rsidRDefault="00127A06" w:rsidP="00F540C9">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(6.943.537)</w:t>
            </w:r>
          </w:p>
        </w:tc>
        <w:tc>
          <w:tcPr>
            <w:tcW w:w="1563" w:type="dxa"/>
            <w:tcBorders>
              <w:top w:val="single" w:sz="4" w:space="0" w:color="auto"/>
              <w:bottom w:val="double" w:sz="4" w:space="0" w:color="auto"/>
            </w:tcBorders>
            <w:shd w:val="clear" w:color="auto" w:fill="auto"/>
            <w:noWrap/>
            <w:vAlign w:val="center"/>
          </w:tcPr>
          <w:p w:rsidR="003A3F2F" w:rsidRPr="002E5492" w:rsidRDefault="00DD3756" w:rsidP="00F540C9">
            <w:pPr>
              <w:bidi/>
              <w:spacing w:after="0" w:line="228" w:lineRule="auto"/>
              <w:jc w:val="lowKashida"/>
              <w:rPr>
                <w:rFonts w:ascii="Garamond" w:hAnsi="Garamond"/>
                <w:color w:val="000000"/>
                <w:sz w:val="24"/>
                <w:szCs w:val="24"/>
                <w:rtl/>
                <w:lang w:bidi="ar-EG"/>
              </w:rPr>
            </w:pPr>
            <w:r w:rsidRPr="002E5492">
              <w:rPr>
                <w:rFonts w:ascii="Garamond" w:hAnsi="Garamond"/>
                <w:color w:val="000000"/>
                <w:sz w:val="24"/>
                <w:szCs w:val="24"/>
                <w:rtl/>
              </w:rPr>
              <w:t>77.897.388</w:t>
            </w:r>
          </w:p>
        </w:tc>
      </w:tr>
      <w:tr w:rsidR="003A3F2F" w:rsidRPr="002E5492" w:rsidTr="007F5569">
        <w:trPr>
          <w:trHeight w:val="579"/>
        </w:trPr>
        <w:tc>
          <w:tcPr>
            <w:tcW w:w="3122" w:type="dxa"/>
            <w:shd w:val="clear" w:color="auto" w:fill="auto"/>
            <w:noWrap/>
            <w:vAlign w:val="center"/>
          </w:tcPr>
          <w:p w:rsidR="003A3F2F" w:rsidRPr="002E5492" w:rsidRDefault="003A3F2F" w:rsidP="00F540C9">
            <w:pPr>
              <w:bidi/>
              <w:spacing w:after="0" w:line="228" w:lineRule="auto"/>
              <w:jc w:val="lowKashida"/>
              <w:rPr>
                <w:rFonts w:ascii="Garamond" w:hAnsi="Garamond"/>
                <w:color w:val="000000"/>
                <w:sz w:val="24"/>
                <w:szCs w:val="24"/>
              </w:rPr>
            </w:pPr>
          </w:p>
        </w:tc>
        <w:tc>
          <w:tcPr>
            <w:tcW w:w="1453" w:type="dxa"/>
            <w:tcBorders>
              <w:top w:val="double" w:sz="4" w:space="0" w:color="auto"/>
            </w:tcBorders>
            <w:shd w:val="clear" w:color="auto" w:fill="auto"/>
            <w:noWrap/>
            <w:vAlign w:val="center"/>
          </w:tcPr>
          <w:p w:rsidR="003A3F2F" w:rsidRPr="002E5492" w:rsidRDefault="003A3F2F" w:rsidP="00F540C9">
            <w:pPr>
              <w:bidi/>
              <w:spacing w:after="0" w:line="228" w:lineRule="auto"/>
              <w:jc w:val="lowKashida"/>
              <w:rPr>
                <w:rFonts w:ascii="Garamond" w:hAnsi="Garamond"/>
                <w:color w:val="000000"/>
                <w:sz w:val="24"/>
                <w:szCs w:val="24"/>
              </w:rPr>
            </w:pPr>
          </w:p>
        </w:tc>
        <w:tc>
          <w:tcPr>
            <w:tcW w:w="1464" w:type="dxa"/>
            <w:tcBorders>
              <w:top w:val="double" w:sz="4" w:space="0" w:color="auto"/>
            </w:tcBorders>
            <w:shd w:val="clear" w:color="auto" w:fill="auto"/>
            <w:noWrap/>
            <w:vAlign w:val="center"/>
          </w:tcPr>
          <w:p w:rsidR="003A3F2F" w:rsidRPr="002E5492" w:rsidRDefault="003A3F2F" w:rsidP="00F540C9">
            <w:pPr>
              <w:bidi/>
              <w:spacing w:after="0" w:line="228" w:lineRule="auto"/>
              <w:jc w:val="lowKashida"/>
              <w:rPr>
                <w:rFonts w:ascii="Garamond" w:hAnsi="Garamond"/>
                <w:color w:val="000000"/>
                <w:sz w:val="24"/>
                <w:szCs w:val="24"/>
              </w:rPr>
            </w:pPr>
          </w:p>
        </w:tc>
        <w:tc>
          <w:tcPr>
            <w:tcW w:w="1437" w:type="dxa"/>
            <w:tcBorders>
              <w:top w:val="double" w:sz="4" w:space="0" w:color="auto"/>
            </w:tcBorders>
            <w:shd w:val="clear" w:color="auto" w:fill="auto"/>
            <w:noWrap/>
            <w:vAlign w:val="center"/>
          </w:tcPr>
          <w:p w:rsidR="003A3F2F" w:rsidRPr="002E5492" w:rsidRDefault="003A3F2F" w:rsidP="00F540C9">
            <w:pPr>
              <w:bidi/>
              <w:spacing w:after="0" w:line="228" w:lineRule="auto"/>
              <w:jc w:val="lowKashida"/>
              <w:rPr>
                <w:rFonts w:ascii="Garamond" w:hAnsi="Garamond"/>
                <w:color w:val="000000"/>
                <w:sz w:val="24"/>
                <w:szCs w:val="24"/>
              </w:rPr>
            </w:pPr>
          </w:p>
        </w:tc>
        <w:tc>
          <w:tcPr>
            <w:tcW w:w="1619" w:type="dxa"/>
            <w:tcBorders>
              <w:top w:val="double" w:sz="4" w:space="0" w:color="auto"/>
            </w:tcBorders>
            <w:vAlign w:val="center"/>
          </w:tcPr>
          <w:p w:rsidR="003A3F2F" w:rsidRPr="002E5492" w:rsidRDefault="003A3F2F" w:rsidP="00F540C9">
            <w:pPr>
              <w:bidi/>
              <w:spacing w:after="0" w:line="228" w:lineRule="auto"/>
              <w:jc w:val="lowKashida"/>
              <w:rPr>
                <w:rFonts w:ascii="Garamond" w:hAnsi="Garamond"/>
                <w:color w:val="000000"/>
                <w:sz w:val="24"/>
                <w:szCs w:val="24"/>
              </w:rPr>
            </w:pPr>
          </w:p>
        </w:tc>
        <w:tc>
          <w:tcPr>
            <w:tcW w:w="1563" w:type="dxa"/>
            <w:tcBorders>
              <w:top w:val="double" w:sz="4" w:space="0" w:color="auto"/>
            </w:tcBorders>
            <w:shd w:val="clear" w:color="auto" w:fill="auto"/>
            <w:noWrap/>
            <w:vAlign w:val="center"/>
          </w:tcPr>
          <w:p w:rsidR="003A3F2F" w:rsidRPr="002E5492" w:rsidRDefault="003A3F2F" w:rsidP="00F540C9">
            <w:pPr>
              <w:bidi/>
              <w:spacing w:after="0" w:line="228" w:lineRule="auto"/>
              <w:jc w:val="lowKashida"/>
              <w:rPr>
                <w:rFonts w:ascii="Garamond" w:hAnsi="Garamond"/>
                <w:color w:val="000000"/>
                <w:sz w:val="24"/>
                <w:szCs w:val="24"/>
              </w:rPr>
            </w:pPr>
          </w:p>
        </w:tc>
      </w:tr>
      <w:tr w:rsidR="003A3F2F" w:rsidRPr="002E5492" w:rsidTr="007F5569">
        <w:trPr>
          <w:trHeight w:val="182"/>
        </w:trPr>
        <w:tc>
          <w:tcPr>
            <w:tcW w:w="3122" w:type="dxa"/>
            <w:shd w:val="clear" w:color="auto" w:fill="auto"/>
            <w:noWrap/>
            <w:vAlign w:val="center"/>
          </w:tcPr>
          <w:p w:rsidR="003A3F2F" w:rsidRPr="002E5492" w:rsidRDefault="003A3F2F" w:rsidP="00F540C9">
            <w:pPr>
              <w:bidi/>
              <w:spacing w:after="0" w:line="228" w:lineRule="auto"/>
              <w:jc w:val="lowKashida"/>
              <w:rPr>
                <w:rFonts w:ascii="Garamond" w:hAnsi="Garamond"/>
                <w:color w:val="000000"/>
                <w:sz w:val="24"/>
                <w:szCs w:val="24"/>
              </w:rPr>
            </w:pPr>
          </w:p>
        </w:tc>
        <w:tc>
          <w:tcPr>
            <w:tcW w:w="1453" w:type="dxa"/>
            <w:shd w:val="clear" w:color="auto" w:fill="auto"/>
            <w:noWrap/>
            <w:vAlign w:val="center"/>
          </w:tcPr>
          <w:p w:rsidR="003A3F2F" w:rsidRPr="002E5492" w:rsidRDefault="003A3F2F" w:rsidP="00F540C9">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ريال عُماني</w:t>
            </w:r>
          </w:p>
        </w:tc>
        <w:tc>
          <w:tcPr>
            <w:tcW w:w="1464" w:type="dxa"/>
            <w:shd w:val="clear" w:color="auto" w:fill="auto"/>
            <w:noWrap/>
            <w:vAlign w:val="center"/>
          </w:tcPr>
          <w:p w:rsidR="003A3F2F" w:rsidRPr="002E5492" w:rsidRDefault="003A3F2F" w:rsidP="00F540C9">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ريال عُماني</w:t>
            </w:r>
          </w:p>
        </w:tc>
        <w:tc>
          <w:tcPr>
            <w:tcW w:w="1437" w:type="dxa"/>
            <w:shd w:val="clear" w:color="auto" w:fill="auto"/>
            <w:noWrap/>
            <w:vAlign w:val="center"/>
          </w:tcPr>
          <w:p w:rsidR="003A3F2F" w:rsidRPr="002E5492" w:rsidRDefault="003A3F2F" w:rsidP="00F540C9">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ريال عُماني</w:t>
            </w:r>
          </w:p>
        </w:tc>
        <w:tc>
          <w:tcPr>
            <w:tcW w:w="1619" w:type="dxa"/>
            <w:vAlign w:val="center"/>
          </w:tcPr>
          <w:p w:rsidR="003A3F2F" w:rsidRPr="002E5492" w:rsidRDefault="003A3F2F" w:rsidP="00F540C9">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ريال عُماني</w:t>
            </w:r>
          </w:p>
        </w:tc>
        <w:tc>
          <w:tcPr>
            <w:tcW w:w="1563" w:type="dxa"/>
            <w:shd w:val="clear" w:color="auto" w:fill="auto"/>
            <w:noWrap/>
            <w:vAlign w:val="center"/>
          </w:tcPr>
          <w:p w:rsidR="003A3F2F" w:rsidRPr="002E5492" w:rsidRDefault="003A3F2F" w:rsidP="00F540C9">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ريال عُماني</w:t>
            </w:r>
          </w:p>
        </w:tc>
      </w:tr>
      <w:tr w:rsidR="003A3F2F" w:rsidRPr="002E5492" w:rsidTr="007F5569">
        <w:trPr>
          <w:trHeight w:val="182"/>
        </w:trPr>
        <w:tc>
          <w:tcPr>
            <w:tcW w:w="3122" w:type="dxa"/>
            <w:shd w:val="clear" w:color="auto" w:fill="auto"/>
            <w:noWrap/>
            <w:vAlign w:val="center"/>
          </w:tcPr>
          <w:p w:rsidR="003A3F2F" w:rsidRPr="002E5492" w:rsidRDefault="003A3F2F" w:rsidP="00F540C9">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الرصيد في 1 يناير 2015</w:t>
            </w:r>
          </w:p>
        </w:tc>
        <w:tc>
          <w:tcPr>
            <w:tcW w:w="1453" w:type="dxa"/>
            <w:shd w:val="clear" w:color="auto" w:fill="auto"/>
            <w:noWrap/>
            <w:vAlign w:val="center"/>
          </w:tcPr>
          <w:p w:rsidR="003A3F2F" w:rsidRPr="002E5492" w:rsidRDefault="007451DA" w:rsidP="00F540C9">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67.488.743</w:t>
            </w:r>
          </w:p>
        </w:tc>
        <w:tc>
          <w:tcPr>
            <w:tcW w:w="1464" w:type="dxa"/>
            <w:shd w:val="clear" w:color="auto" w:fill="auto"/>
            <w:noWrap/>
            <w:vAlign w:val="center"/>
          </w:tcPr>
          <w:p w:rsidR="003A3F2F" w:rsidRPr="002E5492" w:rsidRDefault="007F5569" w:rsidP="00F540C9">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1.592.488</w:t>
            </w:r>
          </w:p>
        </w:tc>
        <w:tc>
          <w:tcPr>
            <w:tcW w:w="1437" w:type="dxa"/>
            <w:shd w:val="clear" w:color="auto" w:fill="auto"/>
            <w:noWrap/>
            <w:vAlign w:val="center"/>
          </w:tcPr>
          <w:p w:rsidR="003A3F2F" w:rsidRPr="002E5492" w:rsidRDefault="0046648D" w:rsidP="00F540C9">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8.222.803</w:t>
            </w:r>
          </w:p>
        </w:tc>
        <w:tc>
          <w:tcPr>
            <w:tcW w:w="1619" w:type="dxa"/>
            <w:vAlign w:val="center"/>
          </w:tcPr>
          <w:p w:rsidR="003A3F2F" w:rsidRPr="002E5492" w:rsidRDefault="003A3F2F" w:rsidP="00F540C9">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w:t>
            </w:r>
            <w:r w:rsidR="0046648D" w:rsidRPr="002E5492">
              <w:rPr>
                <w:rFonts w:ascii="Garamond" w:hAnsi="Garamond"/>
                <w:b/>
                <w:bCs/>
                <w:color w:val="000000"/>
                <w:sz w:val="24"/>
                <w:szCs w:val="24"/>
                <w:rtl/>
              </w:rPr>
              <w:t>10.543.194</w:t>
            </w:r>
            <w:r w:rsidRPr="002E5492">
              <w:rPr>
                <w:rFonts w:ascii="Garamond" w:hAnsi="Garamond"/>
                <w:b/>
                <w:bCs/>
                <w:color w:val="000000"/>
                <w:sz w:val="24"/>
                <w:szCs w:val="24"/>
                <w:rtl/>
              </w:rPr>
              <w:t>)</w:t>
            </w:r>
          </w:p>
        </w:tc>
        <w:tc>
          <w:tcPr>
            <w:tcW w:w="1563" w:type="dxa"/>
            <w:shd w:val="clear" w:color="auto" w:fill="auto"/>
            <w:noWrap/>
            <w:vAlign w:val="center"/>
          </w:tcPr>
          <w:p w:rsidR="003A3F2F" w:rsidRPr="002E5492" w:rsidRDefault="0046648D" w:rsidP="00F540C9">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66.760.840</w:t>
            </w:r>
          </w:p>
        </w:tc>
      </w:tr>
      <w:tr w:rsidR="003A3F2F" w:rsidRPr="002E5492" w:rsidTr="007F5569">
        <w:trPr>
          <w:trHeight w:val="182"/>
        </w:trPr>
        <w:tc>
          <w:tcPr>
            <w:tcW w:w="3122" w:type="dxa"/>
            <w:shd w:val="clear" w:color="auto" w:fill="auto"/>
            <w:noWrap/>
            <w:vAlign w:val="center"/>
          </w:tcPr>
          <w:p w:rsidR="003A3F2F" w:rsidRPr="002E5492" w:rsidRDefault="003A3F2F" w:rsidP="00F540C9">
            <w:pPr>
              <w:bidi/>
              <w:spacing w:after="0" w:line="228" w:lineRule="auto"/>
              <w:jc w:val="lowKashida"/>
              <w:rPr>
                <w:rFonts w:ascii="Garamond" w:hAnsi="Garamond"/>
                <w:b/>
                <w:bCs/>
                <w:i/>
                <w:iCs/>
                <w:color w:val="000000"/>
                <w:sz w:val="24"/>
                <w:szCs w:val="24"/>
              </w:rPr>
            </w:pPr>
            <w:r w:rsidRPr="002E5492">
              <w:rPr>
                <w:rFonts w:ascii="Garamond" w:hAnsi="Garamond"/>
                <w:b/>
                <w:bCs/>
                <w:i/>
                <w:iCs/>
                <w:color w:val="000000"/>
                <w:sz w:val="24"/>
                <w:szCs w:val="24"/>
                <w:rtl/>
              </w:rPr>
              <w:t>مجموع</w:t>
            </w:r>
            <w:r w:rsidR="007F5569" w:rsidRPr="002E5492">
              <w:rPr>
                <w:rFonts w:ascii="Garamond" w:hAnsi="Garamond"/>
                <w:b/>
                <w:bCs/>
                <w:i/>
                <w:iCs/>
                <w:color w:val="000000"/>
                <w:sz w:val="24"/>
                <w:szCs w:val="24"/>
                <w:rtl/>
              </w:rPr>
              <w:t xml:space="preserve"> الدخل</w:t>
            </w:r>
            <w:r w:rsidRPr="002E5492">
              <w:rPr>
                <w:rFonts w:ascii="Garamond" w:hAnsi="Garamond"/>
                <w:b/>
                <w:bCs/>
                <w:i/>
                <w:iCs/>
                <w:color w:val="000000"/>
                <w:sz w:val="24"/>
                <w:szCs w:val="24"/>
                <w:rtl/>
              </w:rPr>
              <w:t xml:space="preserve"> الشام</w:t>
            </w:r>
            <w:r w:rsidR="007F5569" w:rsidRPr="002E5492">
              <w:rPr>
                <w:rFonts w:ascii="Garamond" w:hAnsi="Garamond"/>
                <w:b/>
                <w:bCs/>
                <w:i/>
                <w:iCs/>
                <w:color w:val="000000"/>
                <w:sz w:val="24"/>
                <w:szCs w:val="24"/>
                <w:rtl/>
              </w:rPr>
              <w:t>ل</w:t>
            </w:r>
            <w:r w:rsidRPr="002E5492">
              <w:rPr>
                <w:rFonts w:ascii="Garamond" w:hAnsi="Garamond"/>
                <w:b/>
                <w:bCs/>
                <w:i/>
                <w:iCs/>
                <w:color w:val="000000"/>
                <w:sz w:val="24"/>
                <w:szCs w:val="24"/>
                <w:rtl/>
              </w:rPr>
              <w:t xml:space="preserve"> عن الفترة</w:t>
            </w:r>
          </w:p>
        </w:tc>
        <w:tc>
          <w:tcPr>
            <w:tcW w:w="1453" w:type="dxa"/>
            <w:shd w:val="clear" w:color="auto" w:fill="auto"/>
            <w:noWrap/>
            <w:vAlign w:val="center"/>
          </w:tcPr>
          <w:p w:rsidR="003A3F2F" w:rsidRPr="002E5492" w:rsidRDefault="003A3F2F" w:rsidP="00F540C9">
            <w:pPr>
              <w:bidi/>
              <w:spacing w:after="0" w:line="228" w:lineRule="auto"/>
              <w:jc w:val="lowKashida"/>
              <w:rPr>
                <w:rFonts w:ascii="Garamond" w:hAnsi="Garamond"/>
                <w:b/>
                <w:bCs/>
                <w:color w:val="000000"/>
                <w:sz w:val="24"/>
                <w:szCs w:val="24"/>
              </w:rPr>
            </w:pPr>
          </w:p>
        </w:tc>
        <w:tc>
          <w:tcPr>
            <w:tcW w:w="1464" w:type="dxa"/>
            <w:shd w:val="clear" w:color="auto" w:fill="auto"/>
            <w:noWrap/>
            <w:vAlign w:val="center"/>
          </w:tcPr>
          <w:p w:rsidR="003A3F2F" w:rsidRPr="002E5492" w:rsidRDefault="003A3F2F" w:rsidP="00F540C9">
            <w:pPr>
              <w:bidi/>
              <w:spacing w:after="0" w:line="228" w:lineRule="auto"/>
              <w:jc w:val="lowKashida"/>
              <w:rPr>
                <w:rFonts w:ascii="Garamond" w:hAnsi="Garamond"/>
                <w:b/>
                <w:bCs/>
                <w:color w:val="000000"/>
                <w:sz w:val="24"/>
                <w:szCs w:val="24"/>
              </w:rPr>
            </w:pPr>
          </w:p>
        </w:tc>
        <w:tc>
          <w:tcPr>
            <w:tcW w:w="1437" w:type="dxa"/>
            <w:shd w:val="clear" w:color="auto" w:fill="auto"/>
            <w:noWrap/>
            <w:vAlign w:val="center"/>
          </w:tcPr>
          <w:p w:rsidR="003A3F2F" w:rsidRPr="002E5492" w:rsidRDefault="003A3F2F" w:rsidP="00F540C9">
            <w:pPr>
              <w:bidi/>
              <w:spacing w:after="0" w:line="228" w:lineRule="auto"/>
              <w:jc w:val="lowKashida"/>
              <w:rPr>
                <w:rFonts w:ascii="Garamond" w:hAnsi="Garamond"/>
                <w:b/>
                <w:bCs/>
                <w:color w:val="000000"/>
                <w:sz w:val="24"/>
                <w:szCs w:val="24"/>
              </w:rPr>
            </w:pPr>
          </w:p>
        </w:tc>
        <w:tc>
          <w:tcPr>
            <w:tcW w:w="1619" w:type="dxa"/>
            <w:vAlign w:val="center"/>
          </w:tcPr>
          <w:p w:rsidR="003A3F2F" w:rsidRPr="002E5492" w:rsidRDefault="003A3F2F" w:rsidP="00F540C9">
            <w:pPr>
              <w:bidi/>
              <w:spacing w:after="0" w:line="228" w:lineRule="auto"/>
              <w:jc w:val="lowKashida"/>
              <w:rPr>
                <w:rFonts w:ascii="Garamond" w:hAnsi="Garamond"/>
                <w:b/>
                <w:bCs/>
                <w:color w:val="000000"/>
                <w:sz w:val="24"/>
                <w:szCs w:val="24"/>
              </w:rPr>
            </w:pPr>
          </w:p>
        </w:tc>
        <w:tc>
          <w:tcPr>
            <w:tcW w:w="1563" w:type="dxa"/>
            <w:shd w:val="clear" w:color="auto" w:fill="auto"/>
            <w:noWrap/>
            <w:vAlign w:val="center"/>
          </w:tcPr>
          <w:p w:rsidR="003A3F2F" w:rsidRPr="002E5492" w:rsidRDefault="003A3F2F" w:rsidP="00F540C9">
            <w:pPr>
              <w:bidi/>
              <w:spacing w:after="0" w:line="228" w:lineRule="auto"/>
              <w:jc w:val="lowKashida"/>
              <w:rPr>
                <w:rFonts w:ascii="Garamond" w:hAnsi="Garamond"/>
                <w:b/>
                <w:bCs/>
                <w:color w:val="000000"/>
                <w:sz w:val="24"/>
                <w:szCs w:val="24"/>
              </w:rPr>
            </w:pPr>
          </w:p>
        </w:tc>
      </w:tr>
      <w:tr w:rsidR="003A3F2F" w:rsidRPr="002E5492" w:rsidTr="007F5569">
        <w:trPr>
          <w:trHeight w:val="182"/>
        </w:trPr>
        <w:tc>
          <w:tcPr>
            <w:tcW w:w="3122" w:type="dxa"/>
            <w:shd w:val="clear" w:color="auto" w:fill="auto"/>
            <w:noWrap/>
            <w:vAlign w:val="center"/>
          </w:tcPr>
          <w:p w:rsidR="003A3F2F" w:rsidRPr="002E5492" w:rsidRDefault="003A3F2F" w:rsidP="00F540C9">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 xml:space="preserve">صافي </w:t>
            </w:r>
            <w:r w:rsidR="007F5569" w:rsidRPr="002E5492">
              <w:rPr>
                <w:rFonts w:ascii="Garamond" w:hAnsi="Garamond"/>
                <w:color w:val="000000"/>
                <w:sz w:val="24"/>
                <w:szCs w:val="24"/>
                <w:rtl/>
              </w:rPr>
              <w:t>الربح</w:t>
            </w:r>
          </w:p>
        </w:tc>
        <w:tc>
          <w:tcPr>
            <w:tcW w:w="1453" w:type="dxa"/>
            <w:shd w:val="clear" w:color="auto" w:fill="auto"/>
            <w:noWrap/>
            <w:vAlign w:val="center"/>
          </w:tcPr>
          <w:p w:rsidR="003A3F2F" w:rsidRPr="002E5492" w:rsidRDefault="003A3F2F" w:rsidP="00F540C9">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Pr>
              <w:t>-</w:t>
            </w:r>
          </w:p>
        </w:tc>
        <w:tc>
          <w:tcPr>
            <w:tcW w:w="1464" w:type="dxa"/>
            <w:shd w:val="clear" w:color="auto" w:fill="auto"/>
            <w:noWrap/>
            <w:vAlign w:val="center"/>
          </w:tcPr>
          <w:p w:rsidR="003A3F2F" w:rsidRPr="002E5492" w:rsidRDefault="003A3F2F" w:rsidP="00F540C9">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Pr>
              <w:t>-</w:t>
            </w:r>
          </w:p>
        </w:tc>
        <w:tc>
          <w:tcPr>
            <w:tcW w:w="1437" w:type="dxa"/>
            <w:shd w:val="clear" w:color="auto" w:fill="auto"/>
            <w:noWrap/>
            <w:vAlign w:val="center"/>
          </w:tcPr>
          <w:p w:rsidR="003A3F2F" w:rsidRPr="002E5492" w:rsidRDefault="00E710AF" w:rsidP="00F540C9">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9.995.068</w:t>
            </w:r>
          </w:p>
        </w:tc>
        <w:tc>
          <w:tcPr>
            <w:tcW w:w="1619" w:type="dxa"/>
            <w:vAlign w:val="center"/>
          </w:tcPr>
          <w:p w:rsidR="003A3F2F" w:rsidRPr="002E5492" w:rsidRDefault="003A3F2F" w:rsidP="00F540C9">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Pr>
              <w:t>-</w:t>
            </w:r>
          </w:p>
        </w:tc>
        <w:tc>
          <w:tcPr>
            <w:tcW w:w="1563" w:type="dxa"/>
            <w:shd w:val="clear" w:color="auto" w:fill="auto"/>
            <w:noWrap/>
            <w:vAlign w:val="center"/>
          </w:tcPr>
          <w:p w:rsidR="003A3F2F" w:rsidRPr="002E5492" w:rsidRDefault="00E710AF" w:rsidP="00F540C9">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9.995.068</w:t>
            </w:r>
          </w:p>
        </w:tc>
      </w:tr>
      <w:tr w:rsidR="003A3F2F" w:rsidRPr="002E5492" w:rsidTr="007F5569">
        <w:trPr>
          <w:trHeight w:val="182"/>
        </w:trPr>
        <w:tc>
          <w:tcPr>
            <w:tcW w:w="3122" w:type="dxa"/>
            <w:shd w:val="clear" w:color="auto" w:fill="auto"/>
            <w:noWrap/>
            <w:vAlign w:val="center"/>
          </w:tcPr>
          <w:p w:rsidR="003A3F2F" w:rsidRPr="002E5492" w:rsidRDefault="00376FF2" w:rsidP="00F540C9">
            <w:pPr>
              <w:bidi/>
              <w:spacing w:after="0" w:line="228" w:lineRule="auto"/>
              <w:jc w:val="lowKashida"/>
              <w:rPr>
                <w:rFonts w:ascii="Garamond" w:hAnsi="Garamond"/>
                <w:b/>
                <w:bCs/>
                <w:i/>
                <w:iCs/>
                <w:color w:val="000000"/>
                <w:sz w:val="24"/>
                <w:szCs w:val="24"/>
                <w:highlight w:val="yellow"/>
              </w:rPr>
            </w:pPr>
            <w:r w:rsidRPr="002E5492">
              <w:rPr>
                <w:rFonts w:ascii="Garamond" w:hAnsi="Garamond"/>
                <w:b/>
                <w:bCs/>
                <w:i/>
                <w:iCs/>
                <w:color w:val="000000"/>
                <w:sz w:val="24"/>
                <w:szCs w:val="24"/>
                <w:rtl/>
              </w:rPr>
              <w:t>(الخسارة) الشاملة الأخرى عن الفترة مخصومًا من</w:t>
            </w:r>
            <w:r w:rsidR="0067228F" w:rsidRPr="002E5492">
              <w:rPr>
                <w:rFonts w:ascii="Garamond" w:hAnsi="Garamond"/>
                <w:b/>
                <w:bCs/>
                <w:i/>
                <w:iCs/>
                <w:color w:val="000000"/>
                <w:sz w:val="24"/>
                <w:szCs w:val="24"/>
                <w:rtl/>
              </w:rPr>
              <w:t>ه</w:t>
            </w:r>
            <w:r w:rsidR="00E36E00" w:rsidRPr="002E5492">
              <w:rPr>
                <w:rFonts w:ascii="Garamond" w:hAnsi="Garamond"/>
                <w:b/>
                <w:bCs/>
                <w:i/>
                <w:iCs/>
                <w:color w:val="000000"/>
                <w:sz w:val="24"/>
                <w:szCs w:val="24"/>
                <w:rtl/>
              </w:rPr>
              <w:t>ا</w:t>
            </w:r>
            <w:r w:rsidRPr="002E5492">
              <w:rPr>
                <w:rFonts w:ascii="Garamond" w:hAnsi="Garamond"/>
                <w:b/>
                <w:bCs/>
                <w:i/>
                <w:iCs/>
                <w:color w:val="000000"/>
                <w:sz w:val="24"/>
                <w:szCs w:val="24"/>
                <w:rtl/>
              </w:rPr>
              <w:t xml:space="preserve"> </w:t>
            </w:r>
            <w:r w:rsidR="0067228F" w:rsidRPr="002E5492">
              <w:rPr>
                <w:rFonts w:ascii="Garamond" w:hAnsi="Garamond"/>
                <w:b/>
                <w:bCs/>
                <w:i/>
                <w:iCs/>
                <w:color w:val="000000"/>
                <w:sz w:val="24"/>
                <w:szCs w:val="24"/>
                <w:rtl/>
              </w:rPr>
              <w:t xml:space="preserve">ضريبة </w:t>
            </w:r>
            <w:r w:rsidRPr="002E5492">
              <w:rPr>
                <w:rFonts w:ascii="Garamond" w:hAnsi="Garamond"/>
                <w:b/>
                <w:bCs/>
                <w:i/>
                <w:iCs/>
                <w:color w:val="000000"/>
                <w:sz w:val="24"/>
                <w:szCs w:val="24"/>
                <w:rtl/>
              </w:rPr>
              <w:t>الدخل</w:t>
            </w:r>
          </w:p>
        </w:tc>
        <w:tc>
          <w:tcPr>
            <w:tcW w:w="1453" w:type="dxa"/>
            <w:shd w:val="clear" w:color="auto" w:fill="auto"/>
            <w:noWrap/>
            <w:vAlign w:val="center"/>
          </w:tcPr>
          <w:p w:rsidR="003A3F2F" w:rsidRPr="002E5492" w:rsidRDefault="003A3F2F" w:rsidP="00F540C9">
            <w:pPr>
              <w:bidi/>
              <w:spacing w:after="0" w:line="228" w:lineRule="auto"/>
              <w:jc w:val="lowKashida"/>
              <w:rPr>
                <w:rFonts w:ascii="Garamond" w:hAnsi="Garamond"/>
                <w:b/>
                <w:bCs/>
                <w:color w:val="000000"/>
                <w:sz w:val="24"/>
                <w:szCs w:val="24"/>
              </w:rPr>
            </w:pPr>
          </w:p>
        </w:tc>
        <w:tc>
          <w:tcPr>
            <w:tcW w:w="1464" w:type="dxa"/>
            <w:shd w:val="clear" w:color="auto" w:fill="auto"/>
            <w:noWrap/>
            <w:vAlign w:val="center"/>
          </w:tcPr>
          <w:p w:rsidR="003A3F2F" w:rsidRPr="002E5492" w:rsidRDefault="003A3F2F" w:rsidP="00F540C9">
            <w:pPr>
              <w:bidi/>
              <w:spacing w:after="0" w:line="228" w:lineRule="auto"/>
              <w:jc w:val="lowKashida"/>
              <w:rPr>
                <w:rFonts w:ascii="Garamond" w:hAnsi="Garamond"/>
                <w:b/>
                <w:bCs/>
                <w:color w:val="000000"/>
                <w:sz w:val="24"/>
                <w:szCs w:val="24"/>
              </w:rPr>
            </w:pPr>
          </w:p>
        </w:tc>
        <w:tc>
          <w:tcPr>
            <w:tcW w:w="1437" w:type="dxa"/>
            <w:shd w:val="clear" w:color="auto" w:fill="auto"/>
            <w:noWrap/>
            <w:vAlign w:val="center"/>
          </w:tcPr>
          <w:p w:rsidR="003A3F2F" w:rsidRPr="002E5492" w:rsidRDefault="003A3F2F" w:rsidP="00F540C9">
            <w:pPr>
              <w:bidi/>
              <w:spacing w:after="0" w:line="228" w:lineRule="auto"/>
              <w:jc w:val="lowKashida"/>
              <w:rPr>
                <w:rFonts w:ascii="Garamond" w:hAnsi="Garamond"/>
                <w:b/>
                <w:bCs/>
                <w:color w:val="000000"/>
                <w:sz w:val="24"/>
                <w:szCs w:val="24"/>
              </w:rPr>
            </w:pPr>
          </w:p>
        </w:tc>
        <w:tc>
          <w:tcPr>
            <w:tcW w:w="1619" w:type="dxa"/>
            <w:vAlign w:val="center"/>
          </w:tcPr>
          <w:p w:rsidR="003A3F2F" w:rsidRPr="002E5492" w:rsidRDefault="003A3F2F" w:rsidP="00F540C9">
            <w:pPr>
              <w:bidi/>
              <w:spacing w:after="0" w:line="228" w:lineRule="auto"/>
              <w:jc w:val="lowKashida"/>
              <w:rPr>
                <w:rFonts w:ascii="Garamond" w:hAnsi="Garamond"/>
                <w:b/>
                <w:bCs/>
                <w:color w:val="000000"/>
                <w:sz w:val="24"/>
                <w:szCs w:val="24"/>
              </w:rPr>
            </w:pPr>
          </w:p>
        </w:tc>
        <w:tc>
          <w:tcPr>
            <w:tcW w:w="1563" w:type="dxa"/>
            <w:shd w:val="clear" w:color="auto" w:fill="auto"/>
            <w:noWrap/>
            <w:vAlign w:val="center"/>
          </w:tcPr>
          <w:p w:rsidR="003A3F2F" w:rsidRPr="002E5492" w:rsidRDefault="003A3F2F" w:rsidP="00F540C9">
            <w:pPr>
              <w:bidi/>
              <w:spacing w:after="0" w:line="228" w:lineRule="auto"/>
              <w:jc w:val="lowKashida"/>
              <w:rPr>
                <w:rFonts w:ascii="Garamond" w:hAnsi="Garamond"/>
                <w:b/>
                <w:bCs/>
                <w:color w:val="000000"/>
                <w:sz w:val="24"/>
                <w:szCs w:val="24"/>
              </w:rPr>
            </w:pPr>
          </w:p>
        </w:tc>
      </w:tr>
      <w:tr w:rsidR="0090721C" w:rsidRPr="002E5492" w:rsidTr="007F5569">
        <w:trPr>
          <w:trHeight w:val="182"/>
        </w:trPr>
        <w:tc>
          <w:tcPr>
            <w:tcW w:w="3122" w:type="dxa"/>
            <w:shd w:val="clear" w:color="auto" w:fill="auto"/>
            <w:noWrap/>
            <w:vAlign w:val="center"/>
          </w:tcPr>
          <w:p w:rsidR="0090721C" w:rsidRPr="002E5492" w:rsidRDefault="00E36E00" w:rsidP="00F540C9">
            <w:pPr>
              <w:bidi/>
              <w:spacing w:after="0" w:line="228" w:lineRule="auto"/>
              <w:jc w:val="lowKashida"/>
              <w:rPr>
                <w:rFonts w:ascii="Garamond" w:hAnsi="Garamond"/>
                <w:iCs/>
                <w:color w:val="000000"/>
                <w:sz w:val="24"/>
                <w:szCs w:val="24"/>
                <w:highlight w:val="yellow"/>
              </w:rPr>
            </w:pPr>
            <w:r w:rsidRPr="002E5492">
              <w:rPr>
                <w:rFonts w:ascii="Garamond" w:hAnsi="Garamond"/>
                <w:color w:val="000000"/>
                <w:sz w:val="24"/>
                <w:szCs w:val="24"/>
                <w:rtl/>
              </w:rPr>
              <w:t>تغطيات التدفق النقدي - الجزء الفعال من التغييرات في القيمة العادلة</w:t>
            </w:r>
          </w:p>
        </w:tc>
        <w:tc>
          <w:tcPr>
            <w:tcW w:w="1453" w:type="dxa"/>
            <w:tcBorders>
              <w:bottom w:val="single" w:sz="4" w:space="0" w:color="auto"/>
            </w:tcBorders>
            <w:shd w:val="clear" w:color="auto" w:fill="auto"/>
            <w:noWrap/>
            <w:vAlign w:val="center"/>
          </w:tcPr>
          <w:p w:rsidR="0090721C" w:rsidRPr="002E5492" w:rsidRDefault="007451DA" w:rsidP="00F540C9">
            <w:pPr>
              <w:bidi/>
              <w:spacing w:after="0" w:line="228" w:lineRule="auto"/>
              <w:jc w:val="lowKashida"/>
              <w:rPr>
                <w:rFonts w:ascii="Garamond" w:hAnsi="Garamond"/>
                <w:b/>
                <w:bCs/>
                <w:color w:val="000000"/>
                <w:sz w:val="24"/>
                <w:szCs w:val="24"/>
                <w:rtl/>
              </w:rPr>
            </w:pPr>
            <w:r w:rsidRPr="002E5492">
              <w:rPr>
                <w:rFonts w:ascii="Garamond" w:hAnsi="Garamond"/>
                <w:b/>
                <w:bCs/>
                <w:color w:val="000000"/>
                <w:sz w:val="24"/>
                <w:szCs w:val="24"/>
                <w:rtl/>
              </w:rPr>
              <w:t>-</w:t>
            </w:r>
          </w:p>
        </w:tc>
        <w:tc>
          <w:tcPr>
            <w:tcW w:w="1464" w:type="dxa"/>
            <w:tcBorders>
              <w:bottom w:val="single" w:sz="4" w:space="0" w:color="auto"/>
            </w:tcBorders>
            <w:shd w:val="clear" w:color="auto" w:fill="auto"/>
            <w:noWrap/>
            <w:vAlign w:val="center"/>
          </w:tcPr>
          <w:p w:rsidR="0090721C" w:rsidRPr="002E5492" w:rsidRDefault="0046648D" w:rsidP="00F540C9">
            <w:pPr>
              <w:bidi/>
              <w:spacing w:after="0" w:line="228" w:lineRule="auto"/>
              <w:jc w:val="lowKashida"/>
              <w:rPr>
                <w:rFonts w:ascii="Garamond" w:hAnsi="Garamond"/>
                <w:b/>
                <w:bCs/>
                <w:color w:val="000000"/>
                <w:sz w:val="24"/>
                <w:szCs w:val="24"/>
                <w:rtl/>
              </w:rPr>
            </w:pPr>
            <w:r w:rsidRPr="002E5492">
              <w:rPr>
                <w:rFonts w:ascii="Garamond" w:hAnsi="Garamond"/>
                <w:b/>
                <w:bCs/>
                <w:color w:val="000000"/>
                <w:sz w:val="24"/>
                <w:szCs w:val="24"/>
                <w:rtl/>
              </w:rPr>
              <w:t>-</w:t>
            </w:r>
          </w:p>
        </w:tc>
        <w:tc>
          <w:tcPr>
            <w:tcW w:w="1437" w:type="dxa"/>
            <w:tcBorders>
              <w:bottom w:val="single" w:sz="4" w:space="0" w:color="auto"/>
            </w:tcBorders>
            <w:shd w:val="clear" w:color="auto" w:fill="auto"/>
            <w:noWrap/>
            <w:vAlign w:val="center"/>
          </w:tcPr>
          <w:p w:rsidR="0090721C" w:rsidRPr="002E5492" w:rsidRDefault="0046648D" w:rsidP="00F540C9">
            <w:pPr>
              <w:bidi/>
              <w:spacing w:after="0" w:line="228" w:lineRule="auto"/>
              <w:jc w:val="lowKashida"/>
              <w:rPr>
                <w:rFonts w:ascii="Garamond" w:hAnsi="Garamond"/>
                <w:b/>
                <w:bCs/>
                <w:color w:val="000000"/>
                <w:sz w:val="24"/>
                <w:szCs w:val="24"/>
                <w:rtl/>
              </w:rPr>
            </w:pPr>
            <w:r w:rsidRPr="002E5492">
              <w:rPr>
                <w:rFonts w:ascii="Garamond" w:hAnsi="Garamond"/>
                <w:b/>
                <w:bCs/>
                <w:color w:val="000000"/>
                <w:sz w:val="24"/>
                <w:szCs w:val="24"/>
                <w:rtl/>
              </w:rPr>
              <w:t>-</w:t>
            </w:r>
          </w:p>
        </w:tc>
        <w:tc>
          <w:tcPr>
            <w:tcW w:w="1619" w:type="dxa"/>
            <w:tcBorders>
              <w:bottom w:val="single" w:sz="4" w:space="0" w:color="auto"/>
            </w:tcBorders>
            <w:vAlign w:val="center"/>
          </w:tcPr>
          <w:p w:rsidR="0090721C" w:rsidRPr="002E5492" w:rsidRDefault="00E710AF" w:rsidP="00F540C9">
            <w:pPr>
              <w:bidi/>
              <w:spacing w:after="0" w:line="228" w:lineRule="auto"/>
              <w:jc w:val="lowKashida"/>
              <w:rPr>
                <w:rFonts w:ascii="Garamond" w:hAnsi="Garamond"/>
                <w:b/>
                <w:bCs/>
                <w:color w:val="000000"/>
                <w:sz w:val="24"/>
                <w:szCs w:val="24"/>
                <w:rtl/>
              </w:rPr>
            </w:pPr>
            <w:r w:rsidRPr="002E5492">
              <w:rPr>
                <w:rFonts w:ascii="Garamond" w:hAnsi="Garamond"/>
                <w:b/>
                <w:bCs/>
                <w:color w:val="000000"/>
                <w:sz w:val="24"/>
                <w:szCs w:val="24"/>
                <w:rtl/>
              </w:rPr>
              <w:t>(3.889.848)</w:t>
            </w:r>
          </w:p>
        </w:tc>
        <w:tc>
          <w:tcPr>
            <w:tcW w:w="1563" w:type="dxa"/>
            <w:tcBorders>
              <w:bottom w:val="single" w:sz="4" w:space="0" w:color="auto"/>
            </w:tcBorders>
            <w:shd w:val="clear" w:color="auto" w:fill="auto"/>
            <w:noWrap/>
            <w:vAlign w:val="center"/>
          </w:tcPr>
          <w:p w:rsidR="0090721C" w:rsidRPr="002E5492" w:rsidRDefault="00E710AF" w:rsidP="00F540C9">
            <w:pPr>
              <w:bidi/>
              <w:spacing w:after="0" w:line="228" w:lineRule="auto"/>
              <w:jc w:val="lowKashida"/>
              <w:rPr>
                <w:rFonts w:ascii="Garamond" w:hAnsi="Garamond"/>
                <w:b/>
                <w:bCs/>
                <w:color w:val="000000"/>
                <w:sz w:val="24"/>
                <w:szCs w:val="24"/>
                <w:rtl/>
              </w:rPr>
            </w:pPr>
            <w:r w:rsidRPr="002E5492">
              <w:rPr>
                <w:rFonts w:ascii="Garamond" w:hAnsi="Garamond"/>
                <w:b/>
                <w:bCs/>
                <w:color w:val="000000"/>
                <w:sz w:val="24"/>
                <w:szCs w:val="24"/>
                <w:rtl/>
              </w:rPr>
              <w:t>(3.889.848)</w:t>
            </w:r>
          </w:p>
        </w:tc>
      </w:tr>
      <w:tr w:rsidR="00E710AF" w:rsidRPr="002E5492" w:rsidTr="007F5569">
        <w:trPr>
          <w:trHeight w:val="182"/>
        </w:trPr>
        <w:tc>
          <w:tcPr>
            <w:tcW w:w="3122" w:type="dxa"/>
            <w:shd w:val="clear" w:color="auto" w:fill="auto"/>
            <w:noWrap/>
            <w:vAlign w:val="center"/>
          </w:tcPr>
          <w:p w:rsidR="00E710AF" w:rsidRPr="002E5492" w:rsidRDefault="00E710AF" w:rsidP="00F540C9">
            <w:pPr>
              <w:bidi/>
              <w:spacing w:after="0" w:line="228" w:lineRule="auto"/>
              <w:jc w:val="lowKashida"/>
              <w:rPr>
                <w:rFonts w:ascii="Garamond" w:hAnsi="Garamond"/>
                <w:b/>
                <w:bCs/>
                <w:iCs/>
                <w:color w:val="000000"/>
                <w:sz w:val="24"/>
                <w:szCs w:val="24"/>
              </w:rPr>
            </w:pPr>
            <w:r w:rsidRPr="002E5492">
              <w:rPr>
                <w:rFonts w:ascii="Garamond" w:hAnsi="Garamond"/>
                <w:b/>
                <w:bCs/>
                <w:iCs/>
                <w:color w:val="000000"/>
                <w:sz w:val="24"/>
                <w:szCs w:val="24"/>
                <w:rtl/>
              </w:rPr>
              <w:t>مجموع الدخل الشامل عن الفترة</w:t>
            </w:r>
          </w:p>
        </w:tc>
        <w:tc>
          <w:tcPr>
            <w:tcW w:w="1453" w:type="dxa"/>
            <w:tcBorders>
              <w:top w:val="single" w:sz="4" w:space="0" w:color="auto"/>
              <w:bottom w:val="single" w:sz="4" w:space="0" w:color="auto"/>
            </w:tcBorders>
            <w:shd w:val="clear" w:color="auto" w:fill="auto"/>
            <w:noWrap/>
            <w:vAlign w:val="center"/>
          </w:tcPr>
          <w:p w:rsidR="00E710AF" w:rsidRPr="002E5492" w:rsidRDefault="00E710AF" w:rsidP="00F540C9">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w:t>
            </w:r>
          </w:p>
        </w:tc>
        <w:tc>
          <w:tcPr>
            <w:tcW w:w="1464" w:type="dxa"/>
            <w:tcBorders>
              <w:top w:val="single" w:sz="4" w:space="0" w:color="auto"/>
              <w:bottom w:val="single" w:sz="4" w:space="0" w:color="auto"/>
            </w:tcBorders>
            <w:shd w:val="clear" w:color="auto" w:fill="auto"/>
            <w:noWrap/>
            <w:vAlign w:val="center"/>
          </w:tcPr>
          <w:p w:rsidR="00E710AF" w:rsidRPr="002E5492" w:rsidRDefault="00E710AF" w:rsidP="00F540C9">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w:t>
            </w:r>
          </w:p>
        </w:tc>
        <w:tc>
          <w:tcPr>
            <w:tcW w:w="1437" w:type="dxa"/>
            <w:tcBorders>
              <w:top w:val="single" w:sz="4" w:space="0" w:color="auto"/>
              <w:bottom w:val="single" w:sz="4" w:space="0" w:color="auto"/>
            </w:tcBorders>
            <w:shd w:val="clear" w:color="auto" w:fill="auto"/>
            <w:noWrap/>
            <w:vAlign w:val="center"/>
          </w:tcPr>
          <w:p w:rsidR="00E710AF" w:rsidRPr="002E5492" w:rsidRDefault="00E710AF" w:rsidP="00F540C9">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9.995.068</w:t>
            </w:r>
          </w:p>
        </w:tc>
        <w:tc>
          <w:tcPr>
            <w:tcW w:w="1619" w:type="dxa"/>
            <w:tcBorders>
              <w:top w:val="single" w:sz="4" w:space="0" w:color="auto"/>
              <w:bottom w:val="single" w:sz="4" w:space="0" w:color="auto"/>
            </w:tcBorders>
            <w:vAlign w:val="center"/>
          </w:tcPr>
          <w:p w:rsidR="00E710AF" w:rsidRPr="002E5492" w:rsidRDefault="00E710AF" w:rsidP="00F540C9">
            <w:pPr>
              <w:bidi/>
              <w:spacing w:after="0" w:line="228" w:lineRule="auto"/>
              <w:jc w:val="lowKashida"/>
              <w:rPr>
                <w:rFonts w:ascii="Garamond" w:hAnsi="Garamond"/>
                <w:b/>
                <w:bCs/>
                <w:color w:val="000000"/>
                <w:sz w:val="24"/>
                <w:szCs w:val="24"/>
                <w:rtl/>
              </w:rPr>
            </w:pPr>
            <w:r w:rsidRPr="002E5492">
              <w:rPr>
                <w:rFonts w:ascii="Garamond" w:hAnsi="Garamond"/>
                <w:b/>
                <w:bCs/>
                <w:color w:val="000000"/>
                <w:sz w:val="24"/>
                <w:szCs w:val="24"/>
                <w:rtl/>
              </w:rPr>
              <w:t>(3.889.848)</w:t>
            </w:r>
          </w:p>
        </w:tc>
        <w:tc>
          <w:tcPr>
            <w:tcW w:w="1563" w:type="dxa"/>
            <w:tcBorders>
              <w:top w:val="single" w:sz="4" w:space="0" w:color="auto"/>
              <w:bottom w:val="single" w:sz="4" w:space="0" w:color="auto"/>
            </w:tcBorders>
            <w:shd w:val="clear" w:color="auto" w:fill="auto"/>
            <w:noWrap/>
            <w:vAlign w:val="center"/>
          </w:tcPr>
          <w:p w:rsidR="00E710AF" w:rsidRPr="002E5492" w:rsidRDefault="00E710AF" w:rsidP="00F540C9">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6.105.220</w:t>
            </w:r>
          </w:p>
        </w:tc>
      </w:tr>
      <w:tr w:rsidR="00BD1873" w:rsidRPr="002E5492" w:rsidTr="007F5569">
        <w:trPr>
          <w:trHeight w:val="182"/>
        </w:trPr>
        <w:tc>
          <w:tcPr>
            <w:tcW w:w="3122" w:type="dxa"/>
            <w:shd w:val="clear" w:color="auto" w:fill="auto"/>
            <w:noWrap/>
            <w:vAlign w:val="center"/>
          </w:tcPr>
          <w:p w:rsidR="00BD1873" w:rsidRPr="002E5492" w:rsidRDefault="00BD1873" w:rsidP="00F540C9">
            <w:pPr>
              <w:bidi/>
              <w:spacing w:after="0" w:line="228" w:lineRule="auto"/>
              <w:jc w:val="lowKashida"/>
              <w:rPr>
                <w:rFonts w:ascii="Garamond" w:hAnsi="Garamond"/>
                <w:bCs/>
                <w:i/>
                <w:iCs/>
                <w:color w:val="000000"/>
                <w:sz w:val="24"/>
                <w:szCs w:val="24"/>
                <w:rtl/>
              </w:rPr>
            </w:pPr>
            <w:r w:rsidRPr="002E5492">
              <w:rPr>
                <w:rFonts w:ascii="Garamond" w:hAnsi="Garamond"/>
                <w:bCs/>
                <w:i/>
                <w:iCs/>
                <w:color w:val="000000"/>
                <w:sz w:val="24"/>
                <w:szCs w:val="24"/>
                <w:rtl/>
              </w:rPr>
              <w:t>المعاملات مع مالكي الشركة</w:t>
            </w:r>
          </w:p>
        </w:tc>
        <w:tc>
          <w:tcPr>
            <w:tcW w:w="1453" w:type="dxa"/>
            <w:tcBorders>
              <w:top w:val="single" w:sz="4" w:space="0" w:color="auto"/>
            </w:tcBorders>
            <w:shd w:val="clear" w:color="auto" w:fill="auto"/>
            <w:noWrap/>
            <w:vAlign w:val="center"/>
          </w:tcPr>
          <w:p w:rsidR="00BD1873" w:rsidRPr="002E5492" w:rsidRDefault="00BD1873" w:rsidP="00F540C9">
            <w:pPr>
              <w:bidi/>
              <w:spacing w:after="0" w:line="228" w:lineRule="auto"/>
              <w:jc w:val="lowKashida"/>
              <w:rPr>
                <w:rFonts w:ascii="Garamond" w:hAnsi="Garamond"/>
                <w:b/>
                <w:bCs/>
                <w:color w:val="000000"/>
                <w:sz w:val="24"/>
                <w:szCs w:val="24"/>
                <w:rtl/>
              </w:rPr>
            </w:pPr>
          </w:p>
        </w:tc>
        <w:tc>
          <w:tcPr>
            <w:tcW w:w="1464" w:type="dxa"/>
            <w:tcBorders>
              <w:top w:val="single" w:sz="4" w:space="0" w:color="auto"/>
            </w:tcBorders>
            <w:shd w:val="clear" w:color="auto" w:fill="auto"/>
            <w:noWrap/>
            <w:vAlign w:val="center"/>
          </w:tcPr>
          <w:p w:rsidR="00BD1873" w:rsidRPr="002E5492" w:rsidRDefault="00BD1873" w:rsidP="00F540C9">
            <w:pPr>
              <w:bidi/>
              <w:spacing w:after="0" w:line="228" w:lineRule="auto"/>
              <w:jc w:val="lowKashida"/>
              <w:rPr>
                <w:rFonts w:ascii="Garamond" w:hAnsi="Garamond"/>
                <w:b/>
                <w:bCs/>
                <w:color w:val="000000"/>
                <w:sz w:val="24"/>
                <w:szCs w:val="24"/>
                <w:rtl/>
              </w:rPr>
            </w:pPr>
          </w:p>
        </w:tc>
        <w:tc>
          <w:tcPr>
            <w:tcW w:w="1437" w:type="dxa"/>
            <w:tcBorders>
              <w:top w:val="single" w:sz="4" w:space="0" w:color="auto"/>
            </w:tcBorders>
            <w:shd w:val="clear" w:color="auto" w:fill="auto"/>
            <w:noWrap/>
            <w:vAlign w:val="center"/>
          </w:tcPr>
          <w:p w:rsidR="00BD1873" w:rsidRPr="002E5492" w:rsidRDefault="00BD1873" w:rsidP="00F540C9">
            <w:pPr>
              <w:bidi/>
              <w:spacing w:after="0" w:line="228" w:lineRule="auto"/>
              <w:jc w:val="lowKashida"/>
              <w:rPr>
                <w:rFonts w:ascii="Garamond" w:hAnsi="Garamond"/>
                <w:b/>
                <w:bCs/>
                <w:color w:val="000000"/>
                <w:sz w:val="24"/>
                <w:szCs w:val="24"/>
                <w:rtl/>
              </w:rPr>
            </w:pPr>
          </w:p>
        </w:tc>
        <w:tc>
          <w:tcPr>
            <w:tcW w:w="1619" w:type="dxa"/>
            <w:tcBorders>
              <w:top w:val="single" w:sz="4" w:space="0" w:color="auto"/>
            </w:tcBorders>
            <w:vAlign w:val="center"/>
          </w:tcPr>
          <w:p w:rsidR="00BD1873" w:rsidRPr="002E5492" w:rsidRDefault="00BD1873" w:rsidP="00F540C9">
            <w:pPr>
              <w:bidi/>
              <w:spacing w:after="0" w:line="228" w:lineRule="auto"/>
              <w:jc w:val="lowKashida"/>
              <w:rPr>
                <w:rFonts w:ascii="Garamond" w:hAnsi="Garamond"/>
                <w:b/>
                <w:bCs/>
                <w:color w:val="000000"/>
                <w:sz w:val="24"/>
                <w:szCs w:val="24"/>
                <w:rtl/>
              </w:rPr>
            </w:pPr>
          </w:p>
        </w:tc>
        <w:tc>
          <w:tcPr>
            <w:tcW w:w="1563" w:type="dxa"/>
            <w:tcBorders>
              <w:top w:val="single" w:sz="4" w:space="0" w:color="auto"/>
            </w:tcBorders>
            <w:shd w:val="clear" w:color="auto" w:fill="auto"/>
            <w:noWrap/>
            <w:vAlign w:val="center"/>
          </w:tcPr>
          <w:p w:rsidR="00BD1873" w:rsidRPr="002E5492" w:rsidRDefault="00BD1873" w:rsidP="00F540C9">
            <w:pPr>
              <w:bidi/>
              <w:spacing w:after="0" w:line="228" w:lineRule="auto"/>
              <w:jc w:val="lowKashida"/>
              <w:rPr>
                <w:rFonts w:ascii="Garamond" w:hAnsi="Garamond"/>
                <w:b/>
                <w:bCs/>
                <w:color w:val="000000"/>
                <w:sz w:val="24"/>
                <w:szCs w:val="24"/>
                <w:rtl/>
              </w:rPr>
            </w:pPr>
          </w:p>
        </w:tc>
      </w:tr>
      <w:tr w:rsidR="00BD1873" w:rsidRPr="002E5492" w:rsidTr="007F5569">
        <w:trPr>
          <w:trHeight w:val="182"/>
        </w:trPr>
        <w:tc>
          <w:tcPr>
            <w:tcW w:w="3122" w:type="dxa"/>
            <w:shd w:val="clear" w:color="auto" w:fill="auto"/>
            <w:noWrap/>
            <w:vAlign w:val="center"/>
          </w:tcPr>
          <w:p w:rsidR="00BD1873" w:rsidRPr="002E5492" w:rsidRDefault="00BD1873" w:rsidP="00F540C9">
            <w:pPr>
              <w:bidi/>
              <w:spacing w:after="0" w:line="228" w:lineRule="auto"/>
              <w:jc w:val="lowKashida"/>
              <w:rPr>
                <w:rFonts w:ascii="Garamond" w:hAnsi="Garamond"/>
                <w:b/>
                <w:i/>
                <w:iCs/>
                <w:color w:val="000000"/>
                <w:sz w:val="24"/>
                <w:szCs w:val="24"/>
                <w:rtl/>
              </w:rPr>
            </w:pPr>
            <w:r w:rsidRPr="002E5492">
              <w:rPr>
                <w:rFonts w:ascii="Garamond" w:hAnsi="Garamond"/>
                <w:b/>
                <w:i/>
                <w:iCs/>
                <w:color w:val="000000"/>
                <w:sz w:val="24"/>
                <w:szCs w:val="24"/>
                <w:rtl/>
              </w:rPr>
              <w:t>توزيعات أرباح</w:t>
            </w:r>
          </w:p>
        </w:tc>
        <w:tc>
          <w:tcPr>
            <w:tcW w:w="1453" w:type="dxa"/>
            <w:tcBorders>
              <w:bottom w:val="single" w:sz="4" w:space="0" w:color="auto"/>
            </w:tcBorders>
            <w:shd w:val="clear" w:color="auto" w:fill="auto"/>
            <w:noWrap/>
            <w:vAlign w:val="center"/>
          </w:tcPr>
          <w:p w:rsidR="00BD1873" w:rsidRPr="002E5492" w:rsidRDefault="00BD1873" w:rsidP="00F540C9">
            <w:pPr>
              <w:bidi/>
              <w:spacing w:after="0" w:line="228" w:lineRule="auto"/>
              <w:jc w:val="lowKashida"/>
              <w:rPr>
                <w:rFonts w:ascii="Garamond" w:hAnsi="Garamond"/>
                <w:b/>
                <w:bCs/>
                <w:color w:val="000000"/>
                <w:sz w:val="24"/>
                <w:szCs w:val="24"/>
                <w:rtl/>
              </w:rPr>
            </w:pPr>
            <w:r w:rsidRPr="002E5492">
              <w:rPr>
                <w:rFonts w:ascii="Garamond" w:hAnsi="Garamond"/>
                <w:b/>
                <w:bCs/>
                <w:color w:val="000000"/>
                <w:sz w:val="24"/>
                <w:szCs w:val="24"/>
                <w:rtl/>
              </w:rPr>
              <w:t>-</w:t>
            </w:r>
          </w:p>
        </w:tc>
        <w:tc>
          <w:tcPr>
            <w:tcW w:w="1464" w:type="dxa"/>
            <w:tcBorders>
              <w:bottom w:val="single" w:sz="4" w:space="0" w:color="auto"/>
            </w:tcBorders>
            <w:shd w:val="clear" w:color="auto" w:fill="auto"/>
            <w:noWrap/>
            <w:vAlign w:val="center"/>
          </w:tcPr>
          <w:p w:rsidR="00BD1873" w:rsidRPr="002E5492" w:rsidRDefault="00E710AF" w:rsidP="00F540C9">
            <w:pPr>
              <w:bidi/>
              <w:spacing w:after="0" w:line="228" w:lineRule="auto"/>
              <w:jc w:val="lowKashida"/>
              <w:rPr>
                <w:rFonts w:ascii="Garamond" w:hAnsi="Garamond"/>
                <w:b/>
                <w:bCs/>
                <w:color w:val="000000"/>
                <w:sz w:val="24"/>
                <w:szCs w:val="24"/>
                <w:rtl/>
              </w:rPr>
            </w:pPr>
            <w:r w:rsidRPr="002E5492">
              <w:rPr>
                <w:rFonts w:ascii="Garamond" w:hAnsi="Garamond"/>
                <w:b/>
                <w:bCs/>
                <w:color w:val="000000"/>
                <w:sz w:val="24"/>
                <w:szCs w:val="24"/>
                <w:rtl/>
              </w:rPr>
              <w:t>-</w:t>
            </w:r>
          </w:p>
        </w:tc>
        <w:tc>
          <w:tcPr>
            <w:tcW w:w="1437" w:type="dxa"/>
            <w:tcBorders>
              <w:bottom w:val="single" w:sz="4" w:space="0" w:color="auto"/>
            </w:tcBorders>
            <w:shd w:val="clear" w:color="auto" w:fill="auto"/>
            <w:noWrap/>
            <w:vAlign w:val="center"/>
          </w:tcPr>
          <w:p w:rsidR="00BD1873" w:rsidRPr="002E5492" w:rsidRDefault="00BD1873" w:rsidP="00F540C9">
            <w:pPr>
              <w:bidi/>
              <w:spacing w:after="0" w:line="228" w:lineRule="auto"/>
              <w:jc w:val="lowKashida"/>
              <w:rPr>
                <w:rFonts w:ascii="Garamond" w:hAnsi="Garamond"/>
                <w:b/>
                <w:bCs/>
                <w:color w:val="000000"/>
                <w:sz w:val="24"/>
                <w:szCs w:val="24"/>
                <w:rtl/>
              </w:rPr>
            </w:pPr>
            <w:r w:rsidRPr="002E5492">
              <w:rPr>
                <w:rFonts w:ascii="Garamond" w:hAnsi="Garamond"/>
                <w:b/>
                <w:bCs/>
                <w:color w:val="000000"/>
                <w:sz w:val="24"/>
                <w:szCs w:val="24"/>
                <w:rtl/>
              </w:rPr>
              <w:t>(2.449.841)</w:t>
            </w:r>
          </w:p>
        </w:tc>
        <w:tc>
          <w:tcPr>
            <w:tcW w:w="1619" w:type="dxa"/>
            <w:tcBorders>
              <w:bottom w:val="single" w:sz="4" w:space="0" w:color="auto"/>
            </w:tcBorders>
            <w:vAlign w:val="center"/>
          </w:tcPr>
          <w:p w:rsidR="00BD1873" w:rsidRPr="002E5492" w:rsidRDefault="00BD1873" w:rsidP="00F540C9">
            <w:pPr>
              <w:bidi/>
              <w:spacing w:after="0" w:line="228" w:lineRule="auto"/>
              <w:jc w:val="lowKashida"/>
              <w:rPr>
                <w:rFonts w:ascii="Garamond" w:hAnsi="Garamond"/>
                <w:b/>
                <w:bCs/>
                <w:color w:val="000000"/>
                <w:sz w:val="24"/>
                <w:szCs w:val="24"/>
                <w:rtl/>
              </w:rPr>
            </w:pPr>
            <w:r w:rsidRPr="002E5492">
              <w:rPr>
                <w:rFonts w:ascii="Garamond" w:hAnsi="Garamond"/>
                <w:b/>
                <w:bCs/>
                <w:color w:val="000000"/>
                <w:sz w:val="24"/>
                <w:szCs w:val="24"/>
                <w:rtl/>
              </w:rPr>
              <w:t>-</w:t>
            </w:r>
          </w:p>
        </w:tc>
        <w:tc>
          <w:tcPr>
            <w:tcW w:w="1563" w:type="dxa"/>
            <w:tcBorders>
              <w:bottom w:val="single" w:sz="4" w:space="0" w:color="auto"/>
            </w:tcBorders>
            <w:shd w:val="clear" w:color="auto" w:fill="auto"/>
            <w:noWrap/>
            <w:vAlign w:val="center"/>
          </w:tcPr>
          <w:p w:rsidR="00BD1873" w:rsidRPr="002E5492" w:rsidRDefault="00BD1873" w:rsidP="00F540C9">
            <w:pPr>
              <w:bidi/>
              <w:spacing w:after="0" w:line="228" w:lineRule="auto"/>
              <w:jc w:val="lowKashida"/>
              <w:rPr>
                <w:rFonts w:ascii="Garamond" w:hAnsi="Garamond"/>
                <w:b/>
                <w:bCs/>
                <w:color w:val="000000"/>
                <w:sz w:val="24"/>
                <w:szCs w:val="24"/>
                <w:rtl/>
              </w:rPr>
            </w:pPr>
            <w:r w:rsidRPr="002E5492">
              <w:rPr>
                <w:rFonts w:ascii="Garamond" w:hAnsi="Garamond"/>
                <w:b/>
                <w:bCs/>
                <w:color w:val="000000"/>
                <w:sz w:val="24"/>
                <w:szCs w:val="24"/>
                <w:rtl/>
              </w:rPr>
              <w:t>(2.449.841)</w:t>
            </w:r>
          </w:p>
        </w:tc>
      </w:tr>
      <w:tr w:rsidR="00BD1873" w:rsidRPr="002E5492" w:rsidTr="007F5569">
        <w:trPr>
          <w:trHeight w:val="182"/>
        </w:trPr>
        <w:tc>
          <w:tcPr>
            <w:tcW w:w="3122" w:type="dxa"/>
            <w:shd w:val="clear" w:color="auto" w:fill="auto"/>
            <w:noWrap/>
            <w:vAlign w:val="center"/>
          </w:tcPr>
          <w:p w:rsidR="00BD1873" w:rsidRPr="002E5492" w:rsidRDefault="00BD1873" w:rsidP="00F540C9">
            <w:pPr>
              <w:bidi/>
              <w:spacing w:after="0" w:line="228" w:lineRule="auto"/>
              <w:jc w:val="lowKashida"/>
              <w:rPr>
                <w:rFonts w:ascii="Garamond" w:hAnsi="Garamond"/>
                <w:bCs/>
                <w:i/>
                <w:iCs/>
                <w:color w:val="000000"/>
                <w:sz w:val="24"/>
                <w:szCs w:val="24"/>
                <w:rtl/>
              </w:rPr>
            </w:pPr>
            <w:r w:rsidRPr="002E5492">
              <w:rPr>
                <w:rFonts w:ascii="Garamond" w:hAnsi="Garamond"/>
                <w:bCs/>
                <w:i/>
                <w:iCs/>
                <w:color w:val="000000"/>
                <w:sz w:val="24"/>
                <w:szCs w:val="24"/>
                <w:rtl/>
              </w:rPr>
              <w:t>مجموع المعاملات مع مالكي الشركة</w:t>
            </w:r>
          </w:p>
        </w:tc>
        <w:tc>
          <w:tcPr>
            <w:tcW w:w="1453" w:type="dxa"/>
            <w:tcBorders>
              <w:top w:val="single" w:sz="4" w:space="0" w:color="auto"/>
              <w:bottom w:val="single" w:sz="4" w:space="0" w:color="auto"/>
            </w:tcBorders>
            <w:shd w:val="clear" w:color="auto" w:fill="auto"/>
            <w:noWrap/>
            <w:vAlign w:val="center"/>
          </w:tcPr>
          <w:p w:rsidR="00BD1873" w:rsidRPr="002E5492" w:rsidRDefault="00BD1873" w:rsidP="00F540C9">
            <w:pPr>
              <w:bidi/>
              <w:spacing w:after="0" w:line="228" w:lineRule="auto"/>
              <w:jc w:val="lowKashida"/>
              <w:rPr>
                <w:rFonts w:ascii="Garamond" w:hAnsi="Garamond"/>
                <w:b/>
                <w:bCs/>
                <w:color w:val="000000"/>
                <w:sz w:val="24"/>
                <w:szCs w:val="24"/>
                <w:rtl/>
              </w:rPr>
            </w:pPr>
            <w:r w:rsidRPr="002E5492">
              <w:rPr>
                <w:rFonts w:ascii="Garamond" w:hAnsi="Garamond"/>
                <w:b/>
                <w:bCs/>
                <w:color w:val="000000"/>
                <w:sz w:val="24"/>
                <w:szCs w:val="24"/>
                <w:rtl/>
              </w:rPr>
              <w:t>-</w:t>
            </w:r>
          </w:p>
        </w:tc>
        <w:tc>
          <w:tcPr>
            <w:tcW w:w="1464" w:type="dxa"/>
            <w:tcBorders>
              <w:top w:val="single" w:sz="4" w:space="0" w:color="auto"/>
              <w:bottom w:val="single" w:sz="4" w:space="0" w:color="auto"/>
            </w:tcBorders>
            <w:shd w:val="clear" w:color="auto" w:fill="auto"/>
            <w:noWrap/>
            <w:vAlign w:val="center"/>
          </w:tcPr>
          <w:p w:rsidR="00BD1873" w:rsidRPr="002E5492" w:rsidRDefault="00E710AF" w:rsidP="00F540C9">
            <w:pPr>
              <w:bidi/>
              <w:spacing w:after="0" w:line="228" w:lineRule="auto"/>
              <w:jc w:val="lowKashida"/>
              <w:rPr>
                <w:rFonts w:ascii="Garamond" w:hAnsi="Garamond"/>
                <w:b/>
                <w:bCs/>
                <w:color w:val="000000"/>
                <w:sz w:val="24"/>
                <w:szCs w:val="24"/>
                <w:rtl/>
              </w:rPr>
            </w:pPr>
            <w:r w:rsidRPr="002E5492">
              <w:rPr>
                <w:rFonts w:ascii="Garamond" w:hAnsi="Garamond"/>
                <w:b/>
                <w:bCs/>
                <w:color w:val="000000"/>
                <w:sz w:val="24"/>
                <w:szCs w:val="24"/>
                <w:rtl/>
              </w:rPr>
              <w:t>-</w:t>
            </w:r>
          </w:p>
        </w:tc>
        <w:tc>
          <w:tcPr>
            <w:tcW w:w="1437" w:type="dxa"/>
            <w:tcBorders>
              <w:top w:val="single" w:sz="4" w:space="0" w:color="auto"/>
              <w:bottom w:val="single" w:sz="4" w:space="0" w:color="auto"/>
            </w:tcBorders>
            <w:shd w:val="clear" w:color="auto" w:fill="auto"/>
            <w:noWrap/>
            <w:vAlign w:val="center"/>
          </w:tcPr>
          <w:p w:rsidR="00BD1873" w:rsidRPr="002E5492" w:rsidRDefault="00BD1873" w:rsidP="00F540C9">
            <w:pPr>
              <w:bidi/>
              <w:spacing w:after="0" w:line="228" w:lineRule="auto"/>
              <w:jc w:val="lowKashida"/>
              <w:rPr>
                <w:rFonts w:ascii="Garamond" w:hAnsi="Garamond"/>
                <w:b/>
                <w:bCs/>
                <w:color w:val="000000"/>
                <w:sz w:val="24"/>
                <w:szCs w:val="24"/>
                <w:rtl/>
              </w:rPr>
            </w:pPr>
            <w:r w:rsidRPr="002E5492">
              <w:rPr>
                <w:rFonts w:ascii="Garamond" w:hAnsi="Garamond"/>
                <w:b/>
                <w:bCs/>
                <w:color w:val="000000"/>
                <w:sz w:val="24"/>
                <w:szCs w:val="24"/>
                <w:rtl/>
              </w:rPr>
              <w:t>(2.449.841)</w:t>
            </w:r>
          </w:p>
        </w:tc>
        <w:tc>
          <w:tcPr>
            <w:tcW w:w="1619" w:type="dxa"/>
            <w:tcBorders>
              <w:top w:val="single" w:sz="4" w:space="0" w:color="auto"/>
              <w:bottom w:val="single" w:sz="4" w:space="0" w:color="auto"/>
            </w:tcBorders>
            <w:vAlign w:val="center"/>
          </w:tcPr>
          <w:p w:rsidR="00BD1873" w:rsidRPr="002E5492" w:rsidRDefault="00BD1873" w:rsidP="00F540C9">
            <w:pPr>
              <w:bidi/>
              <w:spacing w:after="0" w:line="228" w:lineRule="auto"/>
              <w:jc w:val="lowKashida"/>
              <w:rPr>
                <w:rFonts w:ascii="Garamond" w:hAnsi="Garamond"/>
                <w:b/>
                <w:bCs/>
                <w:color w:val="000000"/>
                <w:sz w:val="24"/>
                <w:szCs w:val="24"/>
                <w:rtl/>
              </w:rPr>
            </w:pPr>
            <w:r w:rsidRPr="002E5492">
              <w:rPr>
                <w:rFonts w:ascii="Garamond" w:hAnsi="Garamond"/>
                <w:b/>
                <w:bCs/>
                <w:color w:val="000000"/>
                <w:sz w:val="24"/>
                <w:szCs w:val="24"/>
                <w:rtl/>
              </w:rPr>
              <w:t>-</w:t>
            </w:r>
          </w:p>
        </w:tc>
        <w:tc>
          <w:tcPr>
            <w:tcW w:w="1563" w:type="dxa"/>
            <w:tcBorders>
              <w:top w:val="single" w:sz="4" w:space="0" w:color="auto"/>
              <w:bottom w:val="single" w:sz="4" w:space="0" w:color="auto"/>
            </w:tcBorders>
            <w:shd w:val="clear" w:color="auto" w:fill="auto"/>
            <w:noWrap/>
            <w:vAlign w:val="center"/>
          </w:tcPr>
          <w:p w:rsidR="00BD1873" w:rsidRPr="002E5492" w:rsidRDefault="00BD1873" w:rsidP="00F540C9">
            <w:pPr>
              <w:bidi/>
              <w:spacing w:after="0" w:line="228" w:lineRule="auto"/>
              <w:jc w:val="lowKashida"/>
              <w:rPr>
                <w:rFonts w:ascii="Garamond" w:hAnsi="Garamond"/>
                <w:b/>
                <w:bCs/>
                <w:color w:val="000000"/>
                <w:sz w:val="24"/>
                <w:szCs w:val="24"/>
                <w:rtl/>
              </w:rPr>
            </w:pPr>
            <w:r w:rsidRPr="002E5492">
              <w:rPr>
                <w:rFonts w:ascii="Garamond" w:hAnsi="Garamond"/>
                <w:b/>
                <w:bCs/>
                <w:color w:val="000000"/>
                <w:sz w:val="24"/>
                <w:szCs w:val="24"/>
                <w:rtl/>
              </w:rPr>
              <w:t>(2.449.841)</w:t>
            </w:r>
          </w:p>
        </w:tc>
      </w:tr>
      <w:tr w:rsidR="003A3F2F" w:rsidRPr="002E5492" w:rsidTr="007F5569">
        <w:trPr>
          <w:trHeight w:val="182"/>
        </w:trPr>
        <w:tc>
          <w:tcPr>
            <w:tcW w:w="3122" w:type="dxa"/>
            <w:shd w:val="clear" w:color="auto" w:fill="auto"/>
            <w:noWrap/>
            <w:vAlign w:val="center"/>
          </w:tcPr>
          <w:p w:rsidR="003A3F2F" w:rsidRPr="002E5492" w:rsidRDefault="003A3F2F" w:rsidP="00F540C9">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 xml:space="preserve">الرصيد </w:t>
            </w:r>
            <w:r w:rsidR="00E36E00" w:rsidRPr="002E5492">
              <w:rPr>
                <w:rFonts w:ascii="Garamond" w:hAnsi="Garamond"/>
                <w:b/>
                <w:bCs/>
                <w:color w:val="000000"/>
                <w:sz w:val="24"/>
                <w:szCs w:val="24"/>
                <w:rtl/>
              </w:rPr>
              <w:t xml:space="preserve">كما </w:t>
            </w:r>
            <w:r w:rsidRPr="002E5492">
              <w:rPr>
                <w:rFonts w:ascii="Garamond" w:hAnsi="Garamond"/>
                <w:b/>
                <w:bCs/>
                <w:color w:val="000000"/>
                <w:sz w:val="24"/>
                <w:szCs w:val="24"/>
                <w:rtl/>
              </w:rPr>
              <w:t xml:space="preserve">في </w:t>
            </w:r>
            <w:r w:rsidR="007F5569" w:rsidRPr="002E5492">
              <w:rPr>
                <w:rFonts w:ascii="Garamond" w:hAnsi="Garamond"/>
                <w:b/>
                <w:bCs/>
                <w:color w:val="000000"/>
                <w:sz w:val="24"/>
                <w:szCs w:val="24"/>
                <w:rtl/>
              </w:rPr>
              <w:t>30</w:t>
            </w:r>
            <w:r w:rsidRPr="002E5492">
              <w:rPr>
                <w:rFonts w:ascii="Garamond" w:hAnsi="Garamond"/>
                <w:b/>
                <w:bCs/>
                <w:color w:val="000000"/>
                <w:sz w:val="24"/>
                <w:szCs w:val="24"/>
                <w:rtl/>
              </w:rPr>
              <w:t xml:space="preserve"> </w:t>
            </w:r>
            <w:r w:rsidR="009236A4" w:rsidRPr="002E5492">
              <w:rPr>
                <w:rFonts w:ascii="Garamond" w:hAnsi="Garamond"/>
                <w:b/>
                <w:bCs/>
                <w:color w:val="000000"/>
                <w:sz w:val="24"/>
                <w:szCs w:val="24"/>
                <w:rtl/>
              </w:rPr>
              <w:t>سبتمبر</w:t>
            </w:r>
            <w:r w:rsidRPr="002E5492">
              <w:rPr>
                <w:rFonts w:ascii="Garamond" w:hAnsi="Garamond"/>
                <w:b/>
                <w:bCs/>
                <w:color w:val="000000"/>
                <w:sz w:val="24"/>
                <w:szCs w:val="24"/>
                <w:rtl/>
              </w:rPr>
              <w:t xml:space="preserve"> </w:t>
            </w:r>
            <w:r w:rsidR="0090721C" w:rsidRPr="002E5492">
              <w:rPr>
                <w:rFonts w:ascii="Garamond" w:hAnsi="Garamond"/>
                <w:b/>
                <w:bCs/>
                <w:color w:val="000000"/>
                <w:sz w:val="24"/>
                <w:szCs w:val="24"/>
                <w:rtl/>
              </w:rPr>
              <w:t>2015</w:t>
            </w:r>
          </w:p>
        </w:tc>
        <w:tc>
          <w:tcPr>
            <w:tcW w:w="1453" w:type="dxa"/>
            <w:tcBorders>
              <w:top w:val="single" w:sz="4" w:space="0" w:color="auto"/>
              <w:bottom w:val="double" w:sz="4" w:space="0" w:color="auto"/>
            </w:tcBorders>
            <w:shd w:val="clear" w:color="auto" w:fill="auto"/>
            <w:noWrap/>
            <w:vAlign w:val="center"/>
          </w:tcPr>
          <w:p w:rsidR="003A3F2F" w:rsidRPr="002E5492" w:rsidRDefault="007451DA" w:rsidP="00F540C9">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67.488.743</w:t>
            </w:r>
          </w:p>
        </w:tc>
        <w:tc>
          <w:tcPr>
            <w:tcW w:w="1464" w:type="dxa"/>
            <w:tcBorders>
              <w:top w:val="single" w:sz="4" w:space="0" w:color="auto"/>
              <w:bottom w:val="double" w:sz="4" w:space="0" w:color="auto"/>
            </w:tcBorders>
            <w:shd w:val="clear" w:color="auto" w:fill="auto"/>
            <w:noWrap/>
            <w:vAlign w:val="center"/>
          </w:tcPr>
          <w:p w:rsidR="003A3F2F" w:rsidRPr="002E5492" w:rsidRDefault="007F5569" w:rsidP="00F540C9">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1.592.488</w:t>
            </w:r>
          </w:p>
        </w:tc>
        <w:tc>
          <w:tcPr>
            <w:tcW w:w="1437" w:type="dxa"/>
            <w:tcBorders>
              <w:top w:val="single" w:sz="4" w:space="0" w:color="auto"/>
              <w:bottom w:val="double" w:sz="4" w:space="0" w:color="auto"/>
            </w:tcBorders>
            <w:shd w:val="clear" w:color="auto" w:fill="auto"/>
            <w:noWrap/>
            <w:vAlign w:val="center"/>
          </w:tcPr>
          <w:p w:rsidR="003A3F2F" w:rsidRPr="002E5492" w:rsidRDefault="00E710AF" w:rsidP="00F540C9">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15.768.030</w:t>
            </w:r>
          </w:p>
        </w:tc>
        <w:tc>
          <w:tcPr>
            <w:tcW w:w="1619" w:type="dxa"/>
            <w:tcBorders>
              <w:top w:val="single" w:sz="4" w:space="0" w:color="auto"/>
              <w:bottom w:val="double" w:sz="4" w:space="0" w:color="auto"/>
            </w:tcBorders>
            <w:vAlign w:val="center"/>
          </w:tcPr>
          <w:p w:rsidR="003A3F2F" w:rsidRPr="002E5492" w:rsidRDefault="00E710AF" w:rsidP="00F540C9">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(14.433.042)</w:t>
            </w:r>
          </w:p>
        </w:tc>
        <w:tc>
          <w:tcPr>
            <w:tcW w:w="1563" w:type="dxa"/>
            <w:tcBorders>
              <w:top w:val="single" w:sz="4" w:space="0" w:color="auto"/>
              <w:bottom w:val="double" w:sz="4" w:space="0" w:color="auto"/>
            </w:tcBorders>
            <w:shd w:val="clear" w:color="auto" w:fill="auto"/>
            <w:noWrap/>
            <w:vAlign w:val="center"/>
          </w:tcPr>
          <w:p w:rsidR="003A3F2F" w:rsidRPr="002E5492" w:rsidRDefault="00E710AF" w:rsidP="00F540C9">
            <w:pPr>
              <w:bidi/>
              <w:spacing w:after="0" w:line="228" w:lineRule="auto"/>
              <w:jc w:val="lowKashida"/>
              <w:rPr>
                <w:rFonts w:ascii="Garamond" w:hAnsi="Garamond"/>
                <w:b/>
                <w:bCs/>
                <w:color w:val="000000"/>
                <w:sz w:val="24"/>
                <w:szCs w:val="24"/>
                <w:rtl/>
                <w:lang w:bidi="ar-EG"/>
              </w:rPr>
            </w:pPr>
            <w:r w:rsidRPr="002E5492">
              <w:rPr>
                <w:rFonts w:ascii="Garamond" w:hAnsi="Garamond"/>
                <w:b/>
                <w:bCs/>
                <w:color w:val="000000"/>
                <w:sz w:val="24"/>
                <w:szCs w:val="24"/>
                <w:rtl/>
              </w:rPr>
              <w:t>70.416.219</w:t>
            </w:r>
          </w:p>
        </w:tc>
      </w:tr>
    </w:tbl>
    <w:p w:rsidR="004D2667" w:rsidRPr="002E5492" w:rsidRDefault="004D2667" w:rsidP="00611803">
      <w:pPr>
        <w:widowControl w:val="0"/>
        <w:tabs>
          <w:tab w:val="right" w:pos="6480"/>
          <w:tab w:val="right" w:pos="6660"/>
          <w:tab w:val="right" w:pos="8010"/>
        </w:tabs>
        <w:bidi/>
        <w:spacing w:after="0" w:line="260" w:lineRule="atLeast"/>
        <w:ind w:right="-86"/>
        <w:rPr>
          <w:rFonts w:ascii="Garamond" w:hAnsi="Garamond"/>
          <w:sz w:val="20"/>
          <w:szCs w:val="20"/>
          <w:rtl/>
          <w:lang w:bidi="ar-EG"/>
        </w:rPr>
      </w:pPr>
    </w:p>
    <w:p w:rsidR="00EC5BAB" w:rsidRPr="002E5492" w:rsidRDefault="00EC5BAB" w:rsidP="00651AF2">
      <w:pPr>
        <w:widowControl w:val="0"/>
        <w:tabs>
          <w:tab w:val="right" w:pos="6480"/>
          <w:tab w:val="right" w:pos="6660"/>
          <w:tab w:val="right" w:pos="8010"/>
        </w:tabs>
        <w:bidi/>
        <w:spacing w:after="0" w:line="260" w:lineRule="atLeast"/>
        <w:ind w:right="-86"/>
        <w:jc w:val="lowKashida"/>
        <w:rPr>
          <w:rFonts w:ascii="Garamond" w:hAnsi="Garamond"/>
          <w:sz w:val="24"/>
          <w:szCs w:val="28"/>
        </w:rPr>
      </w:pPr>
      <w:r w:rsidRPr="002E5492">
        <w:rPr>
          <w:rFonts w:ascii="Garamond" w:hAnsi="Garamond"/>
          <w:sz w:val="24"/>
          <w:szCs w:val="24"/>
          <w:rtl/>
          <w:lang w:bidi="ar-EG"/>
        </w:rPr>
        <w:t xml:space="preserve">تعتبر الإيضاحات الواردة في الصفحات من </w:t>
      </w:r>
      <w:r w:rsidR="0090721C" w:rsidRPr="002E5492">
        <w:rPr>
          <w:rFonts w:ascii="Garamond" w:hAnsi="Garamond"/>
          <w:sz w:val="24"/>
          <w:szCs w:val="24"/>
          <w:rtl/>
          <w:lang w:bidi="ar-OM"/>
        </w:rPr>
        <w:t>6</w:t>
      </w:r>
      <w:r w:rsidRPr="002E5492">
        <w:rPr>
          <w:rFonts w:ascii="Garamond" w:hAnsi="Garamond"/>
          <w:sz w:val="24"/>
          <w:szCs w:val="24"/>
          <w:rtl/>
          <w:lang w:bidi="ar-EG"/>
        </w:rPr>
        <w:t xml:space="preserve"> إلى </w:t>
      </w:r>
      <w:r w:rsidR="0090721C" w:rsidRPr="002E5492">
        <w:rPr>
          <w:rFonts w:ascii="Garamond" w:hAnsi="Garamond"/>
          <w:sz w:val="24"/>
          <w:szCs w:val="24"/>
          <w:rtl/>
          <w:lang w:bidi="ar-EG"/>
        </w:rPr>
        <w:t>15</w:t>
      </w:r>
      <w:r w:rsidRPr="002E5492">
        <w:rPr>
          <w:rFonts w:ascii="Garamond" w:hAnsi="Garamond"/>
          <w:sz w:val="24"/>
          <w:szCs w:val="24"/>
          <w:rtl/>
          <w:lang w:bidi="ar-EG"/>
        </w:rPr>
        <w:t xml:space="preserve"> جزءًا لا يتجزأ من هذه القوائم المالية</w:t>
      </w:r>
      <w:r w:rsidR="00953EA1" w:rsidRPr="002E5492">
        <w:rPr>
          <w:rFonts w:ascii="Garamond" w:hAnsi="Garamond"/>
          <w:sz w:val="24"/>
          <w:szCs w:val="24"/>
          <w:rtl/>
          <w:lang w:bidi="ar-EG"/>
        </w:rPr>
        <w:t xml:space="preserve"> المرحلية ال</w:t>
      </w:r>
      <w:r w:rsidR="003D28C1" w:rsidRPr="002E5492">
        <w:rPr>
          <w:rFonts w:ascii="Garamond" w:hAnsi="Garamond"/>
          <w:sz w:val="24"/>
          <w:szCs w:val="24"/>
          <w:rtl/>
          <w:lang w:bidi="ar-EG"/>
        </w:rPr>
        <w:t>موجزة</w:t>
      </w:r>
      <w:r w:rsidRPr="002E5492">
        <w:rPr>
          <w:rFonts w:ascii="Garamond" w:hAnsi="Garamond"/>
          <w:sz w:val="24"/>
          <w:szCs w:val="24"/>
          <w:rtl/>
          <w:lang w:bidi="ar-EG"/>
        </w:rPr>
        <w:t>.</w:t>
      </w:r>
    </w:p>
    <w:p w:rsidR="0090721C" w:rsidRPr="002E5492" w:rsidRDefault="0090721C">
      <w:pPr>
        <w:rPr>
          <w:rFonts w:ascii="Garamond" w:hAnsi="Garamond"/>
          <w:sz w:val="20"/>
          <w:szCs w:val="20"/>
          <w:rtl/>
          <w:lang w:bidi="ar-EG"/>
        </w:rPr>
      </w:pPr>
    </w:p>
    <w:p w:rsidR="00DC3707" w:rsidRPr="002E5492" w:rsidRDefault="0090721C" w:rsidP="00D80A3B">
      <w:pPr>
        <w:bidi/>
        <w:spacing w:after="0" w:line="240" w:lineRule="auto"/>
        <w:jc w:val="right"/>
        <w:rPr>
          <w:rFonts w:ascii="Garamond" w:hAnsi="Garamond"/>
          <w:sz w:val="24"/>
          <w:szCs w:val="24"/>
          <w:rtl/>
          <w:lang w:val="it-IT" w:bidi="ar-EG"/>
        </w:rPr>
      </w:pPr>
      <w:r w:rsidRPr="002E5492">
        <w:rPr>
          <w:rFonts w:ascii="Garamond" w:hAnsi="Garamond"/>
          <w:sz w:val="24"/>
          <w:szCs w:val="24"/>
          <w:lang w:val="it-IT" w:bidi="ar-EG"/>
        </w:rPr>
        <w:br w:type="page"/>
      </w:r>
      <w:r w:rsidR="00DC3707" w:rsidRPr="002E5492">
        <w:rPr>
          <w:rFonts w:ascii="Garamond" w:hAnsi="Garamond"/>
          <w:sz w:val="24"/>
          <w:szCs w:val="24"/>
          <w:rtl/>
          <w:lang w:val="it-IT" w:bidi="ar-EG"/>
        </w:rPr>
        <w:t xml:space="preserve">صفحة </w:t>
      </w:r>
      <w:r w:rsidR="00011780" w:rsidRPr="002E5492">
        <w:rPr>
          <w:rFonts w:ascii="Garamond" w:hAnsi="Garamond"/>
          <w:sz w:val="24"/>
          <w:szCs w:val="24"/>
          <w:rtl/>
          <w:lang w:val="it-IT" w:bidi="ar-EG"/>
        </w:rPr>
        <w:t>6</w:t>
      </w:r>
    </w:p>
    <w:p w:rsidR="00DC3707" w:rsidRPr="002E5492" w:rsidRDefault="00DC3707" w:rsidP="00651AF2">
      <w:pPr>
        <w:bidi/>
        <w:spacing w:after="0"/>
        <w:jc w:val="lowKashida"/>
        <w:rPr>
          <w:rFonts w:ascii="Garamond" w:hAnsi="Garamond"/>
          <w:bCs/>
          <w:sz w:val="28"/>
          <w:szCs w:val="28"/>
          <w:rtl/>
          <w:lang w:val="it-IT"/>
        </w:rPr>
      </w:pPr>
      <w:r w:rsidRPr="002E5492">
        <w:rPr>
          <w:rFonts w:ascii="Garamond" w:hAnsi="Garamond"/>
          <w:bCs/>
          <w:sz w:val="28"/>
          <w:szCs w:val="28"/>
          <w:rtl/>
          <w:lang w:val="it-IT"/>
        </w:rPr>
        <w:t>شركة الباطنة للطاقـة ش.م.ع.</w:t>
      </w:r>
      <w:r w:rsidR="006C0DB3" w:rsidRPr="002E5492">
        <w:rPr>
          <w:rFonts w:ascii="Garamond" w:hAnsi="Garamond"/>
          <w:bCs/>
          <w:sz w:val="28"/>
          <w:szCs w:val="28"/>
          <w:rtl/>
          <w:lang w:val="it-IT"/>
        </w:rPr>
        <w:t>ع</w:t>
      </w:r>
    </w:p>
    <w:p w:rsidR="00EC5BAB" w:rsidRPr="002E5492" w:rsidRDefault="00DC3707" w:rsidP="00651AF2">
      <w:pPr>
        <w:bidi/>
        <w:spacing w:after="0"/>
        <w:jc w:val="lowKashida"/>
        <w:rPr>
          <w:rFonts w:ascii="Garamond" w:hAnsi="Garamond"/>
          <w:b/>
          <w:bCs/>
          <w:sz w:val="24"/>
          <w:szCs w:val="24"/>
          <w:rtl/>
        </w:rPr>
      </w:pPr>
      <w:r w:rsidRPr="002E5492">
        <w:rPr>
          <w:rFonts w:ascii="Garamond" w:hAnsi="Garamond"/>
          <w:b/>
          <w:bCs/>
          <w:sz w:val="24"/>
          <w:szCs w:val="24"/>
          <w:rtl/>
        </w:rPr>
        <w:t>الإيضاحات المتممة للقوائم المالية</w:t>
      </w:r>
      <w:r w:rsidR="004D2667" w:rsidRPr="002E5492">
        <w:rPr>
          <w:rFonts w:ascii="Garamond" w:hAnsi="Garamond"/>
          <w:b/>
          <w:bCs/>
          <w:sz w:val="24"/>
          <w:szCs w:val="24"/>
          <w:rtl/>
        </w:rPr>
        <w:t xml:space="preserve"> المرحلية ال</w:t>
      </w:r>
      <w:r w:rsidR="003D28C1" w:rsidRPr="002E5492">
        <w:rPr>
          <w:rFonts w:ascii="Garamond" w:hAnsi="Garamond"/>
          <w:b/>
          <w:bCs/>
          <w:sz w:val="24"/>
          <w:szCs w:val="24"/>
          <w:rtl/>
        </w:rPr>
        <w:t>موجزة</w:t>
      </w:r>
      <w:r w:rsidR="003B50EF" w:rsidRPr="002E5492">
        <w:rPr>
          <w:rFonts w:ascii="Garamond" w:hAnsi="Garamond"/>
          <w:b/>
          <w:bCs/>
          <w:sz w:val="24"/>
          <w:szCs w:val="24"/>
          <w:rtl/>
        </w:rPr>
        <w:t xml:space="preserve"> غير المدققة</w:t>
      </w:r>
    </w:p>
    <w:p w:rsidR="00DC3707" w:rsidRPr="002E5492" w:rsidRDefault="00DC3707" w:rsidP="00651AF2">
      <w:pPr>
        <w:bidi/>
        <w:spacing w:after="0"/>
        <w:jc w:val="lowKashida"/>
        <w:rPr>
          <w:rFonts w:ascii="Garamond" w:hAnsi="Garamond"/>
          <w:sz w:val="24"/>
          <w:szCs w:val="24"/>
          <w:rtl/>
        </w:rPr>
      </w:pPr>
    </w:p>
    <w:p w:rsidR="00EC7188" w:rsidRPr="002E5492" w:rsidRDefault="002470E3" w:rsidP="00F750AB">
      <w:pPr>
        <w:pStyle w:val="ListParagraph"/>
        <w:widowControl w:val="0"/>
        <w:numPr>
          <w:ilvl w:val="0"/>
          <w:numId w:val="2"/>
        </w:numPr>
        <w:bidi/>
        <w:ind w:hanging="720"/>
        <w:jc w:val="lowKashida"/>
        <w:rPr>
          <w:rFonts w:ascii="Garamond" w:hAnsi="Garamond" w:cs="Arial"/>
          <w:bCs/>
        </w:rPr>
      </w:pPr>
      <w:r w:rsidRPr="002E5492">
        <w:rPr>
          <w:rFonts w:ascii="Garamond" w:hAnsi="Garamond" w:cs="Arial"/>
          <w:bCs/>
          <w:rtl/>
        </w:rPr>
        <w:t>الشكل القانوني والأنشطة الرئيسية</w:t>
      </w:r>
    </w:p>
    <w:p w:rsidR="005A536C" w:rsidRPr="002E5492" w:rsidRDefault="002470E3" w:rsidP="005A536C">
      <w:pPr>
        <w:widowControl w:val="0"/>
        <w:bidi/>
        <w:spacing w:before="120" w:after="120" w:line="240" w:lineRule="auto"/>
        <w:ind w:left="720"/>
        <w:jc w:val="lowKashida"/>
        <w:rPr>
          <w:rFonts w:ascii="Garamond" w:hAnsi="Garamond"/>
          <w:sz w:val="24"/>
          <w:szCs w:val="24"/>
          <w:rtl/>
          <w:lang w:bidi="ar-EG"/>
        </w:rPr>
      </w:pPr>
      <w:r w:rsidRPr="002E5492">
        <w:rPr>
          <w:rFonts w:ascii="Garamond" w:hAnsi="Garamond"/>
          <w:sz w:val="24"/>
          <w:szCs w:val="24"/>
          <w:rtl/>
          <w:lang w:bidi="ar-EG"/>
        </w:rPr>
        <w:t xml:space="preserve">شركة الباطنة للطاقة ("الشركة") </w:t>
      </w:r>
      <w:r w:rsidR="00E36E00" w:rsidRPr="002E5492">
        <w:rPr>
          <w:rFonts w:ascii="Garamond" w:hAnsi="Garamond"/>
          <w:sz w:val="24"/>
          <w:szCs w:val="24"/>
          <w:rtl/>
          <w:lang w:bidi="ar-EG"/>
        </w:rPr>
        <w:t>كانت شركة مسجلة ك</w:t>
      </w:r>
      <w:r w:rsidRPr="002E5492">
        <w:rPr>
          <w:rFonts w:ascii="Garamond" w:hAnsi="Garamond"/>
          <w:sz w:val="24"/>
          <w:szCs w:val="24"/>
          <w:rtl/>
          <w:lang w:bidi="ar-EG"/>
        </w:rPr>
        <w:t>شركة مساهمة عُمانية مغلقة في 2 أغسطس 2010 بموجب قانون الشركات التجارية في سلطنة عُمان.</w:t>
      </w:r>
      <w:r w:rsidR="005A536C" w:rsidRPr="002E5492">
        <w:rPr>
          <w:rFonts w:ascii="Garamond" w:hAnsi="Garamond"/>
          <w:sz w:val="24"/>
          <w:szCs w:val="24"/>
          <w:rtl/>
          <w:lang w:bidi="ar-EG"/>
        </w:rPr>
        <w:t xml:space="preserve"> ولقد قرر المساهمون المؤسسون خلال اجتماع للجمعية العمومية غير العادية المنعقد في 31 مارس 2014 تحويل الشركة من شركة مساهمة عُمانية مغلقة إلى شركة مساهمة عُمانية عامة ومن هذا المنطلق عرض المساهمون المؤسسون 35% من أسهمهم للبيع من خلال اكتتاب عام أولي وإدراج الأسهم في سوق مسقط للأوراق المالية. تم الإنتهاء من الاكتتاب العام الأولي خلال شهر يونيو 2014 وبناء عليه أدرجت الشركة في سوق مسقط للأوراق المالية في 23 يونيو 2014.</w:t>
      </w:r>
    </w:p>
    <w:p w:rsidR="005A536C" w:rsidRPr="002E5492" w:rsidRDefault="005A536C" w:rsidP="005A536C">
      <w:pPr>
        <w:widowControl w:val="0"/>
        <w:bidi/>
        <w:spacing w:before="120" w:after="120" w:line="240" w:lineRule="auto"/>
        <w:ind w:left="720"/>
        <w:jc w:val="lowKashida"/>
        <w:rPr>
          <w:rFonts w:ascii="Garamond" w:hAnsi="Garamond"/>
          <w:bCs/>
          <w:sz w:val="24"/>
          <w:szCs w:val="24"/>
          <w:rtl/>
        </w:rPr>
      </w:pPr>
    </w:p>
    <w:p w:rsidR="005A536C" w:rsidRPr="002E5492" w:rsidRDefault="005A536C" w:rsidP="008F0ED7">
      <w:pPr>
        <w:widowControl w:val="0"/>
        <w:bidi/>
        <w:spacing w:before="120" w:after="120" w:line="240" w:lineRule="auto"/>
        <w:ind w:left="720"/>
        <w:jc w:val="lowKashida"/>
        <w:rPr>
          <w:rFonts w:ascii="Garamond" w:hAnsi="Garamond"/>
          <w:sz w:val="24"/>
          <w:szCs w:val="24"/>
          <w:rtl/>
          <w:lang w:bidi="ar-EG"/>
        </w:rPr>
      </w:pPr>
      <w:r w:rsidRPr="002E5492">
        <w:rPr>
          <w:rFonts w:ascii="Garamond" w:hAnsi="Garamond"/>
          <w:sz w:val="24"/>
          <w:szCs w:val="24"/>
          <w:rtl/>
          <w:lang w:bidi="ar-EG"/>
        </w:rPr>
        <w:t>تتمثل أهداف الشركة في تطوير وتمويل وتصميم وإنشاء وتشغيل وصيانة وتأمين وتملّك محطة توليد كهرباء ( محطة كهرباء "صحار 2" ب</w:t>
      </w:r>
      <w:r w:rsidR="00E50271" w:rsidRPr="002E5492">
        <w:rPr>
          <w:rFonts w:ascii="Garamond" w:hAnsi="Garamond"/>
          <w:sz w:val="24"/>
          <w:szCs w:val="24"/>
          <w:rtl/>
          <w:lang w:bidi="ar-EG"/>
        </w:rPr>
        <w:t>طاقة</w:t>
      </w:r>
      <w:r w:rsidRPr="002E5492">
        <w:rPr>
          <w:rFonts w:ascii="Garamond" w:hAnsi="Garamond"/>
          <w:sz w:val="24"/>
          <w:szCs w:val="24"/>
          <w:rtl/>
          <w:lang w:bidi="ar-EG"/>
        </w:rPr>
        <w:t xml:space="preserve"> إنتاجية تبلغ حوالى 750 ميجاوات)، وما يتبعها من مرافق</w:t>
      </w:r>
      <w:r w:rsidR="00E50271" w:rsidRPr="002E5492">
        <w:rPr>
          <w:rFonts w:ascii="Garamond" w:hAnsi="Garamond"/>
          <w:sz w:val="24"/>
          <w:szCs w:val="24"/>
          <w:rtl/>
          <w:lang w:bidi="ar-EG"/>
        </w:rPr>
        <w:t xml:space="preserve"> تغذية ربط مشترك</w:t>
      </w:r>
      <w:r w:rsidRPr="002E5492">
        <w:rPr>
          <w:rFonts w:ascii="Garamond" w:hAnsi="Garamond"/>
          <w:sz w:val="24"/>
          <w:szCs w:val="24"/>
          <w:rtl/>
          <w:lang w:bidi="ar-EG"/>
        </w:rPr>
        <w:t xml:space="preserve"> </w:t>
      </w:r>
      <w:r w:rsidR="00E50271" w:rsidRPr="002E5492">
        <w:rPr>
          <w:rFonts w:ascii="Garamond" w:hAnsi="Garamond"/>
          <w:sz w:val="24"/>
          <w:szCs w:val="24"/>
          <w:rtl/>
          <w:lang w:bidi="ar-EG"/>
        </w:rPr>
        <w:t xml:space="preserve">بالغاز وغيرها من البنى التحتية ذات الصلة، بالإضافة إلى إتاحة الطاقة الإنتاجية للكهرباء المبرهن عنها، وبيع الطاقة الكهربائية </w:t>
      </w:r>
      <w:r w:rsidR="008F0ED7" w:rsidRPr="002E5492">
        <w:rPr>
          <w:rFonts w:ascii="Garamond" w:hAnsi="Garamond"/>
          <w:sz w:val="24"/>
          <w:szCs w:val="24"/>
          <w:rtl/>
          <w:lang w:bidi="ar-EG"/>
        </w:rPr>
        <w:t>المولدة</w:t>
      </w:r>
      <w:r w:rsidR="00E50271" w:rsidRPr="002E5492">
        <w:rPr>
          <w:rFonts w:ascii="Garamond" w:hAnsi="Garamond"/>
          <w:sz w:val="24"/>
          <w:szCs w:val="24"/>
          <w:rtl/>
          <w:lang w:bidi="ar-EG"/>
        </w:rPr>
        <w:t xml:space="preserve"> للشركة العُمانية لشراء الطاقة والمياه ش.م.ع.م. ولقد انتهت الشركة من التشغيل التجاري للمحطة في 3 أبريل 2013 بينما كان تاريخ الانتهاء من التشغيل التجاري المخطط له في الأساس هو 1 أبريل 2013.</w:t>
      </w:r>
    </w:p>
    <w:p w:rsidR="00E50271" w:rsidRPr="002E5492" w:rsidRDefault="00E50271" w:rsidP="00E50271">
      <w:pPr>
        <w:widowControl w:val="0"/>
        <w:bidi/>
        <w:spacing w:before="120" w:after="120" w:line="240" w:lineRule="auto"/>
        <w:ind w:left="720"/>
        <w:jc w:val="lowKashida"/>
        <w:rPr>
          <w:rFonts w:ascii="Garamond" w:hAnsi="Garamond"/>
          <w:lang w:bidi="ar-EG"/>
        </w:rPr>
      </w:pPr>
    </w:p>
    <w:p w:rsidR="00690B00" w:rsidRPr="002E5492" w:rsidRDefault="0025600B" w:rsidP="00F750AB">
      <w:pPr>
        <w:pStyle w:val="ListParagraph"/>
        <w:widowControl w:val="0"/>
        <w:numPr>
          <w:ilvl w:val="0"/>
          <w:numId w:val="2"/>
        </w:numPr>
        <w:bidi/>
        <w:ind w:hanging="720"/>
        <w:jc w:val="lowKashida"/>
        <w:rPr>
          <w:rFonts w:ascii="Garamond" w:hAnsi="Garamond" w:cs="Arial"/>
          <w:bCs/>
        </w:rPr>
      </w:pPr>
      <w:r w:rsidRPr="002E5492">
        <w:rPr>
          <w:rFonts w:ascii="Garamond" w:hAnsi="Garamond" w:cs="Arial"/>
          <w:bCs/>
          <w:rtl/>
        </w:rPr>
        <w:t>أساس إعداد القوائم المالية والسياسات المحاسبية الهامة</w:t>
      </w:r>
    </w:p>
    <w:p w:rsidR="0025600B" w:rsidRPr="002E5492" w:rsidRDefault="0025600B" w:rsidP="00651AF2">
      <w:pPr>
        <w:pStyle w:val="ListParagraph"/>
        <w:bidi/>
        <w:spacing w:before="120" w:after="120"/>
        <w:ind w:right="91"/>
        <w:jc w:val="lowKashida"/>
        <w:rPr>
          <w:rFonts w:ascii="Garamond" w:hAnsi="Garamond" w:cs="Arial"/>
          <w:u w:val="single"/>
          <w:rtl/>
        </w:rPr>
      </w:pPr>
      <w:r w:rsidRPr="002E5492">
        <w:rPr>
          <w:rFonts w:ascii="Garamond" w:hAnsi="Garamond" w:cs="Arial"/>
          <w:u w:val="single"/>
          <w:rtl/>
        </w:rPr>
        <w:t>أساس الإعداد</w:t>
      </w:r>
    </w:p>
    <w:p w:rsidR="0025600B" w:rsidRPr="002E5492" w:rsidRDefault="0025600B" w:rsidP="00651AF2">
      <w:pPr>
        <w:pStyle w:val="ListParagraph"/>
        <w:numPr>
          <w:ilvl w:val="0"/>
          <w:numId w:val="4"/>
        </w:numPr>
        <w:bidi/>
        <w:spacing w:before="120" w:after="120"/>
        <w:ind w:right="91"/>
        <w:jc w:val="lowKashida"/>
        <w:rPr>
          <w:rFonts w:ascii="Garamond" w:hAnsi="Garamond" w:cs="Arial"/>
          <w:i/>
          <w:iCs/>
        </w:rPr>
      </w:pPr>
      <w:r w:rsidRPr="002E5492">
        <w:rPr>
          <w:rFonts w:ascii="Garamond" w:hAnsi="Garamond" w:cs="Arial"/>
          <w:i/>
          <w:iCs/>
          <w:rtl/>
        </w:rPr>
        <w:t>بيان الالتزام</w:t>
      </w:r>
    </w:p>
    <w:p w:rsidR="0025600B" w:rsidRPr="002E5492" w:rsidRDefault="0053101A" w:rsidP="005863EA">
      <w:pPr>
        <w:pStyle w:val="ListParagraph"/>
        <w:bidi/>
        <w:spacing w:before="120" w:after="120"/>
        <w:ind w:left="1080"/>
        <w:jc w:val="lowKashida"/>
        <w:rPr>
          <w:rFonts w:ascii="Garamond" w:hAnsi="Garamond" w:cs="Arial"/>
          <w:rtl/>
          <w:lang w:val="it-IT" w:bidi="ar-EG"/>
        </w:rPr>
      </w:pPr>
      <w:r w:rsidRPr="002E5492">
        <w:rPr>
          <w:rFonts w:ascii="Garamond" w:hAnsi="Garamond" w:cs="Arial"/>
          <w:rtl/>
          <w:lang w:val="it-IT" w:bidi="ar-EG"/>
        </w:rPr>
        <w:t xml:space="preserve">تم إعداد هذه القوائم المالية المرحلية الموجزة وفق المعيار </w:t>
      </w:r>
      <w:r w:rsidRPr="002E5492">
        <w:rPr>
          <w:rFonts w:ascii="Garamond" w:hAnsi="Garamond"/>
          <w:rtl/>
          <w:lang w:val="it-IT" w:bidi="ar-EG"/>
        </w:rPr>
        <w:t>المحاسبي الدولي رقم 34</w:t>
      </w:r>
      <w:r w:rsidRPr="002E5492">
        <w:rPr>
          <w:rFonts w:ascii="Garamond" w:hAnsi="Garamond" w:cs="Arial"/>
          <w:rtl/>
          <w:lang w:val="it-IT" w:bidi="ar-EG"/>
        </w:rPr>
        <w:t xml:space="preserve"> حول</w:t>
      </w:r>
      <w:r w:rsidRPr="002E5492">
        <w:rPr>
          <w:rFonts w:ascii="Garamond" w:hAnsi="Garamond"/>
          <w:rtl/>
          <w:lang w:val="it-IT" w:bidi="ar-EG"/>
        </w:rPr>
        <w:t xml:space="preserve"> </w:t>
      </w:r>
      <w:r w:rsidRPr="002E5492">
        <w:rPr>
          <w:rFonts w:ascii="Garamond" w:hAnsi="Garamond" w:cs="Arial"/>
          <w:rtl/>
          <w:lang w:val="it-IT" w:bidi="ar-EG"/>
        </w:rPr>
        <w:t xml:space="preserve">التقارير المالية المرحلية، بالإضافة للمتطلبات المنصوص عليها في قانون الشركات التجارية العُماني الصادر </w:t>
      </w:r>
      <w:r w:rsidR="00D83917" w:rsidRPr="002E5492">
        <w:rPr>
          <w:rFonts w:ascii="Garamond" w:hAnsi="Garamond" w:cs="Arial"/>
          <w:rtl/>
          <w:lang w:val="it-IT" w:bidi="ar-EG"/>
        </w:rPr>
        <w:t>عام 1974</w:t>
      </w:r>
      <w:r w:rsidRPr="002E5492">
        <w:rPr>
          <w:rFonts w:ascii="Garamond" w:hAnsi="Garamond" w:cs="Arial"/>
          <w:rtl/>
          <w:lang w:val="it-IT" w:bidi="ar-EG"/>
        </w:rPr>
        <w:t xml:space="preserve"> وتعديلاته، إلى جانب متطلبات الإفصاح الصادرة عن الهيئة العامة لسوق المال بسلطنة عُمان. وقد تم إدراج إيضاحات تفسيرية مختارة بهدف تفسير الأحداث والمعاملات التي تعتبر هامة من أجل فهم التغيرات في المركز المالي وأداء الشركة منذ القوائم المالية السنوية الأخيرة كما في وللسنة المنتهية بتاريخ 31 ديسمبر 2014. لا تشتمل القوائم المالية المرحلية الموجزة على جميع المعلومات المطلوبة من أجل القوائم المالية السنوية الكاملة التي تم إعدادها وفق المعايير الدولية لإعداد التقارير المالية.</w:t>
      </w:r>
    </w:p>
    <w:p w:rsidR="000E3539" w:rsidRPr="002E5492" w:rsidRDefault="000E3539" w:rsidP="00651AF2">
      <w:pPr>
        <w:pStyle w:val="ListParagraph"/>
        <w:numPr>
          <w:ilvl w:val="0"/>
          <w:numId w:val="4"/>
        </w:numPr>
        <w:bidi/>
        <w:spacing w:before="120" w:after="120"/>
        <w:ind w:right="91"/>
        <w:jc w:val="lowKashida"/>
        <w:rPr>
          <w:rFonts w:ascii="Garamond" w:hAnsi="Garamond" w:cs="Arial"/>
          <w:i/>
          <w:iCs/>
        </w:rPr>
      </w:pPr>
      <w:r w:rsidRPr="002E5492">
        <w:rPr>
          <w:rFonts w:ascii="Garamond" w:hAnsi="Garamond" w:cs="Arial"/>
          <w:i/>
          <w:iCs/>
          <w:rtl/>
          <w:lang w:val="it-IT" w:bidi="ar-EG"/>
        </w:rPr>
        <w:t>أساس القياس</w:t>
      </w:r>
    </w:p>
    <w:p w:rsidR="000E3539" w:rsidRPr="002E5492" w:rsidRDefault="000E3539" w:rsidP="00E50271">
      <w:pPr>
        <w:pStyle w:val="ListParagraph"/>
        <w:bidi/>
        <w:spacing w:before="120" w:after="120"/>
        <w:ind w:left="1080" w:right="-87"/>
        <w:jc w:val="lowKashida"/>
        <w:outlineLvl w:val="0"/>
        <w:rPr>
          <w:rFonts w:ascii="Garamond" w:hAnsi="Garamond" w:cs="Arial"/>
          <w:rtl/>
          <w:lang w:bidi="ar-EG"/>
        </w:rPr>
      </w:pPr>
      <w:r w:rsidRPr="002E5492">
        <w:rPr>
          <w:rFonts w:ascii="Garamond" w:hAnsi="Garamond" w:cs="Arial"/>
          <w:rtl/>
          <w:lang w:bidi="ar-EG"/>
        </w:rPr>
        <w:t>تم إعداد هذه القوائم</w:t>
      </w:r>
      <w:r w:rsidR="00E50271" w:rsidRPr="002E5492">
        <w:rPr>
          <w:rFonts w:ascii="Garamond" w:hAnsi="Garamond" w:cs="Arial"/>
          <w:i/>
          <w:rtl/>
        </w:rPr>
        <w:t xml:space="preserve"> المالية المرحلية ال</w:t>
      </w:r>
      <w:r w:rsidR="003D28C1" w:rsidRPr="002E5492">
        <w:rPr>
          <w:rFonts w:ascii="Garamond" w:hAnsi="Garamond" w:cs="Arial"/>
          <w:i/>
          <w:rtl/>
        </w:rPr>
        <w:t>موجزة</w:t>
      </w:r>
      <w:r w:rsidRPr="002E5492">
        <w:rPr>
          <w:rFonts w:ascii="Garamond" w:hAnsi="Garamond" w:cs="Arial"/>
          <w:rtl/>
          <w:lang w:bidi="ar-EG"/>
        </w:rPr>
        <w:t xml:space="preserve"> على أساس التكلفة التاريخيّة </w:t>
      </w:r>
      <w:r w:rsidR="00E50271" w:rsidRPr="002E5492">
        <w:rPr>
          <w:rFonts w:ascii="Garamond" w:hAnsi="Garamond" w:cs="Arial"/>
          <w:rtl/>
          <w:lang w:bidi="ar-EG"/>
        </w:rPr>
        <w:t>في ما عدا مخصص التزام تخريد الأصول وتكلفة التمويل المؤجلة اللذين تم قياسهما حسب تكلفة الإطفاء وبعض الأدوات المالية التي تم قياسها حسب القيمة العادلة.</w:t>
      </w:r>
    </w:p>
    <w:p w:rsidR="000E3539" w:rsidRPr="002E5492" w:rsidRDefault="000E3539" w:rsidP="00651AF2">
      <w:pPr>
        <w:pStyle w:val="ListParagraph"/>
        <w:numPr>
          <w:ilvl w:val="0"/>
          <w:numId w:val="4"/>
        </w:numPr>
        <w:bidi/>
        <w:spacing w:before="120" w:after="120"/>
        <w:ind w:right="-87"/>
        <w:jc w:val="lowKashida"/>
        <w:outlineLvl w:val="0"/>
        <w:rPr>
          <w:rFonts w:ascii="Garamond" w:hAnsi="Garamond" w:cs="Arial"/>
          <w:i/>
          <w:iCs/>
          <w:lang w:bidi="ar-EG"/>
        </w:rPr>
      </w:pPr>
      <w:r w:rsidRPr="002E5492">
        <w:rPr>
          <w:rFonts w:ascii="Garamond" w:hAnsi="Garamond" w:cs="Arial"/>
          <w:i/>
          <w:iCs/>
          <w:rtl/>
          <w:lang w:bidi="ar-EG"/>
        </w:rPr>
        <w:t>استخدام التقديرات والأحكام</w:t>
      </w:r>
    </w:p>
    <w:p w:rsidR="00523069" w:rsidRPr="002E5492" w:rsidRDefault="000E3539" w:rsidP="00523069">
      <w:pPr>
        <w:bidi/>
        <w:spacing w:line="300" w:lineRule="exact"/>
        <w:ind w:left="1043" w:firstLine="14"/>
        <w:jc w:val="lowKashida"/>
        <w:rPr>
          <w:rFonts w:ascii="Garamond" w:hAnsi="Garamond"/>
          <w:sz w:val="24"/>
          <w:szCs w:val="24"/>
          <w:rtl/>
          <w:lang w:bidi="ar-EG"/>
        </w:rPr>
      </w:pPr>
      <w:r w:rsidRPr="002E5492">
        <w:rPr>
          <w:rFonts w:ascii="Garamond" w:hAnsi="Garamond"/>
          <w:i/>
          <w:sz w:val="24"/>
          <w:szCs w:val="24"/>
          <w:rtl/>
        </w:rPr>
        <w:t>يتطلب إعداد القوائم المالية</w:t>
      </w:r>
      <w:r w:rsidR="00172F2C" w:rsidRPr="002E5492">
        <w:rPr>
          <w:rFonts w:ascii="Garamond" w:hAnsi="Garamond"/>
          <w:i/>
          <w:sz w:val="24"/>
          <w:szCs w:val="24"/>
          <w:rtl/>
        </w:rPr>
        <w:t xml:space="preserve"> المرحلية</w:t>
      </w:r>
      <w:r w:rsidR="00011780" w:rsidRPr="002E5492">
        <w:rPr>
          <w:rFonts w:ascii="Garamond" w:hAnsi="Garamond"/>
          <w:i/>
          <w:sz w:val="24"/>
          <w:szCs w:val="24"/>
          <w:rtl/>
        </w:rPr>
        <w:t xml:space="preserve"> </w:t>
      </w:r>
      <w:r w:rsidR="00523069" w:rsidRPr="002E5492">
        <w:rPr>
          <w:rFonts w:ascii="Garamond" w:hAnsi="Garamond"/>
          <w:i/>
          <w:sz w:val="24"/>
          <w:szCs w:val="24"/>
          <w:rtl/>
        </w:rPr>
        <w:t>وفق</w:t>
      </w:r>
      <w:r w:rsidR="00E50271" w:rsidRPr="002E5492">
        <w:rPr>
          <w:rFonts w:ascii="Garamond" w:hAnsi="Garamond"/>
          <w:i/>
          <w:sz w:val="24"/>
          <w:szCs w:val="24"/>
          <w:rtl/>
        </w:rPr>
        <w:t xml:space="preserve"> المعايير الدولية لإعداد التقارير المالية </w:t>
      </w:r>
      <w:r w:rsidRPr="002E5492">
        <w:rPr>
          <w:rFonts w:ascii="Garamond" w:hAnsi="Garamond"/>
          <w:i/>
          <w:sz w:val="24"/>
          <w:szCs w:val="24"/>
          <w:rtl/>
        </w:rPr>
        <w:t>أن تقوم إدارة الشركة بوضع أحكام وتقديرات وافتراضات تؤثر على تطبيق السيا</w:t>
      </w:r>
      <w:r w:rsidR="00172F2C" w:rsidRPr="002E5492">
        <w:rPr>
          <w:rFonts w:ascii="Garamond" w:hAnsi="Garamond"/>
          <w:i/>
          <w:sz w:val="24"/>
          <w:szCs w:val="24"/>
          <w:rtl/>
        </w:rPr>
        <w:t>سات المحاسبية ومبالغ الأصول والا</w:t>
      </w:r>
      <w:r w:rsidRPr="002E5492">
        <w:rPr>
          <w:rFonts w:ascii="Garamond" w:hAnsi="Garamond"/>
          <w:i/>
          <w:sz w:val="24"/>
          <w:szCs w:val="24"/>
          <w:rtl/>
        </w:rPr>
        <w:t xml:space="preserve">لتزامات والدخل والمصروفات. وقد تختلف النتائج الفعلية عن هذه التقديرات. </w:t>
      </w:r>
      <w:r w:rsidR="00523069" w:rsidRPr="002E5492">
        <w:rPr>
          <w:rFonts w:ascii="Garamond" w:hAnsi="Garamond"/>
          <w:sz w:val="24"/>
          <w:szCs w:val="24"/>
          <w:rtl/>
          <w:lang w:bidi="ar-EG"/>
        </w:rPr>
        <w:t xml:space="preserve">تجري الإدارة مراجعة دورية وبصفة مستمرة على هذه التقديرات والافتراضات. تدرج التغييرات على التقديرات المحاسبية في الفترة التي تمت فيها مراجعة التقديرات وأي فترات مستقبلية متأثرة. </w:t>
      </w:r>
    </w:p>
    <w:p w:rsidR="00523069" w:rsidRPr="002E5492" w:rsidRDefault="00523069" w:rsidP="00523069">
      <w:pPr>
        <w:bidi/>
        <w:spacing w:line="300" w:lineRule="exact"/>
        <w:ind w:left="1043" w:firstLine="14"/>
        <w:jc w:val="lowKashida"/>
        <w:rPr>
          <w:rFonts w:ascii="Garamond" w:hAnsi="Garamond"/>
          <w:sz w:val="24"/>
          <w:szCs w:val="24"/>
          <w:rtl/>
          <w:lang w:bidi="ar-EG"/>
        </w:rPr>
      </w:pPr>
      <w:r w:rsidRPr="002E5492">
        <w:rPr>
          <w:rFonts w:ascii="Garamond" w:hAnsi="Garamond"/>
          <w:sz w:val="24"/>
          <w:szCs w:val="24"/>
          <w:rtl/>
          <w:lang w:bidi="ar-EG"/>
        </w:rPr>
        <w:t>إن الأحكام الهامة التي تصدر في تطبيق السياسات المحاسبية والتي لها تأثير بالغ على المبالغ المدرجة في هذه القوائم المالية المرحلية ال</w:t>
      </w:r>
      <w:r w:rsidR="003D28C1" w:rsidRPr="002E5492">
        <w:rPr>
          <w:rFonts w:ascii="Garamond" w:hAnsi="Garamond"/>
          <w:sz w:val="24"/>
          <w:szCs w:val="24"/>
          <w:rtl/>
          <w:lang w:bidi="ar-EG"/>
        </w:rPr>
        <w:t>موجزة</w:t>
      </w:r>
      <w:r w:rsidRPr="002E5492">
        <w:rPr>
          <w:rFonts w:ascii="Garamond" w:hAnsi="Garamond"/>
          <w:sz w:val="24"/>
          <w:szCs w:val="24"/>
          <w:rtl/>
          <w:lang w:bidi="ar-EG"/>
        </w:rPr>
        <w:t xml:space="preserve"> هي نفسها التي صدرت بشأن القوائم </w:t>
      </w:r>
      <w:r w:rsidR="00D83917" w:rsidRPr="002E5492">
        <w:rPr>
          <w:rFonts w:ascii="Garamond" w:hAnsi="Garamond"/>
          <w:sz w:val="24"/>
          <w:szCs w:val="24"/>
          <w:rtl/>
          <w:lang w:bidi="ar-EG"/>
        </w:rPr>
        <w:t>المالية كما</w:t>
      </w:r>
      <w:r w:rsidRPr="002E5492">
        <w:rPr>
          <w:rFonts w:ascii="Garamond" w:hAnsi="Garamond"/>
          <w:sz w:val="24"/>
          <w:szCs w:val="24"/>
          <w:rtl/>
          <w:lang w:bidi="ar-EG"/>
        </w:rPr>
        <w:t xml:space="preserve"> في وعن السنة المنتهية في 31 ديسمبر 2014. </w:t>
      </w:r>
    </w:p>
    <w:p w:rsidR="004A6443" w:rsidRPr="002E5492" w:rsidRDefault="004A6443" w:rsidP="00523069">
      <w:pPr>
        <w:pStyle w:val="ListParagraph"/>
        <w:bidi/>
        <w:spacing w:before="120" w:after="120"/>
        <w:ind w:left="1080" w:right="-87" w:hanging="373"/>
        <w:jc w:val="lowKashida"/>
        <w:outlineLvl w:val="0"/>
        <w:rPr>
          <w:rFonts w:ascii="Garamond" w:hAnsi="Garamond" w:cs="Arial"/>
          <w:u w:val="single"/>
          <w:rtl/>
        </w:rPr>
      </w:pPr>
      <w:r w:rsidRPr="002E5492">
        <w:rPr>
          <w:rFonts w:ascii="Garamond" w:hAnsi="Garamond" w:cs="Arial"/>
          <w:u w:val="single"/>
          <w:rtl/>
        </w:rPr>
        <w:t>السياسات المحاسبية الهامة</w:t>
      </w:r>
    </w:p>
    <w:p w:rsidR="007200C5" w:rsidRPr="002E5492" w:rsidRDefault="007200C5" w:rsidP="00651AF2">
      <w:pPr>
        <w:pStyle w:val="ListParagraph"/>
        <w:bidi/>
        <w:spacing w:before="120" w:after="120"/>
        <w:ind w:left="735" w:right="91"/>
        <w:jc w:val="lowKashida"/>
        <w:rPr>
          <w:rFonts w:ascii="Garamond" w:hAnsi="Garamond" w:cs="Arial"/>
          <w:rtl/>
          <w:lang w:val="it-IT" w:bidi="ar-EG"/>
        </w:rPr>
      </w:pPr>
      <w:r w:rsidRPr="002E5492">
        <w:rPr>
          <w:rFonts w:ascii="Garamond" w:hAnsi="Garamond" w:cs="Arial"/>
          <w:rtl/>
          <w:lang w:val="it-IT" w:bidi="ar-EG"/>
        </w:rPr>
        <w:t>تكون السياسات المحاسبية المطبقة من جانب الشركة في هذه القوائم المالية المرحلية ال</w:t>
      </w:r>
      <w:r w:rsidR="003D28C1" w:rsidRPr="002E5492">
        <w:rPr>
          <w:rFonts w:ascii="Garamond" w:hAnsi="Garamond" w:cs="Arial"/>
          <w:rtl/>
          <w:lang w:val="it-IT" w:bidi="ar-EG"/>
        </w:rPr>
        <w:t>موجزة</w:t>
      </w:r>
      <w:r w:rsidRPr="002E5492">
        <w:rPr>
          <w:rFonts w:ascii="Garamond" w:hAnsi="Garamond" w:cs="Arial"/>
          <w:rtl/>
          <w:lang w:val="it-IT" w:bidi="ar-EG"/>
        </w:rPr>
        <w:t xml:space="preserve"> هي نفس السياسات التي تم تطبيقها على القوائم المالية كما في وللسنة المنتهية في 31 ديسمبر </w:t>
      </w:r>
      <w:r w:rsidR="007A6105" w:rsidRPr="002E5492">
        <w:rPr>
          <w:rFonts w:ascii="Garamond" w:hAnsi="Garamond" w:cs="Arial"/>
          <w:rtl/>
          <w:lang w:val="it-IT" w:bidi="ar-EG"/>
        </w:rPr>
        <w:t>2014</w:t>
      </w:r>
      <w:r w:rsidRPr="002E5492">
        <w:rPr>
          <w:rFonts w:ascii="Garamond" w:hAnsi="Garamond" w:cs="Arial"/>
          <w:rtl/>
          <w:lang w:val="it-IT" w:bidi="ar-EG"/>
        </w:rPr>
        <w:t>.</w:t>
      </w:r>
    </w:p>
    <w:p w:rsidR="007A6105" w:rsidRPr="002E5492" w:rsidRDefault="007A6105" w:rsidP="005E69CA">
      <w:pPr>
        <w:bidi/>
        <w:spacing w:after="0" w:line="240" w:lineRule="auto"/>
        <w:jc w:val="right"/>
        <w:rPr>
          <w:rFonts w:ascii="Garamond" w:hAnsi="Garamond"/>
          <w:sz w:val="24"/>
          <w:szCs w:val="24"/>
          <w:rtl/>
          <w:lang w:val="it-IT" w:bidi="ar-EG"/>
        </w:rPr>
      </w:pPr>
      <w:r w:rsidRPr="002E5492">
        <w:rPr>
          <w:rFonts w:ascii="Garamond" w:hAnsi="Garamond"/>
          <w:rtl/>
          <w:lang w:val="it-IT" w:bidi="ar-EG"/>
        </w:rPr>
        <w:br w:type="page"/>
      </w:r>
      <w:r w:rsidRPr="002E5492">
        <w:rPr>
          <w:rFonts w:ascii="Garamond" w:hAnsi="Garamond"/>
          <w:sz w:val="24"/>
          <w:szCs w:val="24"/>
          <w:rtl/>
          <w:lang w:val="it-IT" w:bidi="ar-EG"/>
        </w:rPr>
        <w:t>صفحة 7</w:t>
      </w:r>
    </w:p>
    <w:p w:rsidR="007A6105" w:rsidRPr="002E5492" w:rsidRDefault="007A6105" w:rsidP="007A6105">
      <w:pPr>
        <w:bidi/>
        <w:spacing w:after="0"/>
        <w:rPr>
          <w:rFonts w:ascii="Garamond" w:hAnsi="Garamond"/>
          <w:bCs/>
          <w:sz w:val="28"/>
          <w:szCs w:val="28"/>
          <w:rtl/>
          <w:lang w:val="it-IT"/>
        </w:rPr>
      </w:pPr>
      <w:r w:rsidRPr="002E5492">
        <w:rPr>
          <w:rFonts w:ascii="Garamond" w:hAnsi="Garamond"/>
          <w:bCs/>
          <w:sz w:val="28"/>
          <w:szCs w:val="28"/>
          <w:rtl/>
          <w:lang w:val="it-IT"/>
        </w:rPr>
        <w:t>شركة الباطنة للطاقـة ش.م.ع.ع</w:t>
      </w:r>
    </w:p>
    <w:p w:rsidR="007A6105" w:rsidRPr="002E5492" w:rsidRDefault="007A6105" w:rsidP="00C104E0">
      <w:pPr>
        <w:bidi/>
        <w:spacing w:after="0" w:line="240" w:lineRule="auto"/>
        <w:rPr>
          <w:rFonts w:ascii="Garamond" w:hAnsi="Garamond"/>
          <w:b/>
          <w:bCs/>
          <w:sz w:val="24"/>
          <w:szCs w:val="24"/>
          <w:rtl/>
        </w:rPr>
      </w:pPr>
      <w:r w:rsidRPr="002E5492">
        <w:rPr>
          <w:rFonts w:ascii="Garamond" w:hAnsi="Garamond"/>
          <w:b/>
          <w:bCs/>
          <w:sz w:val="24"/>
          <w:szCs w:val="24"/>
          <w:rtl/>
        </w:rPr>
        <w:t>الإيضاحات المتممة للقوائم المالية المرحلية ال</w:t>
      </w:r>
      <w:r w:rsidR="003D28C1" w:rsidRPr="002E5492">
        <w:rPr>
          <w:rFonts w:ascii="Garamond" w:hAnsi="Garamond"/>
          <w:b/>
          <w:bCs/>
          <w:sz w:val="24"/>
          <w:szCs w:val="24"/>
          <w:rtl/>
        </w:rPr>
        <w:t>موجزة</w:t>
      </w:r>
      <w:r w:rsidRPr="002E5492">
        <w:rPr>
          <w:rFonts w:ascii="Garamond" w:hAnsi="Garamond"/>
          <w:b/>
          <w:bCs/>
          <w:sz w:val="24"/>
          <w:szCs w:val="24"/>
          <w:rtl/>
        </w:rPr>
        <w:t xml:space="preserve"> غير المدققة</w:t>
      </w:r>
    </w:p>
    <w:p w:rsidR="007A6105" w:rsidRPr="002E5492" w:rsidRDefault="007A6105" w:rsidP="00C104E0">
      <w:pPr>
        <w:pStyle w:val="ListParagraph"/>
        <w:bidi/>
        <w:ind w:left="735" w:right="91"/>
        <w:jc w:val="lowKashida"/>
        <w:rPr>
          <w:rFonts w:ascii="Garamond" w:hAnsi="Garamond" w:cs="Arial"/>
          <w:rtl/>
          <w:lang w:val="it-IT" w:bidi="ar-EG"/>
        </w:rPr>
      </w:pPr>
    </w:p>
    <w:p w:rsidR="004A6443" w:rsidRPr="002E5492" w:rsidRDefault="00086C95" w:rsidP="00F750AB">
      <w:pPr>
        <w:pStyle w:val="ListParagraph"/>
        <w:widowControl w:val="0"/>
        <w:numPr>
          <w:ilvl w:val="0"/>
          <w:numId w:val="2"/>
        </w:numPr>
        <w:bidi/>
        <w:ind w:hanging="720"/>
        <w:jc w:val="lowKashida"/>
        <w:rPr>
          <w:rFonts w:ascii="Garamond" w:hAnsi="Garamond" w:cs="Arial"/>
          <w:bCs/>
        </w:rPr>
      </w:pPr>
      <w:r w:rsidRPr="002E5492">
        <w:rPr>
          <w:rFonts w:ascii="Garamond" w:hAnsi="Garamond" w:cs="Arial"/>
          <w:bCs/>
          <w:rtl/>
        </w:rPr>
        <w:t>الممتلكات والآلات والمعدات</w:t>
      </w:r>
    </w:p>
    <w:tbl>
      <w:tblPr>
        <w:bidiVisual/>
        <w:tblW w:w="4623" w:type="pct"/>
        <w:tblInd w:w="763" w:type="dxa"/>
        <w:tblLayout w:type="fixed"/>
        <w:tblCellMar>
          <w:left w:w="28" w:type="dxa"/>
          <w:right w:w="28" w:type="dxa"/>
        </w:tblCellMar>
        <w:tblLook w:val="04A0" w:firstRow="1" w:lastRow="0" w:firstColumn="1" w:lastColumn="0" w:noHBand="0" w:noVBand="1"/>
      </w:tblPr>
      <w:tblGrid>
        <w:gridCol w:w="1706"/>
        <w:gridCol w:w="1509"/>
        <w:gridCol w:w="235"/>
        <w:gridCol w:w="1405"/>
        <w:gridCol w:w="218"/>
        <w:gridCol w:w="1525"/>
        <w:gridCol w:w="235"/>
        <w:gridCol w:w="1302"/>
        <w:gridCol w:w="252"/>
        <w:gridCol w:w="1509"/>
      </w:tblGrid>
      <w:tr w:rsidR="00BC1AE1" w:rsidRPr="002E5492" w:rsidTr="00512D08">
        <w:trPr>
          <w:trHeight w:val="585"/>
        </w:trPr>
        <w:tc>
          <w:tcPr>
            <w:tcW w:w="1706" w:type="dxa"/>
            <w:shd w:val="clear" w:color="auto" w:fill="auto"/>
            <w:noWrap/>
            <w:vAlign w:val="bottom"/>
            <w:hideMark/>
          </w:tcPr>
          <w:p w:rsidR="00BC1AE1" w:rsidRPr="002E5492" w:rsidRDefault="00BC1AE1" w:rsidP="004F54BF">
            <w:pPr>
              <w:keepNext/>
              <w:tabs>
                <w:tab w:val="left" w:pos="0"/>
                <w:tab w:val="right" w:pos="6840"/>
                <w:tab w:val="right" w:pos="8540"/>
              </w:tabs>
              <w:bidi/>
              <w:spacing w:after="0" w:line="260" w:lineRule="atLeast"/>
              <w:ind w:left="720" w:right="-115" w:hanging="720"/>
              <w:jc w:val="lowKashida"/>
              <w:outlineLvl w:val="1"/>
              <w:rPr>
                <w:rFonts w:ascii="Garamond" w:hAnsi="Garamond"/>
                <w:color w:val="000000"/>
                <w:sz w:val="24"/>
                <w:szCs w:val="24"/>
              </w:rPr>
            </w:pPr>
          </w:p>
        </w:tc>
        <w:tc>
          <w:tcPr>
            <w:tcW w:w="1509" w:type="dxa"/>
            <w:shd w:val="clear" w:color="auto" w:fill="auto"/>
            <w:vAlign w:val="bottom"/>
            <w:hideMark/>
          </w:tcPr>
          <w:p w:rsidR="00BC1AE1" w:rsidRPr="002E5492" w:rsidRDefault="00BC1AE1" w:rsidP="00A86676">
            <w:pPr>
              <w:bidi/>
              <w:spacing w:after="0"/>
              <w:jc w:val="lowKashida"/>
              <w:rPr>
                <w:rFonts w:ascii="Garamond" w:hAnsi="Garamond"/>
                <w:bCs/>
                <w:color w:val="000000"/>
                <w:sz w:val="24"/>
                <w:szCs w:val="24"/>
              </w:rPr>
            </w:pPr>
            <w:r w:rsidRPr="002E5492">
              <w:rPr>
                <w:rFonts w:ascii="Garamond" w:hAnsi="Garamond"/>
                <w:bCs/>
                <w:color w:val="000000"/>
                <w:sz w:val="24"/>
                <w:szCs w:val="24"/>
                <w:rtl/>
              </w:rPr>
              <w:t>الممتلكات والآلات والمعدات</w:t>
            </w:r>
          </w:p>
        </w:tc>
        <w:tc>
          <w:tcPr>
            <w:tcW w:w="235" w:type="dxa"/>
            <w:shd w:val="clear" w:color="auto" w:fill="auto"/>
            <w:noWrap/>
            <w:vAlign w:val="bottom"/>
            <w:hideMark/>
          </w:tcPr>
          <w:p w:rsidR="00BC1AE1" w:rsidRPr="002E5492" w:rsidRDefault="00BC1AE1" w:rsidP="00C648F8">
            <w:pPr>
              <w:keepNext/>
              <w:bidi/>
              <w:spacing w:after="0" w:line="260" w:lineRule="atLeast"/>
              <w:ind w:left="720" w:right="-86"/>
              <w:jc w:val="lowKashida"/>
              <w:outlineLvl w:val="7"/>
              <w:rPr>
                <w:rFonts w:ascii="Garamond" w:hAnsi="Garamond"/>
                <w:bCs/>
                <w:color w:val="000000"/>
                <w:sz w:val="24"/>
                <w:szCs w:val="24"/>
              </w:rPr>
            </w:pPr>
          </w:p>
        </w:tc>
        <w:tc>
          <w:tcPr>
            <w:tcW w:w="1405" w:type="dxa"/>
            <w:vAlign w:val="bottom"/>
          </w:tcPr>
          <w:p w:rsidR="00BC1AE1" w:rsidRPr="002E5492" w:rsidRDefault="00BC1AE1" w:rsidP="00C648F8">
            <w:pPr>
              <w:bidi/>
              <w:spacing w:after="0"/>
              <w:jc w:val="lowKashida"/>
              <w:rPr>
                <w:rFonts w:ascii="Garamond" w:hAnsi="Garamond"/>
                <w:bCs/>
                <w:color w:val="000000"/>
                <w:sz w:val="24"/>
                <w:szCs w:val="24"/>
              </w:rPr>
            </w:pPr>
            <w:r w:rsidRPr="002E5492">
              <w:rPr>
                <w:rFonts w:ascii="Garamond" w:hAnsi="Garamond"/>
                <w:bCs/>
                <w:color w:val="000000"/>
                <w:sz w:val="24"/>
                <w:szCs w:val="24"/>
                <w:rtl/>
              </w:rPr>
              <w:t>تفكيك الأصول</w:t>
            </w:r>
          </w:p>
        </w:tc>
        <w:tc>
          <w:tcPr>
            <w:tcW w:w="218" w:type="dxa"/>
            <w:vAlign w:val="bottom"/>
          </w:tcPr>
          <w:p w:rsidR="00BC1AE1" w:rsidRPr="002E5492" w:rsidRDefault="00BC1AE1" w:rsidP="00C648F8">
            <w:pPr>
              <w:keepNext/>
              <w:bidi/>
              <w:spacing w:after="0" w:line="260" w:lineRule="atLeast"/>
              <w:ind w:left="720" w:right="-86"/>
              <w:jc w:val="lowKashida"/>
              <w:outlineLvl w:val="7"/>
              <w:rPr>
                <w:rFonts w:ascii="Garamond" w:hAnsi="Garamond"/>
                <w:bCs/>
                <w:color w:val="000000"/>
                <w:sz w:val="24"/>
                <w:szCs w:val="24"/>
              </w:rPr>
            </w:pPr>
          </w:p>
        </w:tc>
        <w:tc>
          <w:tcPr>
            <w:tcW w:w="1525" w:type="dxa"/>
            <w:shd w:val="clear" w:color="auto" w:fill="auto"/>
            <w:vAlign w:val="bottom"/>
            <w:hideMark/>
          </w:tcPr>
          <w:p w:rsidR="00BC1AE1" w:rsidRPr="002E5492" w:rsidRDefault="00BC1AE1" w:rsidP="00C648F8">
            <w:pPr>
              <w:bidi/>
              <w:spacing w:after="0"/>
              <w:jc w:val="lowKashida"/>
              <w:rPr>
                <w:rFonts w:ascii="Garamond" w:hAnsi="Garamond"/>
                <w:bCs/>
                <w:color w:val="000000"/>
                <w:sz w:val="24"/>
                <w:szCs w:val="24"/>
                <w:lang w:bidi="ar-OM"/>
              </w:rPr>
            </w:pPr>
            <w:r w:rsidRPr="002E5492">
              <w:rPr>
                <w:rFonts w:ascii="Garamond" w:hAnsi="Garamond"/>
                <w:bCs/>
                <w:color w:val="000000"/>
                <w:sz w:val="24"/>
                <w:szCs w:val="24"/>
                <w:rtl/>
              </w:rPr>
              <w:t xml:space="preserve">قطع الغيار </w:t>
            </w:r>
            <w:r w:rsidRPr="002E5492">
              <w:rPr>
                <w:rFonts w:ascii="Garamond" w:hAnsi="Garamond"/>
                <w:bCs/>
                <w:color w:val="000000"/>
                <w:sz w:val="24"/>
                <w:szCs w:val="24"/>
                <w:rtl/>
                <w:lang w:bidi="ar-OM"/>
              </w:rPr>
              <w:t>الفنية</w:t>
            </w:r>
          </w:p>
        </w:tc>
        <w:tc>
          <w:tcPr>
            <w:tcW w:w="235" w:type="dxa"/>
            <w:shd w:val="clear" w:color="auto" w:fill="auto"/>
            <w:noWrap/>
            <w:vAlign w:val="bottom"/>
            <w:hideMark/>
          </w:tcPr>
          <w:p w:rsidR="00BC1AE1" w:rsidRPr="002E5492" w:rsidRDefault="00BC1AE1" w:rsidP="00C648F8">
            <w:pPr>
              <w:keepNext/>
              <w:bidi/>
              <w:spacing w:after="0" w:line="260" w:lineRule="atLeast"/>
              <w:ind w:left="720" w:right="-86"/>
              <w:jc w:val="lowKashida"/>
              <w:outlineLvl w:val="7"/>
              <w:rPr>
                <w:rFonts w:ascii="Garamond" w:hAnsi="Garamond"/>
                <w:bCs/>
                <w:color w:val="000000"/>
                <w:sz w:val="24"/>
                <w:szCs w:val="24"/>
              </w:rPr>
            </w:pPr>
          </w:p>
        </w:tc>
        <w:tc>
          <w:tcPr>
            <w:tcW w:w="1302" w:type="dxa"/>
            <w:shd w:val="clear" w:color="auto" w:fill="auto"/>
            <w:noWrap/>
            <w:vAlign w:val="bottom"/>
            <w:hideMark/>
          </w:tcPr>
          <w:p w:rsidR="00BC1AE1" w:rsidRPr="002E5492" w:rsidRDefault="00BC1AE1" w:rsidP="00C648F8">
            <w:pPr>
              <w:bidi/>
              <w:spacing w:after="0"/>
              <w:jc w:val="lowKashida"/>
              <w:rPr>
                <w:rFonts w:ascii="Garamond" w:hAnsi="Garamond"/>
                <w:bCs/>
                <w:color w:val="000000"/>
                <w:sz w:val="24"/>
                <w:szCs w:val="24"/>
              </w:rPr>
            </w:pPr>
            <w:r w:rsidRPr="002E5492">
              <w:rPr>
                <w:rFonts w:ascii="Garamond" w:hAnsi="Garamond"/>
                <w:bCs/>
                <w:color w:val="000000"/>
                <w:sz w:val="24"/>
                <w:szCs w:val="24"/>
                <w:rtl/>
              </w:rPr>
              <w:t>الأصول الأخرى</w:t>
            </w:r>
          </w:p>
        </w:tc>
        <w:tc>
          <w:tcPr>
            <w:tcW w:w="252" w:type="dxa"/>
            <w:shd w:val="clear" w:color="auto" w:fill="auto"/>
            <w:noWrap/>
            <w:vAlign w:val="bottom"/>
            <w:hideMark/>
          </w:tcPr>
          <w:p w:rsidR="00BC1AE1" w:rsidRPr="002E5492" w:rsidRDefault="00BC1AE1" w:rsidP="00C648F8">
            <w:pPr>
              <w:keepNext/>
              <w:bidi/>
              <w:spacing w:after="0" w:line="260" w:lineRule="atLeast"/>
              <w:ind w:left="720" w:right="-86"/>
              <w:jc w:val="lowKashida"/>
              <w:outlineLvl w:val="7"/>
              <w:rPr>
                <w:rFonts w:ascii="Garamond" w:hAnsi="Garamond"/>
                <w:bCs/>
                <w:color w:val="000000"/>
                <w:sz w:val="24"/>
                <w:szCs w:val="24"/>
              </w:rPr>
            </w:pPr>
          </w:p>
        </w:tc>
        <w:tc>
          <w:tcPr>
            <w:tcW w:w="1509" w:type="dxa"/>
            <w:shd w:val="clear" w:color="auto" w:fill="auto"/>
            <w:noWrap/>
            <w:vAlign w:val="bottom"/>
            <w:hideMark/>
          </w:tcPr>
          <w:p w:rsidR="00BC1AE1" w:rsidRPr="002E5492" w:rsidRDefault="00BC1AE1" w:rsidP="00C648F8">
            <w:pPr>
              <w:bidi/>
              <w:spacing w:after="0"/>
              <w:jc w:val="lowKashida"/>
              <w:rPr>
                <w:rFonts w:ascii="Garamond" w:hAnsi="Garamond"/>
                <w:bCs/>
                <w:color w:val="000000"/>
                <w:sz w:val="24"/>
                <w:szCs w:val="24"/>
              </w:rPr>
            </w:pPr>
            <w:r w:rsidRPr="002E5492">
              <w:rPr>
                <w:rFonts w:ascii="Garamond" w:hAnsi="Garamond"/>
                <w:bCs/>
                <w:color w:val="000000"/>
                <w:sz w:val="24"/>
                <w:szCs w:val="24"/>
                <w:rtl/>
              </w:rPr>
              <w:t>المجموع</w:t>
            </w:r>
          </w:p>
        </w:tc>
      </w:tr>
      <w:tr w:rsidR="00BC1AE1" w:rsidRPr="002E5492" w:rsidTr="00512D08">
        <w:trPr>
          <w:trHeight w:val="300"/>
        </w:trPr>
        <w:tc>
          <w:tcPr>
            <w:tcW w:w="1706" w:type="dxa"/>
            <w:shd w:val="clear" w:color="auto" w:fill="auto"/>
            <w:noWrap/>
            <w:vAlign w:val="bottom"/>
            <w:hideMark/>
          </w:tcPr>
          <w:p w:rsidR="00BC1AE1" w:rsidRPr="002E5492" w:rsidRDefault="00BC1AE1" w:rsidP="004F54BF">
            <w:pPr>
              <w:keepNext/>
              <w:tabs>
                <w:tab w:val="left" w:pos="0"/>
                <w:tab w:val="right" w:pos="6840"/>
                <w:tab w:val="right" w:pos="8540"/>
              </w:tabs>
              <w:bidi/>
              <w:spacing w:after="0" w:line="260" w:lineRule="atLeast"/>
              <w:ind w:left="720" w:right="-115" w:hanging="720"/>
              <w:jc w:val="lowKashida"/>
              <w:outlineLvl w:val="1"/>
              <w:rPr>
                <w:rFonts w:ascii="Garamond" w:hAnsi="Garamond"/>
                <w:color w:val="000000"/>
                <w:sz w:val="24"/>
                <w:szCs w:val="24"/>
              </w:rPr>
            </w:pPr>
          </w:p>
        </w:tc>
        <w:tc>
          <w:tcPr>
            <w:tcW w:w="1509" w:type="dxa"/>
            <w:shd w:val="clear" w:color="auto" w:fill="auto"/>
            <w:noWrap/>
            <w:vAlign w:val="bottom"/>
            <w:hideMark/>
          </w:tcPr>
          <w:p w:rsidR="00BC1AE1" w:rsidRPr="002E5492" w:rsidRDefault="00BC1AE1" w:rsidP="00C648F8">
            <w:pPr>
              <w:bidi/>
              <w:spacing w:after="0"/>
              <w:jc w:val="lowKashida"/>
              <w:rPr>
                <w:rFonts w:ascii="Garamond" w:hAnsi="Garamond"/>
                <w:bCs/>
                <w:color w:val="000000"/>
                <w:sz w:val="24"/>
                <w:szCs w:val="24"/>
              </w:rPr>
            </w:pPr>
            <w:r w:rsidRPr="002E5492">
              <w:rPr>
                <w:rFonts w:ascii="Garamond" w:hAnsi="Garamond"/>
                <w:bCs/>
                <w:color w:val="000000"/>
                <w:sz w:val="24"/>
                <w:szCs w:val="24"/>
                <w:rtl/>
              </w:rPr>
              <w:t>ريال عُماني</w:t>
            </w:r>
          </w:p>
        </w:tc>
        <w:tc>
          <w:tcPr>
            <w:tcW w:w="235" w:type="dxa"/>
            <w:shd w:val="clear" w:color="auto" w:fill="auto"/>
            <w:noWrap/>
            <w:vAlign w:val="bottom"/>
            <w:hideMark/>
          </w:tcPr>
          <w:p w:rsidR="00BC1AE1" w:rsidRPr="002E5492" w:rsidRDefault="00BC1AE1" w:rsidP="00C648F8">
            <w:pPr>
              <w:keepNext/>
              <w:bidi/>
              <w:spacing w:after="0" w:line="260" w:lineRule="atLeast"/>
              <w:ind w:left="720" w:right="-86"/>
              <w:jc w:val="lowKashida"/>
              <w:outlineLvl w:val="7"/>
              <w:rPr>
                <w:rFonts w:ascii="Garamond" w:hAnsi="Garamond"/>
                <w:bCs/>
                <w:color w:val="000000"/>
                <w:sz w:val="24"/>
                <w:szCs w:val="24"/>
              </w:rPr>
            </w:pPr>
          </w:p>
        </w:tc>
        <w:tc>
          <w:tcPr>
            <w:tcW w:w="1405" w:type="dxa"/>
            <w:vAlign w:val="bottom"/>
          </w:tcPr>
          <w:p w:rsidR="00BC1AE1" w:rsidRPr="002E5492" w:rsidRDefault="00BC1AE1" w:rsidP="00C648F8">
            <w:pPr>
              <w:bidi/>
              <w:spacing w:after="0"/>
              <w:jc w:val="lowKashida"/>
              <w:rPr>
                <w:rFonts w:ascii="Garamond" w:hAnsi="Garamond"/>
                <w:bCs/>
                <w:color w:val="000000"/>
                <w:sz w:val="24"/>
                <w:szCs w:val="24"/>
              </w:rPr>
            </w:pPr>
            <w:r w:rsidRPr="002E5492">
              <w:rPr>
                <w:rFonts w:ascii="Garamond" w:hAnsi="Garamond"/>
                <w:bCs/>
                <w:color w:val="000000"/>
                <w:sz w:val="24"/>
                <w:szCs w:val="24"/>
                <w:rtl/>
              </w:rPr>
              <w:t>ريال عُماني</w:t>
            </w:r>
          </w:p>
        </w:tc>
        <w:tc>
          <w:tcPr>
            <w:tcW w:w="218" w:type="dxa"/>
            <w:vAlign w:val="bottom"/>
          </w:tcPr>
          <w:p w:rsidR="00BC1AE1" w:rsidRPr="002E5492" w:rsidRDefault="00BC1AE1" w:rsidP="00C648F8">
            <w:pPr>
              <w:keepNext/>
              <w:bidi/>
              <w:spacing w:after="0" w:line="260" w:lineRule="atLeast"/>
              <w:ind w:left="720" w:right="-86"/>
              <w:jc w:val="lowKashida"/>
              <w:outlineLvl w:val="7"/>
              <w:rPr>
                <w:rFonts w:ascii="Garamond" w:hAnsi="Garamond"/>
                <w:bCs/>
                <w:color w:val="000000"/>
                <w:sz w:val="24"/>
                <w:szCs w:val="24"/>
              </w:rPr>
            </w:pPr>
          </w:p>
        </w:tc>
        <w:tc>
          <w:tcPr>
            <w:tcW w:w="1525" w:type="dxa"/>
            <w:shd w:val="clear" w:color="auto" w:fill="auto"/>
            <w:noWrap/>
            <w:vAlign w:val="bottom"/>
            <w:hideMark/>
          </w:tcPr>
          <w:p w:rsidR="00BC1AE1" w:rsidRPr="002E5492" w:rsidRDefault="00BC1AE1" w:rsidP="00C648F8">
            <w:pPr>
              <w:bidi/>
              <w:spacing w:after="0"/>
              <w:jc w:val="lowKashida"/>
              <w:rPr>
                <w:rFonts w:ascii="Garamond" w:hAnsi="Garamond"/>
                <w:bCs/>
                <w:color w:val="000000"/>
                <w:sz w:val="24"/>
                <w:szCs w:val="24"/>
              </w:rPr>
            </w:pPr>
            <w:r w:rsidRPr="002E5492">
              <w:rPr>
                <w:rFonts w:ascii="Garamond" w:hAnsi="Garamond"/>
                <w:bCs/>
                <w:color w:val="000000"/>
                <w:sz w:val="24"/>
                <w:szCs w:val="24"/>
                <w:rtl/>
              </w:rPr>
              <w:t>ريال عُماني</w:t>
            </w:r>
          </w:p>
        </w:tc>
        <w:tc>
          <w:tcPr>
            <w:tcW w:w="235" w:type="dxa"/>
            <w:shd w:val="clear" w:color="auto" w:fill="auto"/>
            <w:noWrap/>
            <w:vAlign w:val="bottom"/>
            <w:hideMark/>
          </w:tcPr>
          <w:p w:rsidR="00BC1AE1" w:rsidRPr="002E5492" w:rsidRDefault="00BC1AE1" w:rsidP="00C648F8">
            <w:pPr>
              <w:keepNext/>
              <w:bidi/>
              <w:spacing w:after="0" w:line="260" w:lineRule="atLeast"/>
              <w:ind w:left="720" w:right="-86"/>
              <w:jc w:val="lowKashida"/>
              <w:outlineLvl w:val="7"/>
              <w:rPr>
                <w:rFonts w:ascii="Garamond" w:hAnsi="Garamond"/>
                <w:bCs/>
                <w:color w:val="000000"/>
                <w:sz w:val="24"/>
                <w:szCs w:val="24"/>
              </w:rPr>
            </w:pPr>
          </w:p>
        </w:tc>
        <w:tc>
          <w:tcPr>
            <w:tcW w:w="1302" w:type="dxa"/>
            <w:shd w:val="clear" w:color="auto" w:fill="auto"/>
            <w:noWrap/>
            <w:vAlign w:val="bottom"/>
            <w:hideMark/>
          </w:tcPr>
          <w:p w:rsidR="00BC1AE1" w:rsidRPr="002E5492" w:rsidRDefault="00BC1AE1" w:rsidP="00C648F8">
            <w:pPr>
              <w:bidi/>
              <w:spacing w:after="0"/>
              <w:jc w:val="lowKashida"/>
              <w:rPr>
                <w:rFonts w:ascii="Garamond" w:hAnsi="Garamond"/>
                <w:bCs/>
                <w:color w:val="000000"/>
                <w:sz w:val="24"/>
                <w:szCs w:val="24"/>
              </w:rPr>
            </w:pPr>
            <w:r w:rsidRPr="002E5492">
              <w:rPr>
                <w:rFonts w:ascii="Garamond" w:hAnsi="Garamond"/>
                <w:bCs/>
                <w:color w:val="000000"/>
                <w:sz w:val="24"/>
                <w:szCs w:val="24"/>
                <w:rtl/>
              </w:rPr>
              <w:t>ريال عُماني</w:t>
            </w:r>
          </w:p>
        </w:tc>
        <w:tc>
          <w:tcPr>
            <w:tcW w:w="252" w:type="dxa"/>
            <w:shd w:val="clear" w:color="auto" w:fill="auto"/>
            <w:noWrap/>
            <w:vAlign w:val="bottom"/>
            <w:hideMark/>
          </w:tcPr>
          <w:p w:rsidR="00BC1AE1" w:rsidRPr="002E5492" w:rsidRDefault="00BC1AE1" w:rsidP="00C648F8">
            <w:pPr>
              <w:keepNext/>
              <w:bidi/>
              <w:spacing w:after="0" w:line="260" w:lineRule="atLeast"/>
              <w:ind w:left="720" w:right="-86"/>
              <w:jc w:val="lowKashida"/>
              <w:outlineLvl w:val="7"/>
              <w:rPr>
                <w:rFonts w:ascii="Garamond" w:hAnsi="Garamond"/>
                <w:bCs/>
                <w:color w:val="000000"/>
                <w:sz w:val="24"/>
                <w:szCs w:val="24"/>
              </w:rPr>
            </w:pPr>
          </w:p>
        </w:tc>
        <w:tc>
          <w:tcPr>
            <w:tcW w:w="1509" w:type="dxa"/>
            <w:shd w:val="clear" w:color="auto" w:fill="auto"/>
            <w:noWrap/>
            <w:vAlign w:val="bottom"/>
            <w:hideMark/>
          </w:tcPr>
          <w:p w:rsidR="00BC1AE1" w:rsidRPr="002E5492" w:rsidRDefault="00BC1AE1" w:rsidP="00C648F8">
            <w:pPr>
              <w:bidi/>
              <w:spacing w:after="0"/>
              <w:jc w:val="lowKashida"/>
              <w:rPr>
                <w:rFonts w:ascii="Garamond" w:hAnsi="Garamond"/>
                <w:bCs/>
                <w:color w:val="000000"/>
                <w:sz w:val="24"/>
                <w:szCs w:val="24"/>
              </w:rPr>
            </w:pPr>
            <w:r w:rsidRPr="002E5492">
              <w:rPr>
                <w:rFonts w:ascii="Garamond" w:hAnsi="Garamond"/>
                <w:bCs/>
                <w:color w:val="000000"/>
                <w:sz w:val="24"/>
                <w:szCs w:val="24"/>
                <w:rtl/>
              </w:rPr>
              <w:t>ريال عُماني</w:t>
            </w:r>
          </w:p>
        </w:tc>
      </w:tr>
      <w:tr w:rsidR="00BC1AE1" w:rsidRPr="002E5492" w:rsidTr="00512D08">
        <w:trPr>
          <w:trHeight w:val="300"/>
        </w:trPr>
        <w:tc>
          <w:tcPr>
            <w:tcW w:w="1706" w:type="dxa"/>
            <w:shd w:val="clear" w:color="auto" w:fill="auto"/>
            <w:noWrap/>
            <w:vAlign w:val="bottom"/>
            <w:hideMark/>
          </w:tcPr>
          <w:p w:rsidR="00BC1AE1" w:rsidRPr="002E5492" w:rsidRDefault="00BC1AE1" w:rsidP="004F54BF">
            <w:pPr>
              <w:bidi/>
              <w:spacing w:after="0"/>
              <w:ind w:left="810" w:hanging="810"/>
              <w:jc w:val="lowKashida"/>
              <w:rPr>
                <w:rFonts w:ascii="Garamond" w:hAnsi="Garamond"/>
                <w:b/>
                <w:bCs/>
                <w:color w:val="000000"/>
                <w:sz w:val="24"/>
                <w:szCs w:val="24"/>
              </w:rPr>
            </w:pPr>
            <w:r w:rsidRPr="002E5492">
              <w:rPr>
                <w:rFonts w:ascii="Garamond" w:hAnsi="Garamond"/>
                <w:b/>
                <w:bCs/>
                <w:color w:val="000000"/>
                <w:sz w:val="24"/>
                <w:szCs w:val="24"/>
                <w:rtl/>
              </w:rPr>
              <w:t>التكلفة</w:t>
            </w:r>
          </w:p>
        </w:tc>
        <w:tc>
          <w:tcPr>
            <w:tcW w:w="1509" w:type="dxa"/>
            <w:shd w:val="clear" w:color="auto" w:fill="auto"/>
            <w:noWrap/>
            <w:vAlign w:val="center"/>
            <w:hideMark/>
          </w:tcPr>
          <w:p w:rsidR="00BC1AE1" w:rsidRPr="002E5492" w:rsidRDefault="00BC1AE1" w:rsidP="00C648F8">
            <w:pPr>
              <w:bidi/>
              <w:spacing w:after="0" w:line="240" w:lineRule="auto"/>
              <w:jc w:val="lowKashida"/>
              <w:rPr>
                <w:rFonts w:ascii="Garamond" w:hAnsi="Garamond"/>
                <w:bCs/>
                <w:i/>
                <w:iCs/>
                <w:color w:val="000000"/>
                <w:sz w:val="24"/>
                <w:szCs w:val="24"/>
              </w:rPr>
            </w:pPr>
          </w:p>
        </w:tc>
        <w:tc>
          <w:tcPr>
            <w:tcW w:w="235" w:type="dxa"/>
            <w:shd w:val="clear" w:color="auto" w:fill="auto"/>
            <w:noWrap/>
            <w:vAlign w:val="center"/>
            <w:hideMark/>
          </w:tcPr>
          <w:p w:rsidR="00BC1AE1" w:rsidRPr="002E5492" w:rsidRDefault="00BC1AE1" w:rsidP="00C648F8">
            <w:pPr>
              <w:bidi/>
              <w:spacing w:after="0" w:line="240" w:lineRule="auto"/>
              <w:jc w:val="lowKashida"/>
              <w:rPr>
                <w:rFonts w:ascii="Garamond" w:hAnsi="Garamond"/>
                <w:bCs/>
                <w:i/>
                <w:iCs/>
                <w:color w:val="000000"/>
                <w:sz w:val="24"/>
                <w:szCs w:val="24"/>
              </w:rPr>
            </w:pPr>
          </w:p>
        </w:tc>
        <w:tc>
          <w:tcPr>
            <w:tcW w:w="1405" w:type="dxa"/>
            <w:vAlign w:val="center"/>
          </w:tcPr>
          <w:p w:rsidR="00BC1AE1" w:rsidRPr="002E5492" w:rsidRDefault="00BC1AE1" w:rsidP="00C648F8">
            <w:pPr>
              <w:bidi/>
              <w:spacing w:after="0" w:line="240" w:lineRule="auto"/>
              <w:jc w:val="lowKashida"/>
              <w:rPr>
                <w:rFonts w:ascii="Garamond" w:hAnsi="Garamond"/>
                <w:bCs/>
                <w:i/>
                <w:iCs/>
                <w:color w:val="000000"/>
                <w:sz w:val="24"/>
                <w:szCs w:val="24"/>
              </w:rPr>
            </w:pPr>
          </w:p>
        </w:tc>
        <w:tc>
          <w:tcPr>
            <w:tcW w:w="218" w:type="dxa"/>
            <w:vAlign w:val="center"/>
          </w:tcPr>
          <w:p w:rsidR="00BC1AE1" w:rsidRPr="002E5492" w:rsidRDefault="00BC1AE1" w:rsidP="00C648F8">
            <w:pPr>
              <w:bidi/>
              <w:spacing w:after="0" w:line="240" w:lineRule="auto"/>
              <w:jc w:val="lowKashida"/>
              <w:rPr>
                <w:rFonts w:ascii="Garamond" w:hAnsi="Garamond"/>
                <w:bCs/>
                <w:i/>
                <w:iCs/>
                <w:color w:val="000000"/>
                <w:sz w:val="24"/>
                <w:szCs w:val="24"/>
              </w:rPr>
            </w:pPr>
          </w:p>
        </w:tc>
        <w:tc>
          <w:tcPr>
            <w:tcW w:w="1525" w:type="dxa"/>
            <w:shd w:val="clear" w:color="auto" w:fill="auto"/>
            <w:noWrap/>
            <w:vAlign w:val="center"/>
            <w:hideMark/>
          </w:tcPr>
          <w:p w:rsidR="00BC1AE1" w:rsidRPr="002E5492" w:rsidRDefault="00BC1AE1" w:rsidP="00C648F8">
            <w:pPr>
              <w:bidi/>
              <w:spacing w:after="0" w:line="240" w:lineRule="auto"/>
              <w:jc w:val="lowKashida"/>
              <w:rPr>
                <w:rFonts w:ascii="Garamond" w:hAnsi="Garamond"/>
                <w:bCs/>
                <w:i/>
                <w:iCs/>
                <w:color w:val="000000"/>
                <w:sz w:val="24"/>
                <w:szCs w:val="24"/>
              </w:rPr>
            </w:pPr>
          </w:p>
        </w:tc>
        <w:tc>
          <w:tcPr>
            <w:tcW w:w="235" w:type="dxa"/>
            <w:shd w:val="clear" w:color="auto" w:fill="auto"/>
            <w:noWrap/>
            <w:vAlign w:val="center"/>
            <w:hideMark/>
          </w:tcPr>
          <w:p w:rsidR="00BC1AE1" w:rsidRPr="002E5492" w:rsidRDefault="00BC1AE1" w:rsidP="00C648F8">
            <w:pPr>
              <w:bidi/>
              <w:spacing w:after="0" w:line="240" w:lineRule="auto"/>
              <w:jc w:val="lowKashida"/>
              <w:rPr>
                <w:rFonts w:ascii="Garamond" w:hAnsi="Garamond"/>
                <w:bCs/>
                <w:i/>
                <w:iCs/>
                <w:color w:val="000000"/>
                <w:sz w:val="24"/>
                <w:szCs w:val="24"/>
              </w:rPr>
            </w:pPr>
          </w:p>
        </w:tc>
        <w:tc>
          <w:tcPr>
            <w:tcW w:w="1302" w:type="dxa"/>
            <w:shd w:val="clear" w:color="auto" w:fill="auto"/>
            <w:noWrap/>
            <w:vAlign w:val="center"/>
            <w:hideMark/>
          </w:tcPr>
          <w:p w:rsidR="00BC1AE1" w:rsidRPr="002E5492" w:rsidRDefault="00BC1AE1" w:rsidP="00C648F8">
            <w:pPr>
              <w:bidi/>
              <w:spacing w:after="0" w:line="240" w:lineRule="auto"/>
              <w:jc w:val="lowKashida"/>
              <w:rPr>
                <w:rFonts w:ascii="Garamond" w:hAnsi="Garamond"/>
                <w:bCs/>
                <w:i/>
                <w:iCs/>
                <w:color w:val="000000"/>
                <w:sz w:val="24"/>
                <w:szCs w:val="24"/>
              </w:rPr>
            </w:pPr>
          </w:p>
        </w:tc>
        <w:tc>
          <w:tcPr>
            <w:tcW w:w="252" w:type="dxa"/>
            <w:shd w:val="clear" w:color="auto" w:fill="auto"/>
            <w:noWrap/>
            <w:vAlign w:val="center"/>
            <w:hideMark/>
          </w:tcPr>
          <w:p w:rsidR="00BC1AE1" w:rsidRPr="002E5492" w:rsidRDefault="00BC1AE1" w:rsidP="00C648F8">
            <w:pPr>
              <w:bidi/>
              <w:spacing w:after="0" w:line="240" w:lineRule="auto"/>
              <w:jc w:val="lowKashida"/>
              <w:rPr>
                <w:rFonts w:ascii="Garamond" w:hAnsi="Garamond"/>
                <w:bCs/>
                <w:i/>
                <w:iCs/>
                <w:color w:val="000000"/>
                <w:sz w:val="24"/>
                <w:szCs w:val="24"/>
              </w:rPr>
            </w:pPr>
          </w:p>
        </w:tc>
        <w:tc>
          <w:tcPr>
            <w:tcW w:w="1509" w:type="dxa"/>
            <w:shd w:val="clear" w:color="auto" w:fill="auto"/>
            <w:noWrap/>
            <w:vAlign w:val="center"/>
            <w:hideMark/>
          </w:tcPr>
          <w:p w:rsidR="00BC1AE1" w:rsidRPr="002E5492" w:rsidRDefault="00BC1AE1" w:rsidP="00C648F8">
            <w:pPr>
              <w:bidi/>
              <w:spacing w:after="0" w:line="240" w:lineRule="auto"/>
              <w:jc w:val="lowKashida"/>
              <w:rPr>
                <w:rFonts w:ascii="Garamond" w:hAnsi="Garamond"/>
                <w:bCs/>
                <w:i/>
                <w:iCs/>
                <w:color w:val="000000"/>
                <w:sz w:val="24"/>
                <w:szCs w:val="24"/>
              </w:rPr>
            </w:pPr>
          </w:p>
        </w:tc>
      </w:tr>
      <w:tr w:rsidR="00BC1AE1" w:rsidRPr="002E5492" w:rsidTr="00E64980">
        <w:trPr>
          <w:trHeight w:val="300"/>
        </w:trPr>
        <w:tc>
          <w:tcPr>
            <w:tcW w:w="1706" w:type="dxa"/>
            <w:shd w:val="clear" w:color="auto" w:fill="auto"/>
            <w:noWrap/>
            <w:vAlign w:val="center"/>
            <w:hideMark/>
          </w:tcPr>
          <w:p w:rsidR="00BC1AE1" w:rsidRPr="002E5492" w:rsidRDefault="00BC1AE1" w:rsidP="00BC1AE1">
            <w:pPr>
              <w:bidi/>
              <w:spacing w:after="0"/>
              <w:jc w:val="lowKashida"/>
              <w:rPr>
                <w:rFonts w:ascii="Garamond" w:hAnsi="Garamond"/>
                <w:b/>
                <w:bCs/>
                <w:color w:val="000000"/>
                <w:sz w:val="24"/>
                <w:szCs w:val="24"/>
              </w:rPr>
            </w:pPr>
            <w:r w:rsidRPr="002E5492">
              <w:rPr>
                <w:rFonts w:ascii="Garamond" w:hAnsi="Garamond"/>
                <w:b/>
                <w:bCs/>
                <w:color w:val="000000"/>
                <w:sz w:val="24"/>
                <w:szCs w:val="24"/>
                <w:rtl/>
              </w:rPr>
              <w:t>1 يناير 2015</w:t>
            </w:r>
          </w:p>
        </w:tc>
        <w:tc>
          <w:tcPr>
            <w:tcW w:w="1509" w:type="dxa"/>
            <w:shd w:val="clear" w:color="auto" w:fill="auto"/>
            <w:noWrap/>
            <w:vAlign w:val="center"/>
            <w:hideMark/>
          </w:tcPr>
          <w:p w:rsidR="00BC1AE1" w:rsidRPr="002E5492" w:rsidRDefault="00BC1AE1" w:rsidP="00C648F8">
            <w:pPr>
              <w:bidi/>
              <w:spacing w:after="0"/>
              <w:jc w:val="lowKashida"/>
              <w:rPr>
                <w:rFonts w:ascii="Garamond" w:hAnsi="Garamond"/>
                <w:b/>
                <w:bCs/>
                <w:color w:val="000000"/>
                <w:sz w:val="24"/>
                <w:szCs w:val="24"/>
              </w:rPr>
            </w:pPr>
            <w:r w:rsidRPr="002E5492">
              <w:rPr>
                <w:rFonts w:ascii="Garamond" w:hAnsi="Garamond"/>
                <w:b/>
                <w:bCs/>
                <w:color w:val="000000"/>
                <w:sz w:val="24"/>
                <w:szCs w:val="24"/>
                <w:rtl/>
              </w:rPr>
              <w:t>296.310.904</w:t>
            </w:r>
          </w:p>
        </w:tc>
        <w:tc>
          <w:tcPr>
            <w:tcW w:w="235" w:type="dxa"/>
            <w:shd w:val="clear" w:color="auto" w:fill="auto"/>
            <w:noWrap/>
            <w:vAlign w:val="center"/>
            <w:hideMark/>
          </w:tcPr>
          <w:p w:rsidR="00BC1AE1" w:rsidRPr="002E5492" w:rsidRDefault="00BC1AE1" w:rsidP="00C648F8">
            <w:pPr>
              <w:bidi/>
              <w:spacing w:after="0"/>
              <w:jc w:val="lowKashida"/>
              <w:rPr>
                <w:rFonts w:ascii="Garamond" w:hAnsi="Garamond"/>
                <w:b/>
                <w:bCs/>
                <w:color w:val="000000"/>
                <w:sz w:val="24"/>
                <w:szCs w:val="24"/>
              </w:rPr>
            </w:pPr>
          </w:p>
        </w:tc>
        <w:tc>
          <w:tcPr>
            <w:tcW w:w="1405" w:type="dxa"/>
            <w:vAlign w:val="center"/>
          </w:tcPr>
          <w:p w:rsidR="00BC1AE1" w:rsidRPr="002E5492" w:rsidRDefault="00BC1AE1" w:rsidP="00C648F8">
            <w:pPr>
              <w:bidi/>
              <w:spacing w:after="0"/>
              <w:jc w:val="lowKashida"/>
              <w:rPr>
                <w:rFonts w:ascii="Garamond" w:hAnsi="Garamond"/>
                <w:b/>
                <w:bCs/>
                <w:color w:val="000000"/>
                <w:sz w:val="24"/>
                <w:szCs w:val="24"/>
              </w:rPr>
            </w:pPr>
            <w:r w:rsidRPr="002E5492">
              <w:rPr>
                <w:rFonts w:ascii="Garamond" w:hAnsi="Garamond"/>
                <w:b/>
                <w:bCs/>
                <w:color w:val="000000"/>
                <w:sz w:val="24"/>
                <w:szCs w:val="24"/>
                <w:rtl/>
              </w:rPr>
              <w:t>398.620</w:t>
            </w:r>
          </w:p>
        </w:tc>
        <w:tc>
          <w:tcPr>
            <w:tcW w:w="218" w:type="dxa"/>
            <w:vAlign w:val="center"/>
          </w:tcPr>
          <w:p w:rsidR="00BC1AE1" w:rsidRPr="002E5492" w:rsidRDefault="00BC1AE1" w:rsidP="00C648F8">
            <w:pPr>
              <w:bidi/>
              <w:spacing w:after="0" w:line="240" w:lineRule="auto"/>
              <w:jc w:val="lowKashida"/>
              <w:rPr>
                <w:rFonts w:ascii="Garamond" w:hAnsi="Garamond"/>
                <w:b/>
                <w:bCs/>
                <w:i/>
                <w:color w:val="000000"/>
                <w:sz w:val="24"/>
                <w:szCs w:val="24"/>
              </w:rPr>
            </w:pPr>
          </w:p>
        </w:tc>
        <w:tc>
          <w:tcPr>
            <w:tcW w:w="1525" w:type="dxa"/>
            <w:shd w:val="clear" w:color="auto" w:fill="auto"/>
            <w:noWrap/>
            <w:vAlign w:val="center"/>
            <w:hideMark/>
          </w:tcPr>
          <w:p w:rsidR="00BC1AE1" w:rsidRPr="002E5492" w:rsidRDefault="00BC1AE1" w:rsidP="00C648F8">
            <w:pPr>
              <w:bidi/>
              <w:spacing w:after="0"/>
              <w:jc w:val="lowKashida"/>
              <w:rPr>
                <w:rFonts w:ascii="Garamond" w:hAnsi="Garamond"/>
                <w:b/>
                <w:bCs/>
                <w:color w:val="000000"/>
                <w:sz w:val="24"/>
                <w:szCs w:val="24"/>
              </w:rPr>
            </w:pPr>
            <w:r w:rsidRPr="002E5492">
              <w:rPr>
                <w:rFonts w:ascii="Garamond" w:hAnsi="Garamond"/>
                <w:b/>
                <w:bCs/>
                <w:color w:val="000000"/>
                <w:sz w:val="24"/>
                <w:szCs w:val="24"/>
                <w:rtl/>
              </w:rPr>
              <w:t>1.640.548</w:t>
            </w:r>
          </w:p>
        </w:tc>
        <w:tc>
          <w:tcPr>
            <w:tcW w:w="235" w:type="dxa"/>
            <w:shd w:val="clear" w:color="auto" w:fill="auto"/>
            <w:noWrap/>
            <w:vAlign w:val="center"/>
            <w:hideMark/>
          </w:tcPr>
          <w:p w:rsidR="00BC1AE1" w:rsidRPr="002E5492" w:rsidRDefault="00BC1AE1" w:rsidP="00C648F8">
            <w:pPr>
              <w:bidi/>
              <w:spacing w:after="0"/>
              <w:jc w:val="lowKashida"/>
              <w:rPr>
                <w:rFonts w:ascii="Garamond" w:hAnsi="Garamond"/>
                <w:b/>
                <w:bCs/>
                <w:color w:val="000000"/>
                <w:sz w:val="24"/>
                <w:szCs w:val="24"/>
              </w:rPr>
            </w:pPr>
          </w:p>
        </w:tc>
        <w:tc>
          <w:tcPr>
            <w:tcW w:w="1302" w:type="dxa"/>
            <w:shd w:val="clear" w:color="auto" w:fill="auto"/>
            <w:noWrap/>
            <w:vAlign w:val="center"/>
            <w:hideMark/>
          </w:tcPr>
          <w:p w:rsidR="00BC1AE1" w:rsidRPr="002E5492" w:rsidRDefault="00BC1AE1" w:rsidP="00C648F8">
            <w:pPr>
              <w:bidi/>
              <w:spacing w:after="0"/>
              <w:jc w:val="lowKashida"/>
              <w:rPr>
                <w:rFonts w:ascii="Garamond" w:hAnsi="Garamond"/>
                <w:b/>
                <w:bCs/>
                <w:color w:val="000000"/>
                <w:sz w:val="24"/>
                <w:szCs w:val="24"/>
              </w:rPr>
            </w:pPr>
            <w:r w:rsidRPr="002E5492">
              <w:rPr>
                <w:rFonts w:ascii="Garamond" w:hAnsi="Garamond"/>
                <w:b/>
                <w:bCs/>
                <w:color w:val="000000"/>
                <w:sz w:val="24"/>
                <w:szCs w:val="24"/>
                <w:rtl/>
              </w:rPr>
              <w:t>117.302</w:t>
            </w:r>
          </w:p>
        </w:tc>
        <w:tc>
          <w:tcPr>
            <w:tcW w:w="252" w:type="dxa"/>
            <w:shd w:val="clear" w:color="auto" w:fill="auto"/>
            <w:noWrap/>
            <w:vAlign w:val="center"/>
            <w:hideMark/>
          </w:tcPr>
          <w:p w:rsidR="00BC1AE1" w:rsidRPr="002E5492" w:rsidRDefault="00BC1AE1" w:rsidP="00C648F8">
            <w:pPr>
              <w:bidi/>
              <w:spacing w:after="0" w:line="240" w:lineRule="auto"/>
              <w:jc w:val="lowKashida"/>
              <w:rPr>
                <w:rFonts w:ascii="Garamond" w:hAnsi="Garamond"/>
                <w:b/>
                <w:bCs/>
                <w:i/>
                <w:color w:val="000000"/>
                <w:sz w:val="24"/>
                <w:szCs w:val="24"/>
              </w:rPr>
            </w:pPr>
          </w:p>
        </w:tc>
        <w:tc>
          <w:tcPr>
            <w:tcW w:w="1509" w:type="dxa"/>
            <w:shd w:val="clear" w:color="auto" w:fill="auto"/>
            <w:noWrap/>
            <w:vAlign w:val="center"/>
            <w:hideMark/>
          </w:tcPr>
          <w:p w:rsidR="00BC1AE1" w:rsidRPr="002E5492" w:rsidRDefault="00BC1AE1" w:rsidP="00C648F8">
            <w:pPr>
              <w:bidi/>
              <w:spacing w:after="0"/>
              <w:jc w:val="lowKashida"/>
              <w:rPr>
                <w:rFonts w:ascii="Garamond" w:hAnsi="Garamond"/>
                <w:b/>
                <w:bCs/>
                <w:color w:val="000000"/>
                <w:sz w:val="24"/>
                <w:szCs w:val="24"/>
              </w:rPr>
            </w:pPr>
            <w:r w:rsidRPr="002E5492">
              <w:rPr>
                <w:rFonts w:ascii="Garamond" w:hAnsi="Garamond"/>
                <w:b/>
                <w:bCs/>
                <w:color w:val="000000"/>
                <w:sz w:val="24"/>
                <w:szCs w:val="24"/>
                <w:rtl/>
              </w:rPr>
              <w:t>298.467.374</w:t>
            </w:r>
          </w:p>
        </w:tc>
      </w:tr>
      <w:tr w:rsidR="00BC1AE1" w:rsidRPr="002E5492" w:rsidTr="00E64980">
        <w:trPr>
          <w:trHeight w:val="300"/>
        </w:trPr>
        <w:tc>
          <w:tcPr>
            <w:tcW w:w="1706" w:type="dxa"/>
            <w:shd w:val="clear" w:color="auto" w:fill="auto"/>
            <w:noWrap/>
            <w:vAlign w:val="center"/>
            <w:hideMark/>
          </w:tcPr>
          <w:p w:rsidR="00BC1AE1" w:rsidRPr="002E5492" w:rsidRDefault="00BC1AE1" w:rsidP="004F54BF">
            <w:pPr>
              <w:bidi/>
              <w:spacing w:after="0"/>
              <w:jc w:val="lowKashida"/>
              <w:rPr>
                <w:rFonts w:ascii="Garamond" w:hAnsi="Garamond"/>
                <w:color w:val="000000"/>
                <w:sz w:val="24"/>
                <w:szCs w:val="24"/>
                <w:rtl/>
              </w:rPr>
            </w:pPr>
            <w:r w:rsidRPr="002E5492">
              <w:rPr>
                <w:rFonts w:ascii="Garamond" w:hAnsi="Garamond"/>
                <w:color w:val="000000"/>
                <w:sz w:val="24"/>
                <w:szCs w:val="24"/>
                <w:rtl/>
              </w:rPr>
              <w:t>إضافات خلال الفترة</w:t>
            </w:r>
          </w:p>
        </w:tc>
        <w:tc>
          <w:tcPr>
            <w:tcW w:w="1509" w:type="dxa"/>
            <w:shd w:val="clear" w:color="auto" w:fill="auto"/>
            <w:noWrap/>
            <w:vAlign w:val="center"/>
            <w:hideMark/>
          </w:tcPr>
          <w:p w:rsidR="00BC1AE1" w:rsidRPr="002E5492" w:rsidRDefault="00BC1AE1" w:rsidP="00C648F8">
            <w:pPr>
              <w:bidi/>
              <w:spacing w:after="0"/>
              <w:jc w:val="lowKashida"/>
              <w:rPr>
                <w:rFonts w:ascii="Garamond" w:hAnsi="Garamond"/>
                <w:b/>
                <w:bCs/>
                <w:color w:val="000000"/>
                <w:sz w:val="24"/>
                <w:szCs w:val="24"/>
                <w:rtl/>
              </w:rPr>
            </w:pPr>
            <w:r w:rsidRPr="002E5492">
              <w:rPr>
                <w:rFonts w:ascii="Garamond" w:hAnsi="Garamond"/>
                <w:b/>
                <w:bCs/>
                <w:color w:val="000000"/>
                <w:sz w:val="24"/>
                <w:szCs w:val="24"/>
                <w:rtl/>
              </w:rPr>
              <w:t>-</w:t>
            </w:r>
          </w:p>
        </w:tc>
        <w:tc>
          <w:tcPr>
            <w:tcW w:w="235" w:type="dxa"/>
            <w:shd w:val="clear" w:color="auto" w:fill="auto"/>
            <w:noWrap/>
            <w:vAlign w:val="center"/>
            <w:hideMark/>
          </w:tcPr>
          <w:p w:rsidR="00BC1AE1" w:rsidRPr="002E5492" w:rsidRDefault="00BC1AE1" w:rsidP="00C648F8">
            <w:pPr>
              <w:bidi/>
              <w:spacing w:after="0"/>
              <w:jc w:val="lowKashida"/>
              <w:rPr>
                <w:rFonts w:ascii="Garamond" w:hAnsi="Garamond"/>
                <w:b/>
                <w:bCs/>
                <w:color w:val="000000"/>
                <w:sz w:val="24"/>
                <w:szCs w:val="24"/>
              </w:rPr>
            </w:pPr>
          </w:p>
        </w:tc>
        <w:tc>
          <w:tcPr>
            <w:tcW w:w="1405" w:type="dxa"/>
            <w:vAlign w:val="center"/>
          </w:tcPr>
          <w:p w:rsidR="00BC1AE1" w:rsidRPr="002E5492" w:rsidRDefault="00BC1AE1" w:rsidP="00C648F8">
            <w:pPr>
              <w:bidi/>
              <w:spacing w:after="0"/>
              <w:jc w:val="lowKashida"/>
              <w:rPr>
                <w:rFonts w:ascii="Garamond" w:hAnsi="Garamond"/>
                <w:b/>
                <w:bCs/>
                <w:color w:val="000000"/>
                <w:sz w:val="24"/>
                <w:szCs w:val="24"/>
              </w:rPr>
            </w:pPr>
            <w:r w:rsidRPr="002E5492">
              <w:rPr>
                <w:rFonts w:ascii="Garamond" w:hAnsi="Garamond"/>
                <w:b/>
                <w:bCs/>
                <w:color w:val="000000"/>
                <w:sz w:val="24"/>
                <w:szCs w:val="24"/>
                <w:rtl/>
              </w:rPr>
              <w:t>-</w:t>
            </w:r>
          </w:p>
        </w:tc>
        <w:tc>
          <w:tcPr>
            <w:tcW w:w="218" w:type="dxa"/>
            <w:vAlign w:val="center"/>
          </w:tcPr>
          <w:p w:rsidR="00BC1AE1" w:rsidRPr="002E5492" w:rsidRDefault="00BC1AE1" w:rsidP="00C648F8">
            <w:pPr>
              <w:bidi/>
              <w:spacing w:after="0"/>
              <w:jc w:val="lowKashida"/>
              <w:rPr>
                <w:rFonts w:ascii="Garamond" w:hAnsi="Garamond"/>
                <w:b/>
                <w:bCs/>
                <w:color w:val="000000"/>
                <w:sz w:val="24"/>
                <w:szCs w:val="24"/>
              </w:rPr>
            </w:pPr>
          </w:p>
        </w:tc>
        <w:tc>
          <w:tcPr>
            <w:tcW w:w="1525" w:type="dxa"/>
            <w:shd w:val="clear" w:color="auto" w:fill="auto"/>
            <w:noWrap/>
            <w:vAlign w:val="center"/>
            <w:hideMark/>
          </w:tcPr>
          <w:p w:rsidR="00BC1AE1" w:rsidRPr="002E5492" w:rsidRDefault="00BC1AE1" w:rsidP="00C648F8">
            <w:pPr>
              <w:bidi/>
              <w:spacing w:after="0"/>
              <w:jc w:val="lowKashida"/>
              <w:rPr>
                <w:rFonts w:ascii="Garamond" w:hAnsi="Garamond"/>
                <w:b/>
                <w:bCs/>
                <w:color w:val="000000"/>
                <w:sz w:val="24"/>
                <w:szCs w:val="24"/>
                <w:rtl/>
              </w:rPr>
            </w:pPr>
            <w:r w:rsidRPr="002E5492">
              <w:rPr>
                <w:rFonts w:ascii="Garamond" w:hAnsi="Garamond"/>
                <w:b/>
                <w:bCs/>
                <w:color w:val="000000"/>
                <w:sz w:val="24"/>
                <w:szCs w:val="24"/>
                <w:rtl/>
              </w:rPr>
              <w:t>-</w:t>
            </w:r>
          </w:p>
        </w:tc>
        <w:tc>
          <w:tcPr>
            <w:tcW w:w="235" w:type="dxa"/>
            <w:shd w:val="clear" w:color="auto" w:fill="auto"/>
            <w:noWrap/>
            <w:vAlign w:val="center"/>
            <w:hideMark/>
          </w:tcPr>
          <w:p w:rsidR="00BC1AE1" w:rsidRPr="002E5492" w:rsidRDefault="00BC1AE1" w:rsidP="00C648F8">
            <w:pPr>
              <w:bidi/>
              <w:spacing w:after="0"/>
              <w:jc w:val="lowKashida"/>
              <w:rPr>
                <w:rFonts w:ascii="Garamond" w:hAnsi="Garamond"/>
                <w:b/>
                <w:bCs/>
                <w:color w:val="000000"/>
                <w:sz w:val="24"/>
                <w:szCs w:val="24"/>
              </w:rPr>
            </w:pPr>
          </w:p>
        </w:tc>
        <w:tc>
          <w:tcPr>
            <w:tcW w:w="1302" w:type="dxa"/>
            <w:shd w:val="clear" w:color="auto" w:fill="auto"/>
            <w:noWrap/>
            <w:vAlign w:val="center"/>
            <w:hideMark/>
          </w:tcPr>
          <w:p w:rsidR="00BC1AE1" w:rsidRPr="002E5492" w:rsidRDefault="00520627" w:rsidP="00C648F8">
            <w:pPr>
              <w:bidi/>
              <w:spacing w:after="0"/>
              <w:jc w:val="lowKashida"/>
              <w:rPr>
                <w:rFonts w:ascii="Garamond" w:hAnsi="Garamond"/>
                <w:b/>
                <w:bCs/>
                <w:color w:val="000000"/>
                <w:sz w:val="24"/>
                <w:szCs w:val="24"/>
              </w:rPr>
            </w:pPr>
            <w:r w:rsidRPr="002E5492">
              <w:rPr>
                <w:rFonts w:ascii="Garamond" w:hAnsi="Garamond"/>
                <w:b/>
                <w:bCs/>
                <w:color w:val="000000"/>
                <w:sz w:val="24"/>
                <w:szCs w:val="24"/>
                <w:rtl/>
              </w:rPr>
              <w:t>17.293</w:t>
            </w:r>
          </w:p>
        </w:tc>
        <w:tc>
          <w:tcPr>
            <w:tcW w:w="252" w:type="dxa"/>
            <w:shd w:val="clear" w:color="auto" w:fill="auto"/>
            <w:noWrap/>
            <w:vAlign w:val="center"/>
            <w:hideMark/>
          </w:tcPr>
          <w:p w:rsidR="00BC1AE1" w:rsidRPr="002E5492" w:rsidRDefault="00BC1AE1" w:rsidP="00C648F8">
            <w:pPr>
              <w:bidi/>
              <w:spacing w:after="0"/>
              <w:jc w:val="lowKashida"/>
              <w:rPr>
                <w:rFonts w:ascii="Garamond" w:hAnsi="Garamond"/>
                <w:b/>
                <w:bCs/>
                <w:color w:val="000000"/>
                <w:sz w:val="24"/>
                <w:szCs w:val="24"/>
              </w:rPr>
            </w:pPr>
          </w:p>
        </w:tc>
        <w:tc>
          <w:tcPr>
            <w:tcW w:w="1509" w:type="dxa"/>
            <w:shd w:val="clear" w:color="auto" w:fill="auto"/>
            <w:noWrap/>
            <w:vAlign w:val="center"/>
            <w:hideMark/>
          </w:tcPr>
          <w:p w:rsidR="00BC1AE1" w:rsidRPr="002E5492" w:rsidRDefault="00520627" w:rsidP="00C648F8">
            <w:pPr>
              <w:bidi/>
              <w:spacing w:after="0"/>
              <w:jc w:val="lowKashida"/>
              <w:rPr>
                <w:rFonts w:ascii="Garamond" w:hAnsi="Garamond"/>
                <w:b/>
                <w:bCs/>
                <w:color w:val="000000"/>
                <w:sz w:val="24"/>
                <w:szCs w:val="24"/>
              </w:rPr>
            </w:pPr>
            <w:r w:rsidRPr="002E5492">
              <w:rPr>
                <w:rFonts w:ascii="Garamond" w:hAnsi="Garamond"/>
                <w:b/>
                <w:bCs/>
                <w:color w:val="000000"/>
                <w:sz w:val="24"/>
                <w:szCs w:val="24"/>
                <w:rtl/>
              </w:rPr>
              <w:t>17.293</w:t>
            </w:r>
          </w:p>
        </w:tc>
      </w:tr>
      <w:tr w:rsidR="00520627" w:rsidRPr="002E5492" w:rsidTr="00E64980">
        <w:trPr>
          <w:trHeight w:val="300"/>
        </w:trPr>
        <w:tc>
          <w:tcPr>
            <w:tcW w:w="1706" w:type="dxa"/>
            <w:shd w:val="clear" w:color="auto" w:fill="auto"/>
            <w:noWrap/>
            <w:vAlign w:val="center"/>
          </w:tcPr>
          <w:p w:rsidR="00520627" w:rsidRPr="002E5492" w:rsidRDefault="00520627" w:rsidP="004F54BF">
            <w:pPr>
              <w:bidi/>
              <w:spacing w:after="0"/>
              <w:jc w:val="lowKashida"/>
              <w:rPr>
                <w:rFonts w:ascii="Garamond" w:hAnsi="Garamond"/>
                <w:color w:val="000000"/>
                <w:sz w:val="24"/>
                <w:szCs w:val="24"/>
                <w:rtl/>
              </w:rPr>
            </w:pPr>
            <w:r w:rsidRPr="002E5492">
              <w:rPr>
                <w:rFonts w:ascii="Garamond" w:hAnsi="Garamond"/>
                <w:color w:val="000000"/>
                <w:rtl/>
              </w:rPr>
              <w:t>خصومات خلال الفترة</w:t>
            </w:r>
          </w:p>
        </w:tc>
        <w:tc>
          <w:tcPr>
            <w:tcW w:w="1509" w:type="dxa"/>
            <w:tcBorders>
              <w:bottom w:val="single" w:sz="4" w:space="0" w:color="auto"/>
            </w:tcBorders>
            <w:shd w:val="clear" w:color="auto" w:fill="auto"/>
            <w:noWrap/>
            <w:vAlign w:val="center"/>
          </w:tcPr>
          <w:p w:rsidR="00520627" w:rsidRPr="002E5492" w:rsidRDefault="00E64980" w:rsidP="00C648F8">
            <w:pPr>
              <w:bidi/>
              <w:spacing w:after="0"/>
              <w:jc w:val="lowKashida"/>
              <w:rPr>
                <w:rFonts w:ascii="Garamond" w:hAnsi="Garamond"/>
                <w:b/>
                <w:bCs/>
                <w:color w:val="000000"/>
                <w:sz w:val="24"/>
                <w:szCs w:val="24"/>
                <w:rtl/>
              </w:rPr>
            </w:pPr>
            <w:r w:rsidRPr="002E5492">
              <w:rPr>
                <w:rFonts w:ascii="Garamond" w:hAnsi="Garamond"/>
                <w:b/>
                <w:bCs/>
                <w:color w:val="000000"/>
                <w:sz w:val="24"/>
                <w:szCs w:val="24"/>
                <w:rtl/>
              </w:rPr>
              <w:t>-</w:t>
            </w:r>
          </w:p>
        </w:tc>
        <w:tc>
          <w:tcPr>
            <w:tcW w:w="235" w:type="dxa"/>
            <w:shd w:val="clear" w:color="auto" w:fill="auto"/>
            <w:noWrap/>
            <w:vAlign w:val="center"/>
          </w:tcPr>
          <w:p w:rsidR="00520627" w:rsidRPr="002E5492" w:rsidRDefault="00520627" w:rsidP="00C648F8">
            <w:pPr>
              <w:bidi/>
              <w:spacing w:after="0"/>
              <w:jc w:val="lowKashida"/>
              <w:rPr>
                <w:rFonts w:ascii="Garamond" w:hAnsi="Garamond"/>
                <w:b/>
                <w:bCs/>
                <w:color w:val="000000"/>
                <w:sz w:val="24"/>
                <w:szCs w:val="24"/>
              </w:rPr>
            </w:pPr>
          </w:p>
        </w:tc>
        <w:tc>
          <w:tcPr>
            <w:tcW w:w="1405" w:type="dxa"/>
            <w:tcBorders>
              <w:bottom w:val="single" w:sz="4" w:space="0" w:color="auto"/>
            </w:tcBorders>
            <w:vAlign w:val="center"/>
          </w:tcPr>
          <w:p w:rsidR="00520627" w:rsidRPr="002E5492" w:rsidRDefault="00E64980" w:rsidP="00C648F8">
            <w:pPr>
              <w:bidi/>
              <w:spacing w:after="0"/>
              <w:jc w:val="lowKashida"/>
              <w:rPr>
                <w:rFonts w:ascii="Garamond" w:hAnsi="Garamond"/>
                <w:b/>
                <w:bCs/>
                <w:color w:val="000000"/>
                <w:sz w:val="24"/>
                <w:szCs w:val="24"/>
                <w:rtl/>
              </w:rPr>
            </w:pPr>
            <w:r w:rsidRPr="002E5492">
              <w:rPr>
                <w:rFonts w:ascii="Garamond" w:hAnsi="Garamond"/>
                <w:b/>
                <w:bCs/>
                <w:color w:val="000000"/>
                <w:sz w:val="24"/>
                <w:szCs w:val="24"/>
                <w:rtl/>
              </w:rPr>
              <w:t>-</w:t>
            </w:r>
          </w:p>
        </w:tc>
        <w:tc>
          <w:tcPr>
            <w:tcW w:w="218" w:type="dxa"/>
            <w:vAlign w:val="center"/>
          </w:tcPr>
          <w:p w:rsidR="00520627" w:rsidRPr="002E5492" w:rsidRDefault="00520627" w:rsidP="00C648F8">
            <w:pPr>
              <w:bidi/>
              <w:spacing w:after="0"/>
              <w:jc w:val="lowKashida"/>
              <w:rPr>
                <w:rFonts w:ascii="Garamond" w:hAnsi="Garamond"/>
                <w:b/>
                <w:bCs/>
                <w:color w:val="000000"/>
                <w:sz w:val="24"/>
                <w:szCs w:val="24"/>
              </w:rPr>
            </w:pPr>
          </w:p>
        </w:tc>
        <w:tc>
          <w:tcPr>
            <w:tcW w:w="1525" w:type="dxa"/>
            <w:tcBorders>
              <w:bottom w:val="single" w:sz="4" w:space="0" w:color="auto"/>
            </w:tcBorders>
            <w:shd w:val="clear" w:color="auto" w:fill="auto"/>
            <w:noWrap/>
            <w:vAlign w:val="center"/>
          </w:tcPr>
          <w:p w:rsidR="00520627" w:rsidRPr="002E5492" w:rsidRDefault="00E64980" w:rsidP="00C648F8">
            <w:pPr>
              <w:bidi/>
              <w:spacing w:after="0"/>
              <w:jc w:val="lowKashida"/>
              <w:rPr>
                <w:rFonts w:ascii="Garamond" w:hAnsi="Garamond"/>
                <w:b/>
                <w:bCs/>
                <w:color w:val="000000"/>
                <w:sz w:val="24"/>
                <w:szCs w:val="24"/>
                <w:rtl/>
              </w:rPr>
            </w:pPr>
            <w:r w:rsidRPr="002E5492">
              <w:rPr>
                <w:rFonts w:ascii="Garamond" w:hAnsi="Garamond"/>
                <w:b/>
                <w:bCs/>
                <w:color w:val="000000"/>
                <w:sz w:val="24"/>
                <w:szCs w:val="24"/>
                <w:rtl/>
              </w:rPr>
              <w:t>-</w:t>
            </w:r>
          </w:p>
        </w:tc>
        <w:tc>
          <w:tcPr>
            <w:tcW w:w="235" w:type="dxa"/>
            <w:shd w:val="clear" w:color="auto" w:fill="auto"/>
            <w:noWrap/>
            <w:vAlign w:val="center"/>
          </w:tcPr>
          <w:p w:rsidR="00520627" w:rsidRPr="002E5492" w:rsidRDefault="00520627" w:rsidP="00C648F8">
            <w:pPr>
              <w:bidi/>
              <w:spacing w:after="0"/>
              <w:jc w:val="lowKashida"/>
              <w:rPr>
                <w:rFonts w:ascii="Garamond" w:hAnsi="Garamond"/>
                <w:b/>
                <w:bCs/>
                <w:color w:val="000000"/>
                <w:sz w:val="24"/>
                <w:szCs w:val="24"/>
              </w:rPr>
            </w:pPr>
          </w:p>
        </w:tc>
        <w:tc>
          <w:tcPr>
            <w:tcW w:w="1302" w:type="dxa"/>
            <w:tcBorders>
              <w:bottom w:val="single" w:sz="4" w:space="0" w:color="auto"/>
            </w:tcBorders>
            <w:shd w:val="clear" w:color="auto" w:fill="auto"/>
            <w:noWrap/>
            <w:vAlign w:val="center"/>
          </w:tcPr>
          <w:p w:rsidR="00520627" w:rsidRPr="002E5492" w:rsidRDefault="00E64980" w:rsidP="00C648F8">
            <w:pPr>
              <w:bidi/>
              <w:spacing w:after="0"/>
              <w:jc w:val="lowKashida"/>
              <w:rPr>
                <w:rFonts w:ascii="Garamond" w:hAnsi="Garamond"/>
                <w:b/>
                <w:bCs/>
                <w:color w:val="000000"/>
                <w:sz w:val="24"/>
                <w:szCs w:val="24"/>
                <w:rtl/>
              </w:rPr>
            </w:pPr>
            <w:r w:rsidRPr="002E5492">
              <w:rPr>
                <w:rFonts w:ascii="Garamond" w:hAnsi="Garamond"/>
                <w:b/>
                <w:bCs/>
                <w:color w:val="000000"/>
                <w:sz w:val="24"/>
                <w:szCs w:val="24"/>
                <w:rtl/>
              </w:rPr>
              <w:t>(9.950)</w:t>
            </w:r>
          </w:p>
        </w:tc>
        <w:tc>
          <w:tcPr>
            <w:tcW w:w="252" w:type="dxa"/>
            <w:shd w:val="clear" w:color="auto" w:fill="auto"/>
            <w:noWrap/>
            <w:vAlign w:val="center"/>
          </w:tcPr>
          <w:p w:rsidR="00520627" w:rsidRPr="002E5492" w:rsidRDefault="00520627" w:rsidP="00C648F8">
            <w:pPr>
              <w:bidi/>
              <w:spacing w:after="0"/>
              <w:jc w:val="lowKashida"/>
              <w:rPr>
                <w:rFonts w:ascii="Garamond" w:hAnsi="Garamond"/>
                <w:b/>
                <w:bCs/>
                <w:color w:val="000000"/>
                <w:sz w:val="24"/>
                <w:szCs w:val="24"/>
              </w:rPr>
            </w:pPr>
          </w:p>
        </w:tc>
        <w:tc>
          <w:tcPr>
            <w:tcW w:w="1509" w:type="dxa"/>
            <w:tcBorders>
              <w:bottom w:val="single" w:sz="4" w:space="0" w:color="auto"/>
            </w:tcBorders>
            <w:shd w:val="clear" w:color="auto" w:fill="auto"/>
            <w:noWrap/>
            <w:vAlign w:val="center"/>
          </w:tcPr>
          <w:p w:rsidR="00520627" w:rsidRPr="002E5492" w:rsidRDefault="008A3590" w:rsidP="00C648F8">
            <w:pPr>
              <w:bidi/>
              <w:spacing w:after="0"/>
              <w:jc w:val="lowKashida"/>
              <w:rPr>
                <w:rFonts w:ascii="Garamond" w:hAnsi="Garamond"/>
                <w:b/>
                <w:bCs/>
                <w:color w:val="000000"/>
                <w:sz w:val="24"/>
                <w:szCs w:val="24"/>
                <w:rtl/>
              </w:rPr>
            </w:pPr>
            <w:r w:rsidRPr="002E5492">
              <w:rPr>
                <w:rFonts w:ascii="Garamond" w:hAnsi="Garamond"/>
                <w:b/>
                <w:bCs/>
                <w:color w:val="000000"/>
                <w:sz w:val="24"/>
                <w:szCs w:val="24"/>
                <w:rtl/>
              </w:rPr>
              <w:t>(</w:t>
            </w:r>
            <w:r w:rsidR="00520627" w:rsidRPr="002E5492">
              <w:rPr>
                <w:rFonts w:ascii="Garamond" w:hAnsi="Garamond"/>
                <w:b/>
                <w:bCs/>
                <w:color w:val="000000"/>
                <w:sz w:val="24"/>
                <w:szCs w:val="24"/>
                <w:rtl/>
              </w:rPr>
              <w:t>9.950</w:t>
            </w:r>
            <w:r w:rsidRPr="002E5492">
              <w:rPr>
                <w:rFonts w:ascii="Garamond" w:hAnsi="Garamond"/>
                <w:b/>
                <w:bCs/>
                <w:color w:val="000000"/>
                <w:sz w:val="24"/>
                <w:szCs w:val="24"/>
                <w:rtl/>
              </w:rPr>
              <w:t>)</w:t>
            </w:r>
          </w:p>
        </w:tc>
      </w:tr>
      <w:tr w:rsidR="00BC1AE1" w:rsidRPr="002E5492" w:rsidTr="00512D08">
        <w:trPr>
          <w:trHeight w:val="315"/>
        </w:trPr>
        <w:tc>
          <w:tcPr>
            <w:tcW w:w="1706" w:type="dxa"/>
            <w:shd w:val="clear" w:color="auto" w:fill="auto"/>
            <w:noWrap/>
            <w:vAlign w:val="center"/>
            <w:hideMark/>
          </w:tcPr>
          <w:p w:rsidR="00BC1AE1" w:rsidRPr="002E5492" w:rsidRDefault="005701B7" w:rsidP="00520627">
            <w:pPr>
              <w:bidi/>
              <w:spacing w:after="0"/>
              <w:jc w:val="lowKashida"/>
              <w:rPr>
                <w:rFonts w:ascii="Garamond" w:hAnsi="Garamond"/>
                <w:bCs/>
                <w:color w:val="000000"/>
                <w:sz w:val="24"/>
                <w:szCs w:val="24"/>
              </w:rPr>
            </w:pPr>
            <w:r w:rsidRPr="002E5492">
              <w:rPr>
                <w:rFonts w:ascii="Garamond" w:hAnsi="Garamond"/>
                <w:bCs/>
                <w:color w:val="000000"/>
                <w:sz w:val="24"/>
                <w:szCs w:val="24"/>
                <w:rtl/>
              </w:rPr>
              <w:t>30</w:t>
            </w:r>
            <w:r w:rsidR="00BC1AE1" w:rsidRPr="002E5492">
              <w:rPr>
                <w:rFonts w:ascii="Garamond" w:hAnsi="Garamond"/>
                <w:bCs/>
                <w:color w:val="000000"/>
                <w:sz w:val="24"/>
                <w:szCs w:val="24"/>
                <w:rtl/>
              </w:rPr>
              <w:t xml:space="preserve"> </w:t>
            </w:r>
            <w:r w:rsidR="00520627" w:rsidRPr="002E5492">
              <w:rPr>
                <w:rFonts w:ascii="Garamond" w:hAnsi="Garamond"/>
                <w:bCs/>
                <w:color w:val="000000"/>
                <w:sz w:val="24"/>
                <w:szCs w:val="24"/>
                <w:rtl/>
              </w:rPr>
              <w:t>سبتمبر</w:t>
            </w:r>
            <w:r w:rsidR="00BC1AE1" w:rsidRPr="002E5492">
              <w:rPr>
                <w:rFonts w:ascii="Garamond" w:hAnsi="Garamond"/>
                <w:bCs/>
                <w:color w:val="000000"/>
                <w:sz w:val="24"/>
                <w:szCs w:val="24"/>
                <w:rtl/>
              </w:rPr>
              <w:t xml:space="preserve"> 2015</w:t>
            </w:r>
          </w:p>
        </w:tc>
        <w:tc>
          <w:tcPr>
            <w:tcW w:w="1509" w:type="dxa"/>
            <w:tcBorders>
              <w:top w:val="single" w:sz="4" w:space="0" w:color="auto"/>
              <w:bottom w:val="double" w:sz="4" w:space="0" w:color="auto"/>
            </w:tcBorders>
            <w:shd w:val="clear" w:color="auto" w:fill="auto"/>
            <w:noWrap/>
            <w:vAlign w:val="center"/>
            <w:hideMark/>
          </w:tcPr>
          <w:p w:rsidR="00BC1AE1" w:rsidRPr="002E5492" w:rsidRDefault="00BC1AE1" w:rsidP="00C648F8">
            <w:pPr>
              <w:bidi/>
              <w:spacing w:after="0"/>
              <w:jc w:val="lowKashida"/>
              <w:rPr>
                <w:rFonts w:ascii="Garamond" w:hAnsi="Garamond"/>
                <w:bCs/>
                <w:color w:val="000000"/>
                <w:sz w:val="24"/>
                <w:szCs w:val="24"/>
              </w:rPr>
            </w:pPr>
            <w:r w:rsidRPr="002E5492">
              <w:rPr>
                <w:rFonts w:ascii="Garamond" w:hAnsi="Garamond"/>
                <w:bCs/>
                <w:color w:val="000000"/>
                <w:sz w:val="24"/>
                <w:szCs w:val="24"/>
                <w:rtl/>
              </w:rPr>
              <w:t>296.310.904</w:t>
            </w:r>
          </w:p>
        </w:tc>
        <w:tc>
          <w:tcPr>
            <w:tcW w:w="235" w:type="dxa"/>
            <w:shd w:val="clear" w:color="auto" w:fill="auto"/>
            <w:noWrap/>
            <w:vAlign w:val="center"/>
            <w:hideMark/>
          </w:tcPr>
          <w:p w:rsidR="00BC1AE1" w:rsidRPr="002E5492" w:rsidRDefault="00BC1AE1" w:rsidP="00C648F8">
            <w:pPr>
              <w:bidi/>
              <w:spacing w:after="0"/>
              <w:jc w:val="lowKashida"/>
              <w:rPr>
                <w:rFonts w:ascii="Garamond" w:hAnsi="Garamond"/>
                <w:b/>
                <w:color w:val="000000"/>
                <w:sz w:val="24"/>
                <w:szCs w:val="24"/>
              </w:rPr>
            </w:pPr>
          </w:p>
        </w:tc>
        <w:tc>
          <w:tcPr>
            <w:tcW w:w="1405" w:type="dxa"/>
            <w:tcBorders>
              <w:top w:val="single" w:sz="4" w:space="0" w:color="auto"/>
              <w:bottom w:val="double" w:sz="4" w:space="0" w:color="auto"/>
            </w:tcBorders>
            <w:vAlign w:val="center"/>
          </w:tcPr>
          <w:p w:rsidR="00BC1AE1" w:rsidRPr="002E5492" w:rsidRDefault="00BC1AE1" w:rsidP="00C648F8">
            <w:pPr>
              <w:bidi/>
              <w:spacing w:after="0"/>
              <w:jc w:val="lowKashida"/>
              <w:rPr>
                <w:rFonts w:ascii="Garamond" w:hAnsi="Garamond"/>
                <w:bCs/>
                <w:color w:val="000000"/>
                <w:sz w:val="24"/>
                <w:szCs w:val="24"/>
              </w:rPr>
            </w:pPr>
            <w:r w:rsidRPr="002E5492">
              <w:rPr>
                <w:rFonts w:ascii="Garamond" w:hAnsi="Garamond"/>
                <w:bCs/>
                <w:color w:val="000000"/>
                <w:sz w:val="24"/>
                <w:szCs w:val="24"/>
                <w:rtl/>
              </w:rPr>
              <w:t>398.620</w:t>
            </w:r>
          </w:p>
        </w:tc>
        <w:tc>
          <w:tcPr>
            <w:tcW w:w="218" w:type="dxa"/>
            <w:vAlign w:val="center"/>
          </w:tcPr>
          <w:p w:rsidR="00BC1AE1" w:rsidRPr="002E5492" w:rsidRDefault="00BC1AE1" w:rsidP="00C648F8">
            <w:pPr>
              <w:bidi/>
              <w:spacing w:after="0"/>
              <w:jc w:val="lowKashida"/>
              <w:rPr>
                <w:rFonts w:ascii="Garamond" w:hAnsi="Garamond"/>
                <w:bCs/>
                <w:color w:val="000000"/>
                <w:sz w:val="24"/>
                <w:szCs w:val="24"/>
              </w:rPr>
            </w:pPr>
          </w:p>
        </w:tc>
        <w:tc>
          <w:tcPr>
            <w:tcW w:w="1525" w:type="dxa"/>
            <w:tcBorders>
              <w:top w:val="single" w:sz="4" w:space="0" w:color="auto"/>
              <w:bottom w:val="double" w:sz="4" w:space="0" w:color="auto"/>
            </w:tcBorders>
            <w:shd w:val="clear" w:color="auto" w:fill="auto"/>
            <w:noWrap/>
            <w:vAlign w:val="center"/>
            <w:hideMark/>
          </w:tcPr>
          <w:p w:rsidR="00BC1AE1" w:rsidRPr="002E5492" w:rsidRDefault="00BC1AE1" w:rsidP="00C648F8">
            <w:pPr>
              <w:bidi/>
              <w:spacing w:after="0"/>
              <w:jc w:val="lowKashida"/>
              <w:rPr>
                <w:rFonts w:ascii="Garamond" w:hAnsi="Garamond"/>
                <w:bCs/>
                <w:color w:val="000000"/>
                <w:sz w:val="24"/>
                <w:szCs w:val="24"/>
              </w:rPr>
            </w:pPr>
            <w:r w:rsidRPr="002E5492">
              <w:rPr>
                <w:rFonts w:ascii="Garamond" w:hAnsi="Garamond"/>
                <w:bCs/>
                <w:color w:val="000000"/>
                <w:sz w:val="24"/>
                <w:szCs w:val="24"/>
                <w:rtl/>
              </w:rPr>
              <w:t>1.640.548</w:t>
            </w:r>
          </w:p>
        </w:tc>
        <w:tc>
          <w:tcPr>
            <w:tcW w:w="235" w:type="dxa"/>
            <w:shd w:val="clear" w:color="auto" w:fill="auto"/>
            <w:noWrap/>
            <w:vAlign w:val="center"/>
            <w:hideMark/>
          </w:tcPr>
          <w:p w:rsidR="00BC1AE1" w:rsidRPr="002E5492" w:rsidRDefault="00BC1AE1" w:rsidP="00C648F8">
            <w:pPr>
              <w:bidi/>
              <w:spacing w:after="0"/>
              <w:jc w:val="lowKashida"/>
              <w:rPr>
                <w:rFonts w:ascii="Garamond" w:hAnsi="Garamond"/>
                <w:bCs/>
                <w:color w:val="000000"/>
                <w:sz w:val="24"/>
                <w:szCs w:val="24"/>
              </w:rPr>
            </w:pPr>
          </w:p>
        </w:tc>
        <w:tc>
          <w:tcPr>
            <w:tcW w:w="1302" w:type="dxa"/>
            <w:tcBorders>
              <w:top w:val="single" w:sz="4" w:space="0" w:color="auto"/>
              <w:bottom w:val="double" w:sz="4" w:space="0" w:color="auto"/>
            </w:tcBorders>
            <w:shd w:val="clear" w:color="auto" w:fill="auto"/>
            <w:noWrap/>
            <w:vAlign w:val="center"/>
            <w:hideMark/>
          </w:tcPr>
          <w:p w:rsidR="00BC1AE1" w:rsidRPr="002E5492" w:rsidRDefault="00520627" w:rsidP="00C648F8">
            <w:pPr>
              <w:bidi/>
              <w:spacing w:after="0"/>
              <w:jc w:val="lowKashida"/>
              <w:rPr>
                <w:rFonts w:ascii="Garamond" w:hAnsi="Garamond"/>
                <w:bCs/>
                <w:color w:val="000000"/>
                <w:sz w:val="24"/>
                <w:szCs w:val="24"/>
              </w:rPr>
            </w:pPr>
            <w:r w:rsidRPr="002E5492">
              <w:rPr>
                <w:rFonts w:ascii="Garamond" w:hAnsi="Garamond"/>
                <w:bCs/>
                <w:color w:val="000000"/>
                <w:sz w:val="24"/>
                <w:szCs w:val="24"/>
                <w:rtl/>
              </w:rPr>
              <w:t>124.645</w:t>
            </w:r>
          </w:p>
        </w:tc>
        <w:tc>
          <w:tcPr>
            <w:tcW w:w="252" w:type="dxa"/>
            <w:shd w:val="clear" w:color="auto" w:fill="auto"/>
            <w:noWrap/>
            <w:vAlign w:val="center"/>
            <w:hideMark/>
          </w:tcPr>
          <w:p w:rsidR="00BC1AE1" w:rsidRPr="002E5492" w:rsidRDefault="00BC1AE1" w:rsidP="00C648F8">
            <w:pPr>
              <w:bidi/>
              <w:spacing w:after="0"/>
              <w:jc w:val="lowKashida"/>
              <w:rPr>
                <w:rFonts w:ascii="Garamond" w:hAnsi="Garamond"/>
                <w:bCs/>
                <w:color w:val="000000"/>
                <w:sz w:val="24"/>
                <w:szCs w:val="24"/>
              </w:rPr>
            </w:pPr>
          </w:p>
        </w:tc>
        <w:tc>
          <w:tcPr>
            <w:tcW w:w="1509" w:type="dxa"/>
            <w:tcBorders>
              <w:top w:val="single" w:sz="4" w:space="0" w:color="auto"/>
              <w:bottom w:val="double" w:sz="4" w:space="0" w:color="auto"/>
            </w:tcBorders>
            <w:shd w:val="clear" w:color="auto" w:fill="auto"/>
            <w:noWrap/>
            <w:vAlign w:val="center"/>
            <w:hideMark/>
          </w:tcPr>
          <w:p w:rsidR="00BC1AE1" w:rsidRPr="002E5492" w:rsidRDefault="008A3590" w:rsidP="00C648F8">
            <w:pPr>
              <w:bidi/>
              <w:spacing w:after="0"/>
              <w:jc w:val="lowKashida"/>
              <w:rPr>
                <w:rFonts w:ascii="Garamond" w:hAnsi="Garamond"/>
                <w:bCs/>
                <w:color w:val="000000"/>
                <w:sz w:val="24"/>
                <w:szCs w:val="24"/>
              </w:rPr>
            </w:pPr>
            <w:r w:rsidRPr="002E5492">
              <w:rPr>
                <w:rFonts w:ascii="Garamond" w:hAnsi="Garamond"/>
                <w:bCs/>
                <w:color w:val="000000"/>
                <w:sz w:val="24"/>
                <w:szCs w:val="24"/>
                <w:rtl/>
              </w:rPr>
              <w:t>298.474.717</w:t>
            </w:r>
          </w:p>
        </w:tc>
      </w:tr>
      <w:tr w:rsidR="00BC1AE1" w:rsidRPr="002E5492" w:rsidTr="00512D08">
        <w:trPr>
          <w:trHeight w:val="315"/>
        </w:trPr>
        <w:tc>
          <w:tcPr>
            <w:tcW w:w="1706" w:type="dxa"/>
            <w:shd w:val="clear" w:color="auto" w:fill="auto"/>
            <w:noWrap/>
            <w:vAlign w:val="bottom"/>
            <w:hideMark/>
          </w:tcPr>
          <w:p w:rsidR="00BC1AE1" w:rsidRPr="002E5492" w:rsidRDefault="00BC1AE1" w:rsidP="004F54BF">
            <w:pPr>
              <w:keepNext/>
              <w:tabs>
                <w:tab w:val="left" w:pos="0"/>
                <w:tab w:val="right" w:pos="6840"/>
                <w:tab w:val="right" w:pos="8540"/>
              </w:tabs>
              <w:bidi/>
              <w:spacing w:after="0" w:line="260" w:lineRule="atLeast"/>
              <w:ind w:left="720" w:right="-115" w:hanging="720"/>
              <w:jc w:val="lowKashida"/>
              <w:outlineLvl w:val="1"/>
              <w:rPr>
                <w:rFonts w:ascii="Garamond" w:hAnsi="Garamond"/>
                <w:color w:val="000000"/>
                <w:sz w:val="24"/>
                <w:szCs w:val="24"/>
              </w:rPr>
            </w:pPr>
          </w:p>
        </w:tc>
        <w:tc>
          <w:tcPr>
            <w:tcW w:w="1509" w:type="dxa"/>
            <w:tcBorders>
              <w:top w:val="double" w:sz="4" w:space="0" w:color="auto"/>
            </w:tcBorders>
            <w:shd w:val="clear" w:color="auto" w:fill="auto"/>
            <w:noWrap/>
            <w:vAlign w:val="center"/>
            <w:hideMark/>
          </w:tcPr>
          <w:p w:rsidR="00BC1AE1" w:rsidRPr="002E5492" w:rsidRDefault="00BC1AE1" w:rsidP="00C648F8">
            <w:pPr>
              <w:keepNext/>
              <w:tabs>
                <w:tab w:val="left" w:pos="0"/>
                <w:tab w:val="right" w:pos="6840"/>
                <w:tab w:val="right" w:pos="8540"/>
              </w:tabs>
              <w:bidi/>
              <w:spacing w:after="0" w:line="260" w:lineRule="atLeast"/>
              <w:ind w:left="720" w:right="-115" w:hanging="720"/>
              <w:jc w:val="lowKashida"/>
              <w:outlineLvl w:val="1"/>
              <w:rPr>
                <w:rFonts w:ascii="Garamond" w:hAnsi="Garamond"/>
                <w:color w:val="000000"/>
                <w:sz w:val="24"/>
                <w:szCs w:val="24"/>
              </w:rPr>
            </w:pPr>
          </w:p>
        </w:tc>
        <w:tc>
          <w:tcPr>
            <w:tcW w:w="235" w:type="dxa"/>
            <w:shd w:val="clear" w:color="auto" w:fill="auto"/>
            <w:noWrap/>
            <w:vAlign w:val="center"/>
            <w:hideMark/>
          </w:tcPr>
          <w:p w:rsidR="00BC1AE1" w:rsidRPr="002E5492" w:rsidRDefault="00BC1AE1" w:rsidP="00C648F8">
            <w:pPr>
              <w:keepNext/>
              <w:tabs>
                <w:tab w:val="left" w:pos="0"/>
                <w:tab w:val="right" w:pos="6840"/>
                <w:tab w:val="right" w:pos="8540"/>
              </w:tabs>
              <w:bidi/>
              <w:spacing w:after="0" w:line="260" w:lineRule="atLeast"/>
              <w:ind w:left="720" w:right="-115" w:hanging="720"/>
              <w:jc w:val="lowKashida"/>
              <w:outlineLvl w:val="1"/>
              <w:rPr>
                <w:rFonts w:ascii="Garamond" w:hAnsi="Garamond"/>
                <w:color w:val="000000"/>
                <w:sz w:val="24"/>
                <w:szCs w:val="24"/>
              </w:rPr>
            </w:pPr>
          </w:p>
        </w:tc>
        <w:tc>
          <w:tcPr>
            <w:tcW w:w="1405" w:type="dxa"/>
            <w:tcBorders>
              <w:top w:val="double" w:sz="4" w:space="0" w:color="auto"/>
            </w:tcBorders>
            <w:vAlign w:val="center"/>
          </w:tcPr>
          <w:p w:rsidR="00BC1AE1" w:rsidRPr="002E5492" w:rsidRDefault="00BC1AE1" w:rsidP="00C648F8">
            <w:pPr>
              <w:bidi/>
              <w:spacing w:after="0"/>
              <w:jc w:val="lowKashida"/>
              <w:rPr>
                <w:rFonts w:ascii="Garamond" w:hAnsi="Garamond"/>
                <w:color w:val="000000"/>
                <w:sz w:val="24"/>
                <w:szCs w:val="24"/>
              </w:rPr>
            </w:pPr>
          </w:p>
        </w:tc>
        <w:tc>
          <w:tcPr>
            <w:tcW w:w="218" w:type="dxa"/>
            <w:vAlign w:val="center"/>
          </w:tcPr>
          <w:p w:rsidR="00BC1AE1" w:rsidRPr="002E5492" w:rsidRDefault="00BC1AE1" w:rsidP="00C648F8">
            <w:pPr>
              <w:bidi/>
              <w:spacing w:after="0"/>
              <w:jc w:val="lowKashida"/>
              <w:rPr>
                <w:rFonts w:ascii="Garamond" w:hAnsi="Garamond"/>
                <w:color w:val="000000"/>
                <w:sz w:val="24"/>
                <w:szCs w:val="24"/>
              </w:rPr>
            </w:pPr>
          </w:p>
        </w:tc>
        <w:tc>
          <w:tcPr>
            <w:tcW w:w="1525" w:type="dxa"/>
            <w:tcBorders>
              <w:top w:val="double" w:sz="4" w:space="0" w:color="auto"/>
            </w:tcBorders>
            <w:shd w:val="clear" w:color="auto" w:fill="auto"/>
            <w:noWrap/>
            <w:vAlign w:val="center"/>
            <w:hideMark/>
          </w:tcPr>
          <w:p w:rsidR="00BC1AE1" w:rsidRPr="002E5492" w:rsidRDefault="00BC1AE1" w:rsidP="00C648F8">
            <w:pPr>
              <w:bidi/>
              <w:spacing w:after="0"/>
              <w:jc w:val="lowKashida"/>
              <w:rPr>
                <w:rFonts w:ascii="Garamond" w:hAnsi="Garamond"/>
                <w:color w:val="000000"/>
                <w:sz w:val="24"/>
                <w:szCs w:val="24"/>
              </w:rPr>
            </w:pPr>
          </w:p>
        </w:tc>
        <w:tc>
          <w:tcPr>
            <w:tcW w:w="235" w:type="dxa"/>
            <w:shd w:val="clear" w:color="auto" w:fill="auto"/>
            <w:noWrap/>
            <w:vAlign w:val="center"/>
            <w:hideMark/>
          </w:tcPr>
          <w:p w:rsidR="00BC1AE1" w:rsidRPr="002E5492" w:rsidRDefault="00BC1AE1" w:rsidP="00C648F8">
            <w:pPr>
              <w:bidi/>
              <w:spacing w:after="0"/>
              <w:jc w:val="lowKashida"/>
              <w:rPr>
                <w:rFonts w:ascii="Garamond" w:hAnsi="Garamond"/>
                <w:color w:val="000000"/>
                <w:sz w:val="24"/>
                <w:szCs w:val="24"/>
              </w:rPr>
            </w:pPr>
          </w:p>
        </w:tc>
        <w:tc>
          <w:tcPr>
            <w:tcW w:w="1302" w:type="dxa"/>
            <w:tcBorders>
              <w:top w:val="double" w:sz="4" w:space="0" w:color="auto"/>
            </w:tcBorders>
            <w:shd w:val="clear" w:color="auto" w:fill="auto"/>
            <w:noWrap/>
            <w:vAlign w:val="center"/>
            <w:hideMark/>
          </w:tcPr>
          <w:p w:rsidR="00BC1AE1" w:rsidRPr="002E5492" w:rsidRDefault="00BC1AE1" w:rsidP="00C648F8">
            <w:pPr>
              <w:bidi/>
              <w:spacing w:after="0"/>
              <w:jc w:val="lowKashida"/>
              <w:rPr>
                <w:rFonts w:ascii="Garamond" w:hAnsi="Garamond"/>
                <w:color w:val="000000"/>
                <w:sz w:val="24"/>
                <w:szCs w:val="24"/>
              </w:rPr>
            </w:pPr>
          </w:p>
        </w:tc>
        <w:tc>
          <w:tcPr>
            <w:tcW w:w="252" w:type="dxa"/>
            <w:shd w:val="clear" w:color="auto" w:fill="auto"/>
            <w:noWrap/>
            <w:vAlign w:val="center"/>
            <w:hideMark/>
          </w:tcPr>
          <w:p w:rsidR="00BC1AE1" w:rsidRPr="002E5492" w:rsidRDefault="00BC1AE1" w:rsidP="00C648F8">
            <w:pPr>
              <w:bidi/>
              <w:spacing w:after="0"/>
              <w:jc w:val="lowKashida"/>
              <w:rPr>
                <w:rFonts w:ascii="Garamond" w:hAnsi="Garamond"/>
                <w:color w:val="000000"/>
                <w:sz w:val="24"/>
                <w:szCs w:val="24"/>
              </w:rPr>
            </w:pPr>
          </w:p>
        </w:tc>
        <w:tc>
          <w:tcPr>
            <w:tcW w:w="1509" w:type="dxa"/>
            <w:tcBorders>
              <w:top w:val="double" w:sz="4" w:space="0" w:color="auto"/>
            </w:tcBorders>
            <w:shd w:val="clear" w:color="auto" w:fill="auto"/>
            <w:noWrap/>
            <w:vAlign w:val="center"/>
            <w:hideMark/>
          </w:tcPr>
          <w:p w:rsidR="00BC1AE1" w:rsidRPr="002E5492" w:rsidRDefault="00BC1AE1" w:rsidP="00C648F8">
            <w:pPr>
              <w:keepNext/>
              <w:tabs>
                <w:tab w:val="left" w:pos="0"/>
                <w:tab w:val="right" w:pos="6840"/>
                <w:tab w:val="right" w:pos="8540"/>
              </w:tabs>
              <w:bidi/>
              <w:spacing w:after="0" w:line="260" w:lineRule="atLeast"/>
              <w:ind w:left="720" w:right="-115" w:hanging="720"/>
              <w:jc w:val="lowKashida"/>
              <w:outlineLvl w:val="1"/>
              <w:rPr>
                <w:rFonts w:ascii="Garamond" w:hAnsi="Garamond"/>
                <w:color w:val="000000"/>
                <w:sz w:val="24"/>
                <w:szCs w:val="24"/>
              </w:rPr>
            </w:pPr>
          </w:p>
        </w:tc>
      </w:tr>
      <w:tr w:rsidR="00BC1AE1" w:rsidRPr="002E5492" w:rsidTr="00512D08">
        <w:trPr>
          <w:trHeight w:val="300"/>
        </w:trPr>
        <w:tc>
          <w:tcPr>
            <w:tcW w:w="1706" w:type="dxa"/>
            <w:shd w:val="clear" w:color="auto" w:fill="auto"/>
            <w:noWrap/>
            <w:vAlign w:val="bottom"/>
            <w:hideMark/>
          </w:tcPr>
          <w:p w:rsidR="00BC1AE1" w:rsidRPr="002E5492" w:rsidRDefault="00BC1AE1" w:rsidP="004F54BF">
            <w:pPr>
              <w:bidi/>
              <w:spacing w:after="0"/>
              <w:jc w:val="lowKashida"/>
              <w:rPr>
                <w:rFonts w:ascii="Garamond" w:hAnsi="Garamond"/>
                <w:b/>
                <w:bCs/>
                <w:color w:val="000000"/>
                <w:sz w:val="24"/>
                <w:szCs w:val="24"/>
              </w:rPr>
            </w:pPr>
            <w:r w:rsidRPr="002E5492">
              <w:rPr>
                <w:rFonts w:ascii="Garamond" w:hAnsi="Garamond"/>
                <w:b/>
                <w:bCs/>
                <w:color w:val="000000"/>
                <w:sz w:val="24"/>
                <w:szCs w:val="24"/>
                <w:rtl/>
              </w:rPr>
              <w:t>الاستهلاك</w:t>
            </w:r>
          </w:p>
        </w:tc>
        <w:tc>
          <w:tcPr>
            <w:tcW w:w="1509" w:type="dxa"/>
            <w:shd w:val="clear" w:color="auto" w:fill="auto"/>
            <w:noWrap/>
            <w:vAlign w:val="center"/>
            <w:hideMark/>
          </w:tcPr>
          <w:p w:rsidR="00BC1AE1" w:rsidRPr="002E5492" w:rsidRDefault="00BC1AE1" w:rsidP="00C648F8">
            <w:pPr>
              <w:bidi/>
              <w:spacing w:after="0" w:line="240" w:lineRule="auto"/>
              <w:jc w:val="lowKashida"/>
              <w:rPr>
                <w:rFonts w:ascii="Garamond" w:hAnsi="Garamond"/>
                <w:bCs/>
                <w:i/>
                <w:iCs/>
                <w:color w:val="000000"/>
                <w:sz w:val="24"/>
                <w:szCs w:val="24"/>
              </w:rPr>
            </w:pPr>
          </w:p>
        </w:tc>
        <w:tc>
          <w:tcPr>
            <w:tcW w:w="235" w:type="dxa"/>
            <w:shd w:val="clear" w:color="auto" w:fill="auto"/>
            <w:noWrap/>
            <w:vAlign w:val="center"/>
            <w:hideMark/>
          </w:tcPr>
          <w:p w:rsidR="00BC1AE1" w:rsidRPr="002E5492" w:rsidRDefault="00BC1AE1" w:rsidP="00C648F8">
            <w:pPr>
              <w:bidi/>
              <w:spacing w:after="0" w:line="240" w:lineRule="auto"/>
              <w:jc w:val="lowKashida"/>
              <w:rPr>
                <w:rFonts w:ascii="Garamond" w:hAnsi="Garamond"/>
                <w:bCs/>
                <w:i/>
                <w:iCs/>
                <w:color w:val="000000"/>
                <w:sz w:val="24"/>
                <w:szCs w:val="24"/>
              </w:rPr>
            </w:pPr>
          </w:p>
        </w:tc>
        <w:tc>
          <w:tcPr>
            <w:tcW w:w="1405" w:type="dxa"/>
            <w:vAlign w:val="center"/>
          </w:tcPr>
          <w:p w:rsidR="00BC1AE1" w:rsidRPr="002E5492" w:rsidRDefault="00BC1AE1" w:rsidP="00C648F8">
            <w:pPr>
              <w:bidi/>
              <w:spacing w:after="0" w:line="240" w:lineRule="auto"/>
              <w:jc w:val="lowKashida"/>
              <w:rPr>
                <w:rFonts w:ascii="Garamond" w:hAnsi="Garamond"/>
                <w:bCs/>
                <w:i/>
                <w:iCs/>
                <w:color w:val="000000"/>
                <w:sz w:val="24"/>
                <w:szCs w:val="24"/>
              </w:rPr>
            </w:pPr>
          </w:p>
        </w:tc>
        <w:tc>
          <w:tcPr>
            <w:tcW w:w="218" w:type="dxa"/>
            <w:vAlign w:val="center"/>
          </w:tcPr>
          <w:p w:rsidR="00BC1AE1" w:rsidRPr="002E5492" w:rsidRDefault="00BC1AE1" w:rsidP="00C648F8">
            <w:pPr>
              <w:bidi/>
              <w:spacing w:after="0" w:line="240" w:lineRule="auto"/>
              <w:jc w:val="lowKashida"/>
              <w:rPr>
                <w:rFonts w:ascii="Garamond" w:hAnsi="Garamond"/>
                <w:bCs/>
                <w:i/>
                <w:iCs/>
                <w:color w:val="000000"/>
                <w:sz w:val="24"/>
                <w:szCs w:val="24"/>
              </w:rPr>
            </w:pPr>
          </w:p>
        </w:tc>
        <w:tc>
          <w:tcPr>
            <w:tcW w:w="1525" w:type="dxa"/>
            <w:shd w:val="clear" w:color="auto" w:fill="auto"/>
            <w:noWrap/>
            <w:vAlign w:val="center"/>
            <w:hideMark/>
          </w:tcPr>
          <w:p w:rsidR="00BC1AE1" w:rsidRPr="002E5492" w:rsidRDefault="00BC1AE1" w:rsidP="00C648F8">
            <w:pPr>
              <w:bidi/>
              <w:spacing w:after="0" w:line="240" w:lineRule="auto"/>
              <w:jc w:val="lowKashida"/>
              <w:rPr>
                <w:rFonts w:ascii="Garamond" w:hAnsi="Garamond"/>
                <w:bCs/>
                <w:i/>
                <w:iCs/>
                <w:color w:val="000000"/>
                <w:sz w:val="24"/>
                <w:szCs w:val="24"/>
              </w:rPr>
            </w:pPr>
          </w:p>
        </w:tc>
        <w:tc>
          <w:tcPr>
            <w:tcW w:w="235" w:type="dxa"/>
            <w:shd w:val="clear" w:color="auto" w:fill="auto"/>
            <w:noWrap/>
            <w:vAlign w:val="center"/>
            <w:hideMark/>
          </w:tcPr>
          <w:p w:rsidR="00BC1AE1" w:rsidRPr="002E5492" w:rsidRDefault="00BC1AE1" w:rsidP="00C648F8">
            <w:pPr>
              <w:bidi/>
              <w:spacing w:after="0" w:line="240" w:lineRule="auto"/>
              <w:jc w:val="lowKashida"/>
              <w:rPr>
                <w:rFonts w:ascii="Garamond" w:hAnsi="Garamond"/>
                <w:bCs/>
                <w:i/>
                <w:iCs/>
                <w:color w:val="000000"/>
                <w:sz w:val="24"/>
                <w:szCs w:val="24"/>
              </w:rPr>
            </w:pPr>
          </w:p>
        </w:tc>
        <w:tc>
          <w:tcPr>
            <w:tcW w:w="1302" w:type="dxa"/>
            <w:shd w:val="clear" w:color="auto" w:fill="auto"/>
            <w:noWrap/>
            <w:vAlign w:val="center"/>
            <w:hideMark/>
          </w:tcPr>
          <w:p w:rsidR="00BC1AE1" w:rsidRPr="002E5492" w:rsidRDefault="00BC1AE1" w:rsidP="00C648F8">
            <w:pPr>
              <w:bidi/>
              <w:spacing w:after="0" w:line="240" w:lineRule="auto"/>
              <w:jc w:val="lowKashida"/>
              <w:rPr>
                <w:rFonts w:ascii="Garamond" w:hAnsi="Garamond"/>
                <w:bCs/>
                <w:i/>
                <w:iCs/>
                <w:color w:val="000000"/>
                <w:sz w:val="24"/>
                <w:szCs w:val="24"/>
              </w:rPr>
            </w:pPr>
          </w:p>
        </w:tc>
        <w:tc>
          <w:tcPr>
            <w:tcW w:w="252" w:type="dxa"/>
            <w:shd w:val="clear" w:color="auto" w:fill="auto"/>
            <w:noWrap/>
            <w:vAlign w:val="center"/>
            <w:hideMark/>
          </w:tcPr>
          <w:p w:rsidR="00BC1AE1" w:rsidRPr="002E5492" w:rsidRDefault="00BC1AE1" w:rsidP="00C648F8">
            <w:pPr>
              <w:bidi/>
              <w:spacing w:after="0" w:line="240" w:lineRule="auto"/>
              <w:jc w:val="lowKashida"/>
              <w:rPr>
                <w:rFonts w:ascii="Garamond" w:hAnsi="Garamond"/>
                <w:bCs/>
                <w:i/>
                <w:iCs/>
                <w:color w:val="000000"/>
                <w:sz w:val="24"/>
                <w:szCs w:val="24"/>
              </w:rPr>
            </w:pPr>
          </w:p>
        </w:tc>
        <w:tc>
          <w:tcPr>
            <w:tcW w:w="1509" w:type="dxa"/>
            <w:shd w:val="clear" w:color="auto" w:fill="auto"/>
            <w:noWrap/>
            <w:vAlign w:val="center"/>
            <w:hideMark/>
          </w:tcPr>
          <w:p w:rsidR="00BC1AE1" w:rsidRPr="002E5492" w:rsidRDefault="00BC1AE1" w:rsidP="00C648F8">
            <w:pPr>
              <w:bidi/>
              <w:spacing w:after="0" w:line="240" w:lineRule="auto"/>
              <w:jc w:val="lowKashida"/>
              <w:rPr>
                <w:rFonts w:ascii="Garamond" w:hAnsi="Garamond"/>
                <w:bCs/>
                <w:i/>
                <w:iCs/>
                <w:color w:val="000000"/>
                <w:sz w:val="24"/>
                <w:szCs w:val="24"/>
              </w:rPr>
            </w:pPr>
          </w:p>
        </w:tc>
      </w:tr>
      <w:tr w:rsidR="00BC1AE1" w:rsidRPr="002E5492" w:rsidTr="00E64980">
        <w:trPr>
          <w:trHeight w:val="300"/>
        </w:trPr>
        <w:tc>
          <w:tcPr>
            <w:tcW w:w="1706" w:type="dxa"/>
            <w:shd w:val="clear" w:color="auto" w:fill="auto"/>
            <w:noWrap/>
            <w:vAlign w:val="center"/>
            <w:hideMark/>
          </w:tcPr>
          <w:p w:rsidR="00BC1AE1" w:rsidRPr="002E5492" w:rsidRDefault="00BC1AE1" w:rsidP="00BC1AE1">
            <w:pPr>
              <w:bidi/>
              <w:spacing w:after="0"/>
              <w:jc w:val="lowKashida"/>
              <w:rPr>
                <w:rFonts w:ascii="Garamond" w:hAnsi="Garamond"/>
                <w:b/>
                <w:bCs/>
                <w:color w:val="000000"/>
                <w:sz w:val="24"/>
                <w:szCs w:val="24"/>
              </w:rPr>
            </w:pPr>
            <w:r w:rsidRPr="002E5492">
              <w:rPr>
                <w:rFonts w:ascii="Garamond" w:hAnsi="Garamond"/>
                <w:b/>
                <w:bCs/>
                <w:color w:val="000000"/>
                <w:sz w:val="24"/>
                <w:szCs w:val="24"/>
                <w:rtl/>
              </w:rPr>
              <w:t>1 يناير 2015</w:t>
            </w:r>
          </w:p>
        </w:tc>
        <w:tc>
          <w:tcPr>
            <w:tcW w:w="1509" w:type="dxa"/>
            <w:shd w:val="clear" w:color="auto" w:fill="auto"/>
            <w:noWrap/>
            <w:vAlign w:val="center"/>
            <w:hideMark/>
          </w:tcPr>
          <w:p w:rsidR="00BC1AE1" w:rsidRPr="002E5492" w:rsidRDefault="00BC1AE1" w:rsidP="00C648F8">
            <w:pPr>
              <w:bidi/>
              <w:spacing w:after="0"/>
              <w:jc w:val="lowKashida"/>
              <w:rPr>
                <w:rFonts w:ascii="Garamond" w:hAnsi="Garamond"/>
                <w:b/>
                <w:bCs/>
                <w:color w:val="000000"/>
                <w:sz w:val="24"/>
                <w:szCs w:val="24"/>
              </w:rPr>
            </w:pPr>
            <w:r w:rsidRPr="002E5492">
              <w:rPr>
                <w:rFonts w:ascii="Garamond" w:hAnsi="Garamond"/>
                <w:b/>
                <w:bCs/>
                <w:color w:val="000000"/>
                <w:sz w:val="24"/>
                <w:szCs w:val="24"/>
                <w:rtl/>
              </w:rPr>
              <w:t>14.688.649</w:t>
            </w:r>
          </w:p>
        </w:tc>
        <w:tc>
          <w:tcPr>
            <w:tcW w:w="235" w:type="dxa"/>
            <w:shd w:val="clear" w:color="auto" w:fill="auto"/>
            <w:noWrap/>
            <w:vAlign w:val="center"/>
            <w:hideMark/>
          </w:tcPr>
          <w:p w:rsidR="00BC1AE1" w:rsidRPr="002E5492" w:rsidRDefault="00BC1AE1" w:rsidP="00C648F8">
            <w:pPr>
              <w:keepNext/>
              <w:tabs>
                <w:tab w:val="left" w:pos="0"/>
                <w:tab w:val="right" w:pos="6840"/>
                <w:tab w:val="right" w:pos="8540"/>
              </w:tabs>
              <w:bidi/>
              <w:spacing w:after="0" w:line="260" w:lineRule="atLeast"/>
              <w:ind w:left="720" w:right="-115" w:hanging="720"/>
              <w:jc w:val="lowKashida"/>
              <w:outlineLvl w:val="1"/>
              <w:rPr>
                <w:rFonts w:ascii="Garamond" w:hAnsi="Garamond"/>
                <w:b/>
                <w:bCs/>
                <w:color w:val="000000"/>
                <w:sz w:val="24"/>
                <w:szCs w:val="24"/>
              </w:rPr>
            </w:pPr>
          </w:p>
        </w:tc>
        <w:tc>
          <w:tcPr>
            <w:tcW w:w="1405" w:type="dxa"/>
            <w:vAlign w:val="center"/>
          </w:tcPr>
          <w:p w:rsidR="00BC1AE1" w:rsidRPr="002E5492" w:rsidRDefault="00BC1AE1" w:rsidP="00C648F8">
            <w:pPr>
              <w:bidi/>
              <w:spacing w:after="0"/>
              <w:jc w:val="lowKashida"/>
              <w:rPr>
                <w:rFonts w:ascii="Garamond" w:hAnsi="Garamond"/>
                <w:b/>
                <w:bCs/>
                <w:color w:val="000000"/>
                <w:sz w:val="24"/>
                <w:szCs w:val="24"/>
              </w:rPr>
            </w:pPr>
            <w:r w:rsidRPr="002E5492">
              <w:rPr>
                <w:rFonts w:ascii="Garamond" w:hAnsi="Garamond"/>
                <w:b/>
                <w:bCs/>
                <w:color w:val="000000"/>
                <w:sz w:val="24"/>
                <w:szCs w:val="24"/>
                <w:rtl/>
              </w:rPr>
              <w:t>17.718</w:t>
            </w:r>
          </w:p>
        </w:tc>
        <w:tc>
          <w:tcPr>
            <w:tcW w:w="218" w:type="dxa"/>
            <w:vAlign w:val="center"/>
          </w:tcPr>
          <w:p w:rsidR="00BC1AE1" w:rsidRPr="002E5492" w:rsidRDefault="00BC1AE1" w:rsidP="00C648F8">
            <w:pPr>
              <w:keepNext/>
              <w:tabs>
                <w:tab w:val="left" w:pos="0"/>
                <w:tab w:val="right" w:pos="6840"/>
                <w:tab w:val="right" w:pos="8540"/>
              </w:tabs>
              <w:bidi/>
              <w:spacing w:after="0" w:line="260" w:lineRule="atLeast"/>
              <w:ind w:left="720" w:right="-115" w:hanging="720"/>
              <w:jc w:val="lowKashida"/>
              <w:outlineLvl w:val="1"/>
              <w:rPr>
                <w:rFonts w:ascii="Garamond" w:hAnsi="Garamond"/>
                <w:b/>
                <w:bCs/>
                <w:i/>
                <w:color w:val="000000"/>
                <w:sz w:val="24"/>
                <w:szCs w:val="24"/>
              </w:rPr>
            </w:pPr>
          </w:p>
        </w:tc>
        <w:tc>
          <w:tcPr>
            <w:tcW w:w="1525" w:type="dxa"/>
            <w:shd w:val="clear" w:color="auto" w:fill="auto"/>
            <w:noWrap/>
            <w:vAlign w:val="center"/>
            <w:hideMark/>
          </w:tcPr>
          <w:p w:rsidR="00BC1AE1" w:rsidRPr="002E5492" w:rsidRDefault="00BC1AE1" w:rsidP="00C648F8">
            <w:pPr>
              <w:bidi/>
              <w:spacing w:after="0"/>
              <w:jc w:val="lowKashida"/>
              <w:rPr>
                <w:rFonts w:ascii="Garamond" w:hAnsi="Garamond"/>
                <w:b/>
                <w:bCs/>
                <w:color w:val="000000"/>
                <w:sz w:val="24"/>
                <w:szCs w:val="24"/>
              </w:rPr>
            </w:pPr>
            <w:r w:rsidRPr="002E5492">
              <w:rPr>
                <w:rFonts w:ascii="Garamond" w:hAnsi="Garamond"/>
                <w:b/>
                <w:bCs/>
                <w:color w:val="000000"/>
                <w:sz w:val="24"/>
                <w:szCs w:val="24"/>
                <w:rtl/>
              </w:rPr>
              <w:t>127.295</w:t>
            </w:r>
          </w:p>
        </w:tc>
        <w:tc>
          <w:tcPr>
            <w:tcW w:w="235" w:type="dxa"/>
            <w:shd w:val="clear" w:color="auto" w:fill="auto"/>
            <w:noWrap/>
            <w:vAlign w:val="center"/>
            <w:hideMark/>
          </w:tcPr>
          <w:p w:rsidR="00BC1AE1" w:rsidRPr="002E5492" w:rsidRDefault="00BC1AE1" w:rsidP="00C648F8">
            <w:pPr>
              <w:keepNext/>
              <w:tabs>
                <w:tab w:val="left" w:pos="0"/>
                <w:tab w:val="right" w:pos="6840"/>
                <w:tab w:val="right" w:pos="8540"/>
              </w:tabs>
              <w:bidi/>
              <w:spacing w:after="0" w:line="260" w:lineRule="atLeast"/>
              <w:ind w:left="720" w:right="-115" w:hanging="720"/>
              <w:jc w:val="lowKashida"/>
              <w:outlineLvl w:val="1"/>
              <w:rPr>
                <w:rFonts w:ascii="Garamond" w:hAnsi="Garamond"/>
                <w:b/>
                <w:bCs/>
                <w:color w:val="000000"/>
                <w:sz w:val="24"/>
                <w:szCs w:val="24"/>
              </w:rPr>
            </w:pPr>
          </w:p>
        </w:tc>
        <w:tc>
          <w:tcPr>
            <w:tcW w:w="1302" w:type="dxa"/>
            <w:shd w:val="clear" w:color="auto" w:fill="auto"/>
            <w:noWrap/>
            <w:vAlign w:val="center"/>
            <w:hideMark/>
          </w:tcPr>
          <w:p w:rsidR="00BC1AE1" w:rsidRPr="002E5492" w:rsidRDefault="00BC1AE1" w:rsidP="00C648F8">
            <w:pPr>
              <w:bidi/>
              <w:spacing w:after="0"/>
              <w:jc w:val="lowKashida"/>
              <w:rPr>
                <w:rFonts w:ascii="Garamond" w:hAnsi="Garamond"/>
                <w:b/>
                <w:bCs/>
                <w:color w:val="000000"/>
                <w:sz w:val="24"/>
                <w:szCs w:val="24"/>
              </w:rPr>
            </w:pPr>
            <w:r w:rsidRPr="002E5492">
              <w:rPr>
                <w:rFonts w:ascii="Garamond" w:hAnsi="Garamond"/>
                <w:b/>
                <w:bCs/>
                <w:color w:val="000000"/>
                <w:sz w:val="24"/>
                <w:szCs w:val="24"/>
                <w:rtl/>
              </w:rPr>
              <w:t>83.465</w:t>
            </w:r>
          </w:p>
        </w:tc>
        <w:tc>
          <w:tcPr>
            <w:tcW w:w="252" w:type="dxa"/>
            <w:shd w:val="clear" w:color="auto" w:fill="auto"/>
            <w:noWrap/>
            <w:vAlign w:val="center"/>
            <w:hideMark/>
          </w:tcPr>
          <w:p w:rsidR="00BC1AE1" w:rsidRPr="002E5492" w:rsidRDefault="00BC1AE1" w:rsidP="00C648F8">
            <w:pPr>
              <w:bidi/>
              <w:spacing w:after="0"/>
              <w:jc w:val="lowKashida"/>
              <w:rPr>
                <w:rFonts w:ascii="Garamond" w:hAnsi="Garamond"/>
                <w:b/>
                <w:bCs/>
                <w:color w:val="000000"/>
                <w:sz w:val="24"/>
                <w:szCs w:val="24"/>
              </w:rPr>
            </w:pPr>
          </w:p>
        </w:tc>
        <w:tc>
          <w:tcPr>
            <w:tcW w:w="1509" w:type="dxa"/>
            <w:shd w:val="clear" w:color="auto" w:fill="auto"/>
            <w:noWrap/>
            <w:vAlign w:val="center"/>
            <w:hideMark/>
          </w:tcPr>
          <w:p w:rsidR="00BC1AE1" w:rsidRPr="002E5492" w:rsidRDefault="00BC1AE1" w:rsidP="00C648F8">
            <w:pPr>
              <w:bidi/>
              <w:spacing w:after="0"/>
              <w:jc w:val="lowKashida"/>
              <w:rPr>
                <w:rFonts w:ascii="Garamond" w:hAnsi="Garamond"/>
                <w:b/>
                <w:bCs/>
                <w:color w:val="000000"/>
                <w:sz w:val="24"/>
                <w:szCs w:val="24"/>
              </w:rPr>
            </w:pPr>
            <w:r w:rsidRPr="002E5492">
              <w:rPr>
                <w:rFonts w:ascii="Garamond" w:hAnsi="Garamond"/>
                <w:b/>
                <w:bCs/>
                <w:color w:val="000000"/>
                <w:sz w:val="24"/>
                <w:szCs w:val="24"/>
                <w:rtl/>
              </w:rPr>
              <w:t>14.917.127</w:t>
            </w:r>
          </w:p>
        </w:tc>
      </w:tr>
      <w:tr w:rsidR="00BC1AE1" w:rsidRPr="002E5492" w:rsidTr="00E64980">
        <w:trPr>
          <w:trHeight w:val="300"/>
        </w:trPr>
        <w:tc>
          <w:tcPr>
            <w:tcW w:w="1706" w:type="dxa"/>
            <w:shd w:val="clear" w:color="auto" w:fill="auto"/>
            <w:noWrap/>
            <w:vAlign w:val="center"/>
            <w:hideMark/>
          </w:tcPr>
          <w:p w:rsidR="00BC1AE1" w:rsidRPr="002E5492" w:rsidRDefault="00BC1AE1" w:rsidP="004F54BF">
            <w:pPr>
              <w:bidi/>
              <w:spacing w:after="0"/>
              <w:jc w:val="lowKashida"/>
              <w:rPr>
                <w:rFonts w:ascii="Garamond" w:hAnsi="Garamond"/>
                <w:color w:val="000000"/>
                <w:sz w:val="24"/>
                <w:szCs w:val="24"/>
              </w:rPr>
            </w:pPr>
            <w:r w:rsidRPr="002E5492">
              <w:rPr>
                <w:rFonts w:ascii="Garamond" w:hAnsi="Garamond"/>
                <w:color w:val="000000"/>
                <w:sz w:val="24"/>
                <w:szCs w:val="24"/>
                <w:rtl/>
              </w:rPr>
              <w:t>رسوم عن الفترة</w:t>
            </w:r>
          </w:p>
        </w:tc>
        <w:tc>
          <w:tcPr>
            <w:tcW w:w="1509" w:type="dxa"/>
            <w:shd w:val="clear" w:color="auto" w:fill="auto"/>
            <w:noWrap/>
            <w:vAlign w:val="center"/>
            <w:hideMark/>
          </w:tcPr>
          <w:p w:rsidR="00BC1AE1" w:rsidRPr="002E5492" w:rsidRDefault="00E64980" w:rsidP="00C648F8">
            <w:pPr>
              <w:bidi/>
              <w:spacing w:after="0"/>
              <w:jc w:val="lowKashida"/>
              <w:rPr>
                <w:rFonts w:ascii="Garamond" w:hAnsi="Garamond"/>
                <w:b/>
                <w:bCs/>
                <w:color w:val="000000"/>
                <w:sz w:val="24"/>
                <w:szCs w:val="24"/>
              </w:rPr>
            </w:pPr>
            <w:r w:rsidRPr="002E5492">
              <w:rPr>
                <w:rFonts w:ascii="Garamond" w:hAnsi="Garamond"/>
                <w:b/>
                <w:bCs/>
                <w:color w:val="000000"/>
                <w:sz w:val="24"/>
                <w:szCs w:val="24"/>
                <w:rtl/>
              </w:rPr>
              <w:t>5.521.096</w:t>
            </w:r>
          </w:p>
        </w:tc>
        <w:tc>
          <w:tcPr>
            <w:tcW w:w="235" w:type="dxa"/>
            <w:shd w:val="clear" w:color="auto" w:fill="auto"/>
            <w:noWrap/>
            <w:vAlign w:val="center"/>
            <w:hideMark/>
          </w:tcPr>
          <w:p w:rsidR="00BC1AE1" w:rsidRPr="002E5492" w:rsidRDefault="00BC1AE1" w:rsidP="00C648F8">
            <w:pPr>
              <w:bidi/>
              <w:spacing w:after="0"/>
              <w:jc w:val="lowKashida"/>
              <w:rPr>
                <w:rFonts w:ascii="Garamond" w:hAnsi="Garamond"/>
                <w:b/>
                <w:bCs/>
                <w:color w:val="000000"/>
                <w:sz w:val="24"/>
                <w:szCs w:val="24"/>
              </w:rPr>
            </w:pPr>
          </w:p>
        </w:tc>
        <w:tc>
          <w:tcPr>
            <w:tcW w:w="1405" w:type="dxa"/>
            <w:vAlign w:val="center"/>
          </w:tcPr>
          <w:p w:rsidR="00BC1AE1" w:rsidRPr="002E5492" w:rsidRDefault="00512D08" w:rsidP="00C648F8">
            <w:pPr>
              <w:bidi/>
              <w:spacing w:after="0"/>
              <w:jc w:val="lowKashida"/>
              <w:rPr>
                <w:rFonts w:ascii="Garamond" w:hAnsi="Garamond"/>
                <w:b/>
                <w:bCs/>
                <w:color w:val="000000"/>
                <w:sz w:val="24"/>
                <w:szCs w:val="24"/>
              </w:rPr>
            </w:pPr>
            <w:r w:rsidRPr="002E5492">
              <w:rPr>
                <w:rFonts w:ascii="Garamond" w:hAnsi="Garamond"/>
                <w:b/>
                <w:bCs/>
                <w:color w:val="000000"/>
                <w:sz w:val="24"/>
                <w:szCs w:val="24"/>
                <w:rtl/>
              </w:rPr>
              <w:t>7.558</w:t>
            </w:r>
          </w:p>
        </w:tc>
        <w:tc>
          <w:tcPr>
            <w:tcW w:w="218" w:type="dxa"/>
            <w:vAlign w:val="center"/>
          </w:tcPr>
          <w:p w:rsidR="00BC1AE1" w:rsidRPr="002E5492" w:rsidRDefault="00BC1AE1" w:rsidP="00C648F8">
            <w:pPr>
              <w:bidi/>
              <w:spacing w:after="0"/>
              <w:jc w:val="lowKashida"/>
              <w:rPr>
                <w:rFonts w:ascii="Garamond" w:hAnsi="Garamond"/>
                <w:b/>
                <w:bCs/>
                <w:color w:val="000000"/>
                <w:sz w:val="24"/>
                <w:szCs w:val="24"/>
              </w:rPr>
            </w:pPr>
          </w:p>
        </w:tc>
        <w:tc>
          <w:tcPr>
            <w:tcW w:w="1525" w:type="dxa"/>
            <w:shd w:val="clear" w:color="auto" w:fill="auto"/>
            <w:noWrap/>
            <w:vAlign w:val="center"/>
            <w:hideMark/>
          </w:tcPr>
          <w:p w:rsidR="00BC1AE1" w:rsidRPr="002E5492" w:rsidRDefault="00512D08" w:rsidP="00C648F8">
            <w:pPr>
              <w:bidi/>
              <w:spacing w:after="0"/>
              <w:jc w:val="lowKashida"/>
              <w:rPr>
                <w:rFonts w:ascii="Garamond" w:hAnsi="Garamond"/>
                <w:b/>
                <w:bCs/>
                <w:color w:val="000000"/>
                <w:sz w:val="24"/>
                <w:szCs w:val="24"/>
              </w:rPr>
            </w:pPr>
            <w:r w:rsidRPr="002E5492">
              <w:rPr>
                <w:rFonts w:ascii="Garamond" w:hAnsi="Garamond"/>
                <w:b/>
                <w:bCs/>
                <w:color w:val="000000"/>
                <w:sz w:val="24"/>
                <w:szCs w:val="24"/>
                <w:rtl/>
              </w:rPr>
              <w:t>49.215</w:t>
            </w:r>
          </w:p>
        </w:tc>
        <w:tc>
          <w:tcPr>
            <w:tcW w:w="235" w:type="dxa"/>
            <w:shd w:val="clear" w:color="auto" w:fill="auto"/>
            <w:noWrap/>
            <w:vAlign w:val="center"/>
            <w:hideMark/>
          </w:tcPr>
          <w:p w:rsidR="00BC1AE1" w:rsidRPr="002E5492" w:rsidRDefault="00BC1AE1" w:rsidP="00C648F8">
            <w:pPr>
              <w:bidi/>
              <w:spacing w:after="0"/>
              <w:jc w:val="lowKashida"/>
              <w:rPr>
                <w:rFonts w:ascii="Garamond" w:hAnsi="Garamond"/>
                <w:b/>
                <w:bCs/>
                <w:color w:val="000000"/>
                <w:sz w:val="24"/>
                <w:szCs w:val="24"/>
              </w:rPr>
            </w:pPr>
          </w:p>
        </w:tc>
        <w:tc>
          <w:tcPr>
            <w:tcW w:w="1302" w:type="dxa"/>
            <w:shd w:val="clear" w:color="auto" w:fill="auto"/>
            <w:noWrap/>
            <w:vAlign w:val="center"/>
            <w:hideMark/>
          </w:tcPr>
          <w:p w:rsidR="00BC1AE1" w:rsidRPr="002E5492" w:rsidRDefault="00512D08" w:rsidP="00C648F8">
            <w:pPr>
              <w:bidi/>
              <w:spacing w:after="0"/>
              <w:jc w:val="lowKashida"/>
              <w:rPr>
                <w:rFonts w:ascii="Garamond" w:hAnsi="Garamond"/>
                <w:b/>
                <w:bCs/>
                <w:color w:val="000000"/>
                <w:sz w:val="24"/>
                <w:szCs w:val="24"/>
              </w:rPr>
            </w:pPr>
            <w:r w:rsidRPr="002E5492">
              <w:rPr>
                <w:rFonts w:ascii="Garamond" w:hAnsi="Garamond"/>
                <w:b/>
                <w:bCs/>
                <w:color w:val="000000"/>
                <w:sz w:val="24"/>
                <w:szCs w:val="24"/>
                <w:rtl/>
              </w:rPr>
              <w:t>12.571</w:t>
            </w:r>
          </w:p>
        </w:tc>
        <w:tc>
          <w:tcPr>
            <w:tcW w:w="252" w:type="dxa"/>
            <w:shd w:val="clear" w:color="auto" w:fill="auto"/>
            <w:noWrap/>
            <w:vAlign w:val="center"/>
            <w:hideMark/>
          </w:tcPr>
          <w:p w:rsidR="00BC1AE1" w:rsidRPr="002E5492" w:rsidRDefault="00BC1AE1" w:rsidP="00C648F8">
            <w:pPr>
              <w:bidi/>
              <w:spacing w:after="0"/>
              <w:jc w:val="lowKashida"/>
              <w:rPr>
                <w:rFonts w:ascii="Garamond" w:hAnsi="Garamond"/>
                <w:b/>
                <w:bCs/>
                <w:color w:val="000000"/>
                <w:sz w:val="24"/>
                <w:szCs w:val="24"/>
              </w:rPr>
            </w:pPr>
          </w:p>
        </w:tc>
        <w:tc>
          <w:tcPr>
            <w:tcW w:w="1509" w:type="dxa"/>
            <w:shd w:val="clear" w:color="auto" w:fill="auto"/>
            <w:noWrap/>
            <w:vAlign w:val="center"/>
            <w:hideMark/>
          </w:tcPr>
          <w:p w:rsidR="00BC1AE1" w:rsidRPr="002E5492" w:rsidRDefault="008A3590" w:rsidP="00C648F8">
            <w:pPr>
              <w:bidi/>
              <w:spacing w:after="0"/>
              <w:jc w:val="lowKashida"/>
              <w:rPr>
                <w:rFonts w:ascii="Garamond" w:hAnsi="Garamond"/>
                <w:b/>
                <w:bCs/>
                <w:color w:val="000000"/>
                <w:sz w:val="24"/>
                <w:szCs w:val="24"/>
              </w:rPr>
            </w:pPr>
            <w:r w:rsidRPr="002E5492">
              <w:rPr>
                <w:rFonts w:ascii="Garamond" w:hAnsi="Garamond"/>
                <w:b/>
                <w:bCs/>
                <w:color w:val="000000"/>
                <w:sz w:val="24"/>
                <w:szCs w:val="24"/>
                <w:rtl/>
              </w:rPr>
              <w:t>5.590.440</w:t>
            </w:r>
          </w:p>
        </w:tc>
      </w:tr>
      <w:tr w:rsidR="00512D08" w:rsidRPr="002E5492" w:rsidTr="00E64980">
        <w:trPr>
          <w:trHeight w:val="300"/>
        </w:trPr>
        <w:tc>
          <w:tcPr>
            <w:tcW w:w="1706" w:type="dxa"/>
            <w:shd w:val="clear" w:color="auto" w:fill="auto"/>
            <w:noWrap/>
            <w:vAlign w:val="center"/>
          </w:tcPr>
          <w:p w:rsidR="00512D08" w:rsidRPr="002E5492" w:rsidRDefault="00512D08" w:rsidP="004F54BF">
            <w:pPr>
              <w:bidi/>
              <w:spacing w:after="0"/>
              <w:jc w:val="lowKashida"/>
              <w:rPr>
                <w:rFonts w:ascii="Garamond" w:hAnsi="Garamond"/>
                <w:color w:val="000000"/>
                <w:sz w:val="24"/>
                <w:szCs w:val="24"/>
                <w:rtl/>
              </w:rPr>
            </w:pPr>
            <w:r w:rsidRPr="002E5492">
              <w:rPr>
                <w:rFonts w:ascii="Garamond" w:hAnsi="Garamond"/>
                <w:color w:val="000000"/>
                <w:rtl/>
              </w:rPr>
              <w:t>خصومات خلال الفترة</w:t>
            </w:r>
          </w:p>
        </w:tc>
        <w:tc>
          <w:tcPr>
            <w:tcW w:w="1509" w:type="dxa"/>
            <w:tcBorders>
              <w:bottom w:val="single" w:sz="4" w:space="0" w:color="auto"/>
            </w:tcBorders>
            <w:shd w:val="clear" w:color="auto" w:fill="auto"/>
            <w:noWrap/>
            <w:vAlign w:val="center"/>
          </w:tcPr>
          <w:p w:rsidR="00512D08" w:rsidRPr="002E5492" w:rsidRDefault="00E64980" w:rsidP="00C648F8">
            <w:pPr>
              <w:bidi/>
              <w:spacing w:after="0"/>
              <w:jc w:val="lowKashida"/>
              <w:rPr>
                <w:rFonts w:ascii="Garamond" w:hAnsi="Garamond"/>
                <w:b/>
                <w:bCs/>
                <w:color w:val="000000"/>
                <w:sz w:val="24"/>
                <w:szCs w:val="24"/>
                <w:rtl/>
              </w:rPr>
            </w:pPr>
            <w:r w:rsidRPr="002E5492">
              <w:rPr>
                <w:rFonts w:ascii="Garamond" w:hAnsi="Garamond"/>
                <w:b/>
                <w:bCs/>
                <w:color w:val="000000"/>
                <w:sz w:val="24"/>
                <w:szCs w:val="24"/>
                <w:rtl/>
              </w:rPr>
              <w:t>-</w:t>
            </w:r>
          </w:p>
        </w:tc>
        <w:tc>
          <w:tcPr>
            <w:tcW w:w="235" w:type="dxa"/>
            <w:shd w:val="clear" w:color="auto" w:fill="auto"/>
            <w:noWrap/>
            <w:vAlign w:val="center"/>
          </w:tcPr>
          <w:p w:rsidR="00512D08" w:rsidRPr="002E5492" w:rsidRDefault="00512D08" w:rsidP="00C648F8">
            <w:pPr>
              <w:bidi/>
              <w:spacing w:after="0"/>
              <w:jc w:val="lowKashida"/>
              <w:rPr>
                <w:rFonts w:ascii="Garamond" w:hAnsi="Garamond"/>
                <w:b/>
                <w:bCs/>
                <w:color w:val="000000"/>
                <w:sz w:val="24"/>
                <w:szCs w:val="24"/>
              </w:rPr>
            </w:pPr>
          </w:p>
        </w:tc>
        <w:tc>
          <w:tcPr>
            <w:tcW w:w="1405" w:type="dxa"/>
            <w:tcBorders>
              <w:bottom w:val="single" w:sz="4" w:space="0" w:color="auto"/>
            </w:tcBorders>
            <w:vAlign w:val="center"/>
          </w:tcPr>
          <w:p w:rsidR="00512D08" w:rsidRPr="002E5492" w:rsidRDefault="00E64980" w:rsidP="00C648F8">
            <w:pPr>
              <w:bidi/>
              <w:spacing w:after="0"/>
              <w:jc w:val="lowKashida"/>
              <w:rPr>
                <w:rFonts w:ascii="Garamond" w:hAnsi="Garamond"/>
                <w:b/>
                <w:bCs/>
                <w:color w:val="000000"/>
                <w:sz w:val="24"/>
                <w:szCs w:val="24"/>
                <w:rtl/>
              </w:rPr>
            </w:pPr>
            <w:r w:rsidRPr="002E5492">
              <w:rPr>
                <w:rFonts w:ascii="Garamond" w:hAnsi="Garamond"/>
                <w:b/>
                <w:bCs/>
                <w:color w:val="000000"/>
                <w:sz w:val="24"/>
                <w:szCs w:val="24"/>
                <w:rtl/>
              </w:rPr>
              <w:t>-</w:t>
            </w:r>
          </w:p>
        </w:tc>
        <w:tc>
          <w:tcPr>
            <w:tcW w:w="218" w:type="dxa"/>
            <w:vAlign w:val="center"/>
          </w:tcPr>
          <w:p w:rsidR="00512D08" w:rsidRPr="002E5492" w:rsidRDefault="00512D08" w:rsidP="00C648F8">
            <w:pPr>
              <w:bidi/>
              <w:spacing w:after="0"/>
              <w:jc w:val="lowKashida"/>
              <w:rPr>
                <w:rFonts w:ascii="Garamond" w:hAnsi="Garamond"/>
                <w:b/>
                <w:bCs/>
                <w:color w:val="000000"/>
                <w:sz w:val="24"/>
                <w:szCs w:val="24"/>
              </w:rPr>
            </w:pPr>
          </w:p>
        </w:tc>
        <w:tc>
          <w:tcPr>
            <w:tcW w:w="1525" w:type="dxa"/>
            <w:tcBorders>
              <w:bottom w:val="single" w:sz="4" w:space="0" w:color="auto"/>
            </w:tcBorders>
            <w:shd w:val="clear" w:color="auto" w:fill="auto"/>
            <w:noWrap/>
            <w:vAlign w:val="center"/>
          </w:tcPr>
          <w:p w:rsidR="00512D08" w:rsidRPr="002E5492" w:rsidRDefault="00E64980" w:rsidP="00C648F8">
            <w:pPr>
              <w:bidi/>
              <w:spacing w:after="0"/>
              <w:jc w:val="lowKashida"/>
              <w:rPr>
                <w:rFonts w:ascii="Garamond" w:hAnsi="Garamond"/>
                <w:b/>
                <w:bCs/>
                <w:color w:val="000000"/>
                <w:sz w:val="24"/>
                <w:szCs w:val="24"/>
                <w:rtl/>
              </w:rPr>
            </w:pPr>
            <w:r w:rsidRPr="002E5492">
              <w:rPr>
                <w:rFonts w:ascii="Garamond" w:hAnsi="Garamond"/>
                <w:b/>
                <w:bCs/>
                <w:color w:val="000000"/>
                <w:sz w:val="24"/>
                <w:szCs w:val="24"/>
                <w:rtl/>
              </w:rPr>
              <w:t>-</w:t>
            </w:r>
          </w:p>
        </w:tc>
        <w:tc>
          <w:tcPr>
            <w:tcW w:w="235" w:type="dxa"/>
            <w:shd w:val="clear" w:color="auto" w:fill="auto"/>
            <w:noWrap/>
            <w:vAlign w:val="center"/>
          </w:tcPr>
          <w:p w:rsidR="00512D08" w:rsidRPr="002E5492" w:rsidRDefault="00512D08" w:rsidP="00C648F8">
            <w:pPr>
              <w:bidi/>
              <w:spacing w:after="0"/>
              <w:jc w:val="lowKashida"/>
              <w:rPr>
                <w:rFonts w:ascii="Garamond" w:hAnsi="Garamond"/>
                <w:b/>
                <w:bCs/>
                <w:color w:val="000000"/>
                <w:sz w:val="24"/>
                <w:szCs w:val="24"/>
              </w:rPr>
            </w:pPr>
          </w:p>
        </w:tc>
        <w:tc>
          <w:tcPr>
            <w:tcW w:w="1302" w:type="dxa"/>
            <w:tcBorders>
              <w:bottom w:val="single" w:sz="4" w:space="0" w:color="auto"/>
            </w:tcBorders>
            <w:shd w:val="clear" w:color="auto" w:fill="auto"/>
            <w:noWrap/>
            <w:vAlign w:val="center"/>
          </w:tcPr>
          <w:p w:rsidR="00512D08" w:rsidRPr="002E5492" w:rsidRDefault="008A3590" w:rsidP="00C648F8">
            <w:pPr>
              <w:bidi/>
              <w:spacing w:after="0"/>
              <w:jc w:val="lowKashida"/>
              <w:rPr>
                <w:rFonts w:ascii="Garamond" w:hAnsi="Garamond"/>
                <w:b/>
                <w:bCs/>
                <w:color w:val="000000"/>
                <w:sz w:val="24"/>
                <w:szCs w:val="24"/>
                <w:rtl/>
              </w:rPr>
            </w:pPr>
            <w:r w:rsidRPr="002E5492">
              <w:rPr>
                <w:rFonts w:ascii="Garamond" w:hAnsi="Garamond"/>
                <w:b/>
                <w:bCs/>
                <w:color w:val="000000"/>
                <w:sz w:val="24"/>
                <w:szCs w:val="24"/>
                <w:rtl/>
              </w:rPr>
              <w:t>(9.950)</w:t>
            </w:r>
          </w:p>
        </w:tc>
        <w:tc>
          <w:tcPr>
            <w:tcW w:w="252" w:type="dxa"/>
            <w:shd w:val="clear" w:color="auto" w:fill="auto"/>
            <w:noWrap/>
            <w:vAlign w:val="center"/>
          </w:tcPr>
          <w:p w:rsidR="00512D08" w:rsidRPr="002E5492" w:rsidRDefault="00512D08" w:rsidP="00C648F8">
            <w:pPr>
              <w:bidi/>
              <w:spacing w:after="0"/>
              <w:jc w:val="lowKashida"/>
              <w:rPr>
                <w:rFonts w:ascii="Garamond" w:hAnsi="Garamond"/>
                <w:b/>
                <w:bCs/>
                <w:color w:val="000000"/>
                <w:sz w:val="24"/>
                <w:szCs w:val="24"/>
              </w:rPr>
            </w:pPr>
          </w:p>
        </w:tc>
        <w:tc>
          <w:tcPr>
            <w:tcW w:w="1509" w:type="dxa"/>
            <w:tcBorders>
              <w:bottom w:val="single" w:sz="4" w:space="0" w:color="auto"/>
            </w:tcBorders>
            <w:shd w:val="clear" w:color="auto" w:fill="auto"/>
            <w:noWrap/>
            <w:vAlign w:val="center"/>
          </w:tcPr>
          <w:p w:rsidR="00512D08" w:rsidRPr="002E5492" w:rsidRDefault="008A3590" w:rsidP="00C648F8">
            <w:pPr>
              <w:bidi/>
              <w:spacing w:after="0"/>
              <w:jc w:val="lowKashida"/>
              <w:rPr>
                <w:rFonts w:ascii="Garamond" w:hAnsi="Garamond"/>
                <w:b/>
                <w:bCs/>
                <w:color w:val="000000"/>
                <w:sz w:val="24"/>
                <w:szCs w:val="24"/>
                <w:rtl/>
              </w:rPr>
            </w:pPr>
            <w:r w:rsidRPr="002E5492">
              <w:rPr>
                <w:rFonts w:ascii="Garamond" w:hAnsi="Garamond"/>
                <w:b/>
                <w:bCs/>
                <w:color w:val="000000"/>
                <w:sz w:val="24"/>
                <w:szCs w:val="24"/>
                <w:rtl/>
              </w:rPr>
              <w:t>(</w:t>
            </w:r>
            <w:r w:rsidR="00512D08" w:rsidRPr="002E5492">
              <w:rPr>
                <w:rFonts w:ascii="Garamond" w:hAnsi="Garamond"/>
                <w:b/>
                <w:bCs/>
                <w:color w:val="000000"/>
                <w:sz w:val="24"/>
                <w:szCs w:val="24"/>
                <w:rtl/>
              </w:rPr>
              <w:t>9.950</w:t>
            </w:r>
            <w:r w:rsidRPr="002E5492">
              <w:rPr>
                <w:rFonts w:ascii="Garamond" w:hAnsi="Garamond"/>
                <w:b/>
                <w:bCs/>
                <w:color w:val="000000"/>
                <w:sz w:val="24"/>
                <w:szCs w:val="24"/>
                <w:rtl/>
              </w:rPr>
              <w:t>)</w:t>
            </w:r>
          </w:p>
        </w:tc>
      </w:tr>
      <w:tr w:rsidR="00512D08" w:rsidRPr="002E5492" w:rsidTr="00512D08">
        <w:trPr>
          <w:trHeight w:val="315"/>
        </w:trPr>
        <w:tc>
          <w:tcPr>
            <w:tcW w:w="1706" w:type="dxa"/>
            <w:shd w:val="clear" w:color="auto" w:fill="auto"/>
            <w:noWrap/>
            <w:vAlign w:val="center"/>
            <w:hideMark/>
          </w:tcPr>
          <w:p w:rsidR="00512D08" w:rsidRPr="002E5492" w:rsidRDefault="00512D08" w:rsidP="00512D08">
            <w:pPr>
              <w:bidi/>
              <w:spacing w:after="0"/>
              <w:jc w:val="lowKashida"/>
              <w:rPr>
                <w:rFonts w:ascii="Garamond" w:hAnsi="Garamond"/>
                <w:bCs/>
                <w:color w:val="000000"/>
                <w:sz w:val="24"/>
                <w:szCs w:val="24"/>
              </w:rPr>
            </w:pPr>
            <w:r w:rsidRPr="002E5492">
              <w:rPr>
                <w:rFonts w:ascii="Garamond" w:hAnsi="Garamond"/>
                <w:bCs/>
                <w:color w:val="000000"/>
                <w:sz w:val="24"/>
                <w:szCs w:val="24"/>
                <w:rtl/>
              </w:rPr>
              <w:t>30 سبتمبر 2015</w:t>
            </w:r>
          </w:p>
        </w:tc>
        <w:tc>
          <w:tcPr>
            <w:tcW w:w="1509" w:type="dxa"/>
            <w:tcBorders>
              <w:top w:val="single" w:sz="4" w:space="0" w:color="auto"/>
              <w:bottom w:val="double" w:sz="4" w:space="0" w:color="auto"/>
            </w:tcBorders>
            <w:shd w:val="clear" w:color="auto" w:fill="auto"/>
            <w:noWrap/>
            <w:vAlign w:val="center"/>
            <w:hideMark/>
          </w:tcPr>
          <w:p w:rsidR="00512D08" w:rsidRPr="002E5492" w:rsidRDefault="00E64980" w:rsidP="00C648F8">
            <w:pPr>
              <w:bidi/>
              <w:spacing w:after="0"/>
              <w:jc w:val="lowKashida"/>
              <w:rPr>
                <w:rFonts w:ascii="Garamond" w:hAnsi="Garamond"/>
                <w:b/>
                <w:bCs/>
                <w:color w:val="000000"/>
                <w:sz w:val="24"/>
                <w:szCs w:val="24"/>
              </w:rPr>
            </w:pPr>
            <w:r w:rsidRPr="002E5492">
              <w:rPr>
                <w:rFonts w:ascii="Garamond" w:hAnsi="Garamond"/>
                <w:b/>
                <w:bCs/>
                <w:color w:val="000000"/>
                <w:sz w:val="24"/>
                <w:szCs w:val="24"/>
                <w:rtl/>
              </w:rPr>
              <w:t>20.209.745</w:t>
            </w:r>
          </w:p>
        </w:tc>
        <w:tc>
          <w:tcPr>
            <w:tcW w:w="235" w:type="dxa"/>
            <w:shd w:val="clear" w:color="auto" w:fill="auto"/>
            <w:noWrap/>
            <w:vAlign w:val="center"/>
            <w:hideMark/>
          </w:tcPr>
          <w:p w:rsidR="00512D08" w:rsidRPr="002E5492" w:rsidRDefault="00512D08" w:rsidP="00C648F8">
            <w:pPr>
              <w:bidi/>
              <w:spacing w:after="0"/>
              <w:jc w:val="lowKashida"/>
              <w:rPr>
                <w:rFonts w:ascii="Garamond" w:hAnsi="Garamond"/>
                <w:b/>
                <w:bCs/>
                <w:color w:val="000000"/>
                <w:sz w:val="24"/>
                <w:szCs w:val="24"/>
              </w:rPr>
            </w:pPr>
          </w:p>
        </w:tc>
        <w:tc>
          <w:tcPr>
            <w:tcW w:w="1405" w:type="dxa"/>
            <w:tcBorders>
              <w:top w:val="single" w:sz="4" w:space="0" w:color="auto"/>
              <w:bottom w:val="double" w:sz="4" w:space="0" w:color="auto"/>
            </w:tcBorders>
            <w:vAlign w:val="center"/>
          </w:tcPr>
          <w:p w:rsidR="00512D08" w:rsidRPr="002E5492" w:rsidRDefault="00BB598C" w:rsidP="00C648F8">
            <w:pPr>
              <w:bidi/>
              <w:spacing w:after="0"/>
              <w:jc w:val="lowKashida"/>
              <w:rPr>
                <w:rFonts w:ascii="Garamond" w:hAnsi="Garamond"/>
                <w:b/>
                <w:bCs/>
                <w:color w:val="000000"/>
                <w:sz w:val="24"/>
                <w:szCs w:val="24"/>
              </w:rPr>
            </w:pPr>
            <w:r w:rsidRPr="002E5492">
              <w:rPr>
                <w:rFonts w:ascii="Garamond" w:hAnsi="Garamond"/>
                <w:b/>
                <w:bCs/>
                <w:color w:val="000000"/>
                <w:sz w:val="24"/>
                <w:szCs w:val="24"/>
                <w:rtl/>
              </w:rPr>
              <w:t>25.276</w:t>
            </w:r>
          </w:p>
        </w:tc>
        <w:tc>
          <w:tcPr>
            <w:tcW w:w="218" w:type="dxa"/>
            <w:vAlign w:val="center"/>
          </w:tcPr>
          <w:p w:rsidR="00512D08" w:rsidRPr="002E5492" w:rsidRDefault="00512D08" w:rsidP="00C648F8">
            <w:pPr>
              <w:bidi/>
              <w:spacing w:after="0"/>
              <w:jc w:val="lowKashida"/>
              <w:rPr>
                <w:rFonts w:ascii="Garamond" w:hAnsi="Garamond"/>
                <w:b/>
                <w:bCs/>
                <w:color w:val="000000"/>
                <w:sz w:val="24"/>
                <w:szCs w:val="24"/>
              </w:rPr>
            </w:pPr>
          </w:p>
        </w:tc>
        <w:tc>
          <w:tcPr>
            <w:tcW w:w="1525" w:type="dxa"/>
            <w:tcBorders>
              <w:top w:val="single" w:sz="4" w:space="0" w:color="auto"/>
              <w:bottom w:val="double" w:sz="4" w:space="0" w:color="auto"/>
            </w:tcBorders>
            <w:shd w:val="clear" w:color="auto" w:fill="auto"/>
            <w:noWrap/>
            <w:vAlign w:val="center"/>
            <w:hideMark/>
          </w:tcPr>
          <w:p w:rsidR="00512D08" w:rsidRPr="002E5492" w:rsidRDefault="00BB598C" w:rsidP="00E64980">
            <w:pPr>
              <w:bidi/>
              <w:spacing w:after="0"/>
              <w:jc w:val="lowKashida"/>
              <w:rPr>
                <w:rFonts w:ascii="Garamond" w:hAnsi="Garamond"/>
                <w:b/>
                <w:bCs/>
                <w:color w:val="000000"/>
                <w:sz w:val="24"/>
                <w:szCs w:val="24"/>
              </w:rPr>
            </w:pPr>
            <w:r w:rsidRPr="002E5492">
              <w:rPr>
                <w:rFonts w:ascii="Garamond" w:hAnsi="Garamond"/>
                <w:b/>
                <w:bCs/>
                <w:color w:val="000000"/>
                <w:sz w:val="24"/>
                <w:szCs w:val="24"/>
                <w:rtl/>
              </w:rPr>
              <w:t>176.</w:t>
            </w:r>
            <w:r w:rsidR="00E64980" w:rsidRPr="002E5492">
              <w:rPr>
                <w:rFonts w:ascii="Garamond" w:hAnsi="Garamond"/>
                <w:b/>
                <w:bCs/>
                <w:color w:val="000000"/>
                <w:sz w:val="24"/>
                <w:szCs w:val="24"/>
                <w:rtl/>
              </w:rPr>
              <w:t>510</w:t>
            </w:r>
          </w:p>
        </w:tc>
        <w:tc>
          <w:tcPr>
            <w:tcW w:w="235" w:type="dxa"/>
            <w:shd w:val="clear" w:color="auto" w:fill="auto"/>
            <w:noWrap/>
            <w:vAlign w:val="center"/>
            <w:hideMark/>
          </w:tcPr>
          <w:p w:rsidR="00512D08" w:rsidRPr="002E5492" w:rsidRDefault="00512D08" w:rsidP="00C648F8">
            <w:pPr>
              <w:bidi/>
              <w:spacing w:after="0"/>
              <w:jc w:val="lowKashida"/>
              <w:rPr>
                <w:rFonts w:ascii="Garamond" w:hAnsi="Garamond"/>
                <w:b/>
                <w:bCs/>
                <w:color w:val="000000"/>
                <w:sz w:val="24"/>
                <w:szCs w:val="24"/>
              </w:rPr>
            </w:pPr>
          </w:p>
        </w:tc>
        <w:tc>
          <w:tcPr>
            <w:tcW w:w="1302" w:type="dxa"/>
            <w:tcBorders>
              <w:top w:val="single" w:sz="4" w:space="0" w:color="auto"/>
              <w:bottom w:val="double" w:sz="4" w:space="0" w:color="auto"/>
            </w:tcBorders>
            <w:shd w:val="clear" w:color="auto" w:fill="auto"/>
            <w:noWrap/>
            <w:vAlign w:val="center"/>
            <w:hideMark/>
          </w:tcPr>
          <w:p w:rsidR="00512D08" w:rsidRPr="002E5492" w:rsidRDefault="00BB598C" w:rsidP="00C648F8">
            <w:pPr>
              <w:bidi/>
              <w:spacing w:after="0"/>
              <w:jc w:val="lowKashida"/>
              <w:rPr>
                <w:rFonts w:ascii="Garamond" w:hAnsi="Garamond"/>
                <w:b/>
                <w:bCs/>
                <w:color w:val="000000"/>
                <w:sz w:val="24"/>
                <w:szCs w:val="24"/>
              </w:rPr>
            </w:pPr>
            <w:r w:rsidRPr="002E5492">
              <w:rPr>
                <w:rFonts w:ascii="Garamond" w:hAnsi="Garamond"/>
                <w:b/>
                <w:bCs/>
                <w:color w:val="000000"/>
                <w:sz w:val="24"/>
                <w:szCs w:val="24"/>
                <w:rtl/>
              </w:rPr>
              <w:t>86.086</w:t>
            </w:r>
          </w:p>
        </w:tc>
        <w:tc>
          <w:tcPr>
            <w:tcW w:w="252" w:type="dxa"/>
            <w:shd w:val="clear" w:color="auto" w:fill="auto"/>
            <w:noWrap/>
            <w:vAlign w:val="center"/>
            <w:hideMark/>
          </w:tcPr>
          <w:p w:rsidR="00512D08" w:rsidRPr="002E5492" w:rsidRDefault="00512D08" w:rsidP="00C648F8">
            <w:pPr>
              <w:bidi/>
              <w:spacing w:after="0"/>
              <w:jc w:val="lowKashida"/>
              <w:rPr>
                <w:rFonts w:ascii="Garamond" w:hAnsi="Garamond"/>
                <w:b/>
                <w:bCs/>
                <w:color w:val="000000"/>
                <w:sz w:val="24"/>
                <w:szCs w:val="24"/>
              </w:rPr>
            </w:pPr>
          </w:p>
        </w:tc>
        <w:tc>
          <w:tcPr>
            <w:tcW w:w="1509" w:type="dxa"/>
            <w:tcBorders>
              <w:top w:val="single" w:sz="4" w:space="0" w:color="auto"/>
              <w:bottom w:val="double" w:sz="4" w:space="0" w:color="auto"/>
            </w:tcBorders>
            <w:shd w:val="clear" w:color="auto" w:fill="auto"/>
            <w:noWrap/>
            <w:vAlign w:val="center"/>
            <w:hideMark/>
          </w:tcPr>
          <w:p w:rsidR="00512D08" w:rsidRPr="002E5492" w:rsidRDefault="008A3590" w:rsidP="00C648F8">
            <w:pPr>
              <w:bidi/>
              <w:spacing w:after="0"/>
              <w:jc w:val="lowKashida"/>
              <w:rPr>
                <w:rFonts w:ascii="Garamond" w:hAnsi="Garamond"/>
                <w:b/>
                <w:bCs/>
                <w:color w:val="000000"/>
                <w:sz w:val="24"/>
                <w:szCs w:val="24"/>
              </w:rPr>
            </w:pPr>
            <w:r w:rsidRPr="002E5492">
              <w:rPr>
                <w:rFonts w:ascii="Garamond" w:hAnsi="Garamond"/>
                <w:b/>
                <w:bCs/>
                <w:color w:val="000000"/>
                <w:sz w:val="24"/>
                <w:szCs w:val="24"/>
                <w:rtl/>
              </w:rPr>
              <w:t>20.497.617</w:t>
            </w:r>
          </w:p>
        </w:tc>
      </w:tr>
      <w:tr w:rsidR="00512D08" w:rsidRPr="002E5492" w:rsidTr="00512D08">
        <w:trPr>
          <w:trHeight w:val="300"/>
        </w:trPr>
        <w:tc>
          <w:tcPr>
            <w:tcW w:w="1706" w:type="dxa"/>
            <w:shd w:val="clear" w:color="auto" w:fill="auto"/>
            <w:noWrap/>
            <w:vAlign w:val="bottom"/>
            <w:hideMark/>
          </w:tcPr>
          <w:p w:rsidR="00512D08" w:rsidRPr="002E5492" w:rsidRDefault="00512D08" w:rsidP="004F54BF">
            <w:pPr>
              <w:keepNext/>
              <w:tabs>
                <w:tab w:val="left" w:pos="0"/>
                <w:tab w:val="right" w:pos="6840"/>
                <w:tab w:val="right" w:pos="8540"/>
              </w:tabs>
              <w:bidi/>
              <w:spacing w:after="0" w:line="260" w:lineRule="atLeast"/>
              <w:ind w:left="720" w:right="-115" w:hanging="720"/>
              <w:jc w:val="lowKashida"/>
              <w:outlineLvl w:val="1"/>
              <w:rPr>
                <w:rFonts w:ascii="Garamond" w:hAnsi="Garamond"/>
                <w:color w:val="000000"/>
                <w:sz w:val="24"/>
                <w:szCs w:val="24"/>
              </w:rPr>
            </w:pPr>
          </w:p>
        </w:tc>
        <w:tc>
          <w:tcPr>
            <w:tcW w:w="1509" w:type="dxa"/>
            <w:tcBorders>
              <w:top w:val="double" w:sz="4" w:space="0" w:color="auto"/>
            </w:tcBorders>
            <w:shd w:val="clear" w:color="auto" w:fill="auto"/>
            <w:noWrap/>
            <w:vAlign w:val="center"/>
            <w:hideMark/>
          </w:tcPr>
          <w:p w:rsidR="00512D08" w:rsidRPr="002E5492" w:rsidRDefault="00512D08" w:rsidP="00C648F8">
            <w:pPr>
              <w:keepNext/>
              <w:tabs>
                <w:tab w:val="left" w:pos="0"/>
                <w:tab w:val="right" w:pos="6840"/>
                <w:tab w:val="right" w:pos="8540"/>
              </w:tabs>
              <w:bidi/>
              <w:spacing w:after="0" w:line="260" w:lineRule="atLeast"/>
              <w:ind w:left="720" w:right="-115" w:hanging="720"/>
              <w:jc w:val="lowKashida"/>
              <w:outlineLvl w:val="1"/>
              <w:rPr>
                <w:rFonts w:ascii="Garamond" w:hAnsi="Garamond"/>
                <w:color w:val="000000"/>
                <w:sz w:val="24"/>
                <w:szCs w:val="24"/>
              </w:rPr>
            </w:pPr>
          </w:p>
        </w:tc>
        <w:tc>
          <w:tcPr>
            <w:tcW w:w="235" w:type="dxa"/>
            <w:shd w:val="clear" w:color="auto" w:fill="auto"/>
            <w:noWrap/>
            <w:vAlign w:val="center"/>
            <w:hideMark/>
          </w:tcPr>
          <w:p w:rsidR="00512D08" w:rsidRPr="002E5492" w:rsidRDefault="00512D08" w:rsidP="00C648F8">
            <w:pPr>
              <w:keepNext/>
              <w:tabs>
                <w:tab w:val="left" w:pos="0"/>
                <w:tab w:val="right" w:pos="6840"/>
                <w:tab w:val="right" w:pos="8540"/>
              </w:tabs>
              <w:bidi/>
              <w:spacing w:after="0" w:line="260" w:lineRule="atLeast"/>
              <w:ind w:left="720" w:right="-115" w:hanging="720"/>
              <w:jc w:val="lowKashida"/>
              <w:outlineLvl w:val="1"/>
              <w:rPr>
                <w:rFonts w:ascii="Garamond" w:hAnsi="Garamond"/>
                <w:color w:val="000000"/>
                <w:sz w:val="24"/>
                <w:szCs w:val="24"/>
              </w:rPr>
            </w:pPr>
          </w:p>
        </w:tc>
        <w:tc>
          <w:tcPr>
            <w:tcW w:w="1405" w:type="dxa"/>
            <w:tcBorders>
              <w:top w:val="double" w:sz="4" w:space="0" w:color="auto"/>
            </w:tcBorders>
            <w:vAlign w:val="center"/>
          </w:tcPr>
          <w:p w:rsidR="00512D08" w:rsidRPr="002E5492" w:rsidRDefault="00512D08" w:rsidP="00C648F8">
            <w:pPr>
              <w:keepNext/>
              <w:tabs>
                <w:tab w:val="left" w:pos="0"/>
                <w:tab w:val="right" w:pos="6840"/>
                <w:tab w:val="right" w:pos="8540"/>
              </w:tabs>
              <w:bidi/>
              <w:spacing w:after="0" w:line="260" w:lineRule="atLeast"/>
              <w:ind w:left="720" w:right="-115" w:hanging="720"/>
              <w:jc w:val="lowKashida"/>
              <w:outlineLvl w:val="1"/>
              <w:rPr>
                <w:rFonts w:ascii="Garamond" w:hAnsi="Garamond"/>
                <w:color w:val="000000"/>
                <w:sz w:val="24"/>
                <w:szCs w:val="24"/>
              </w:rPr>
            </w:pPr>
          </w:p>
        </w:tc>
        <w:tc>
          <w:tcPr>
            <w:tcW w:w="218" w:type="dxa"/>
            <w:vAlign w:val="center"/>
          </w:tcPr>
          <w:p w:rsidR="00512D08" w:rsidRPr="002E5492" w:rsidRDefault="00512D08" w:rsidP="00C648F8">
            <w:pPr>
              <w:keepNext/>
              <w:tabs>
                <w:tab w:val="left" w:pos="0"/>
                <w:tab w:val="right" w:pos="6840"/>
                <w:tab w:val="right" w:pos="8540"/>
              </w:tabs>
              <w:bidi/>
              <w:spacing w:after="0" w:line="260" w:lineRule="atLeast"/>
              <w:ind w:left="720" w:right="-115" w:hanging="720"/>
              <w:jc w:val="lowKashida"/>
              <w:outlineLvl w:val="1"/>
              <w:rPr>
                <w:rFonts w:ascii="Garamond" w:hAnsi="Garamond"/>
                <w:color w:val="000000"/>
                <w:sz w:val="24"/>
                <w:szCs w:val="24"/>
              </w:rPr>
            </w:pPr>
          </w:p>
        </w:tc>
        <w:tc>
          <w:tcPr>
            <w:tcW w:w="1525" w:type="dxa"/>
            <w:tcBorders>
              <w:top w:val="double" w:sz="4" w:space="0" w:color="auto"/>
            </w:tcBorders>
            <w:shd w:val="clear" w:color="auto" w:fill="auto"/>
            <w:noWrap/>
            <w:vAlign w:val="center"/>
            <w:hideMark/>
          </w:tcPr>
          <w:p w:rsidR="00512D08" w:rsidRPr="002E5492" w:rsidRDefault="00512D08" w:rsidP="00C648F8">
            <w:pPr>
              <w:keepNext/>
              <w:tabs>
                <w:tab w:val="left" w:pos="0"/>
                <w:tab w:val="right" w:pos="6840"/>
                <w:tab w:val="right" w:pos="8540"/>
              </w:tabs>
              <w:bidi/>
              <w:spacing w:after="0" w:line="260" w:lineRule="atLeast"/>
              <w:ind w:left="720" w:right="-115" w:hanging="720"/>
              <w:jc w:val="lowKashida"/>
              <w:outlineLvl w:val="1"/>
              <w:rPr>
                <w:rFonts w:ascii="Garamond" w:hAnsi="Garamond"/>
                <w:color w:val="000000"/>
                <w:sz w:val="24"/>
                <w:szCs w:val="24"/>
              </w:rPr>
            </w:pPr>
          </w:p>
        </w:tc>
        <w:tc>
          <w:tcPr>
            <w:tcW w:w="235" w:type="dxa"/>
            <w:shd w:val="clear" w:color="auto" w:fill="auto"/>
            <w:noWrap/>
            <w:vAlign w:val="center"/>
            <w:hideMark/>
          </w:tcPr>
          <w:p w:rsidR="00512D08" w:rsidRPr="002E5492" w:rsidRDefault="00512D08" w:rsidP="00C648F8">
            <w:pPr>
              <w:keepNext/>
              <w:tabs>
                <w:tab w:val="left" w:pos="0"/>
                <w:tab w:val="right" w:pos="6840"/>
                <w:tab w:val="right" w:pos="8540"/>
              </w:tabs>
              <w:bidi/>
              <w:spacing w:after="0" w:line="260" w:lineRule="atLeast"/>
              <w:ind w:left="720" w:right="-115" w:hanging="720"/>
              <w:jc w:val="lowKashida"/>
              <w:outlineLvl w:val="1"/>
              <w:rPr>
                <w:rFonts w:ascii="Garamond" w:hAnsi="Garamond"/>
                <w:color w:val="000000"/>
                <w:sz w:val="24"/>
                <w:szCs w:val="24"/>
              </w:rPr>
            </w:pPr>
          </w:p>
        </w:tc>
        <w:tc>
          <w:tcPr>
            <w:tcW w:w="1302" w:type="dxa"/>
            <w:tcBorders>
              <w:top w:val="double" w:sz="4" w:space="0" w:color="auto"/>
            </w:tcBorders>
            <w:shd w:val="clear" w:color="auto" w:fill="auto"/>
            <w:noWrap/>
            <w:vAlign w:val="center"/>
            <w:hideMark/>
          </w:tcPr>
          <w:p w:rsidR="00512D08" w:rsidRPr="002E5492" w:rsidRDefault="00512D08" w:rsidP="00C648F8">
            <w:pPr>
              <w:keepNext/>
              <w:tabs>
                <w:tab w:val="left" w:pos="0"/>
                <w:tab w:val="right" w:pos="6840"/>
                <w:tab w:val="right" w:pos="8540"/>
              </w:tabs>
              <w:bidi/>
              <w:spacing w:after="0" w:line="260" w:lineRule="atLeast"/>
              <w:ind w:left="720" w:right="-115" w:hanging="720"/>
              <w:jc w:val="lowKashida"/>
              <w:outlineLvl w:val="1"/>
              <w:rPr>
                <w:rFonts w:ascii="Garamond" w:hAnsi="Garamond"/>
                <w:color w:val="000000"/>
                <w:sz w:val="24"/>
                <w:szCs w:val="24"/>
              </w:rPr>
            </w:pPr>
          </w:p>
        </w:tc>
        <w:tc>
          <w:tcPr>
            <w:tcW w:w="252" w:type="dxa"/>
            <w:shd w:val="clear" w:color="auto" w:fill="auto"/>
            <w:noWrap/>
            <w:vAlign w:val="center"/>
            <w:hideMark/>
          </w:tcPr>
          <w:p w:rsidR="00512D08" w:rsidRPr="002E5492" w:rsidRDefault="00512D08" w:rsidP="00C648F8">
            <w:pPr>
              <w:keepNext/>
              <w:tabs>
                <w:tab w:val="left" w:pos="0"/>
                <w:tab w:val="right" w:pos="6840"/>
                <w:tab w:val="right" w:pos="8540"/>
              </w:tabs>
              <w:bidi/>
              <w:spacing w:after="0" w:line="260" w:lineRule="atLeast"/>
              <w:ind w:left="720" w:right="-115" w:hanging="720"/>
              <w:jc w:val="lowKashida"/>
              <w:outlineLvl w:val="1"/>
              <w:rPr>
                <w:rFonts w:ascii="Garamond" w:hAnsi="Garamond"/>
                <w:color w:val="000000"/>
                <w:sz w:val="24"/>
                <w:szCs w:val="24"/>
              </w:rPr>
            </w:pPr>
          </w:p>
        </w:tc>
        <w:tc>
          <w:tcPr>
            <w:tcW w:w="1509" w:type="dxa"/>
            <w:tcBorders>
              <w:top w:val="double" w:sz="4" w:space="0" w:color="auto"/>
            </w:tcBorders>
            <w:shd w:val="clear" w:color="auto" w:fill="auto"/>
            <w:noWrap/>
            <w:vAlign w:val="center"/>
            <w:hideMark/>
          </w:tcPr>
          <w:p w:rsidR="00512D08" w:rsidRPr="002E5492" w:rsidRDefault="00512D08" w:rsidP="00C648F8">
            <w:pPr>
              <w:keepNext/>
              <w:tabs>
                <w:tab w:val="left" w:pos="0"/>
                <w:tab w:val="right" w:pos="6840"/>
                <w:tab w:val="right" w:pos="8540"/>
              </w:tabs>
              <w:bidi/>
              <w:spacing w:after="0" w:line="260" w:lineRule="atLeast"/>
              <w:ind w:left="720" w:right="-115" w:hanging="720"/>
              <w:jc w:val="lowKashida"/>
              <w:outlineLvl w:val="1"/>
              <w:rPr>
                <w:rFonts w:ascii="Garamond" w:hAnsi="Garamond"/>
                <w:color w:val="000000"/>
                <w:sz w:val="24"/>
                <w:szCs w:val="24"/>
              </w:rPr>
            </w:pPr>
          </w:p>
        </w:tc>
      </w:tr>
      <w:tr w:rsidR="00512D08" w:rsidRPr="002E5492" w:rsidTr="00512D08">
        <w:trPr>
          <w:trHeight w:val="300"/>
        </w:trPr>
        <w:tc>
          <w:tcPr>
            <w:tcW w:w="1706" w:type="dxa"/>
            <w:shd w:val="clear" w:color="auto" w:fill="auto"/>
            <w:noWrap/>
            <w:vAlign w:val="bottom"/>
            <w:hideMark/>
          </w:tcPr>
          <w:p w:rsidR="00512D08" w:rsidRPr="002E5492" w:rsidRDefault="00512D08" w:rsidP="004F54BF">
            <w:pPr>
              <w:bidi/>
              <w:spacing w:after="0"/>
              <w:jc w:val="lowKashida"/>
              <w:rPr>
                <w:rFonts w:ascii="Garamond" w:hAnsi="Garamond"/>
                <w:b/>
                <w:bCs/>
                <w:color w:val="000000"/>
                <w:sz w:val="24"/>
                <w:szCs w:val="24"/>
              </w:rPr>
            </w:pPr>
            <w:r w:rsidRPr="002E5492">
              <w:rPr>
                <w:rFonts w:ascii="Garamond" w:hAnsi="Garamond"/>
                <w:b/>
                <w:bCs/>
                <w:color w:val="000000"/>
                <w:sz w:val="24"/>
                <w:szCs w:val="24"/>
                <w:rtl/>
              </w:rPr>
              <w:t>القيمة الدفترية</w:t>
            </w:r>
          </w:p>
        </w:tc>
        <w:tc>
          <w:tcPr>
            <w:tcW w:w="1509" w:type="dxa"/>
            <w:shd w:val="clear" w:color="auto" w:fill="auto"/>
            <w:noWrap/>
            <w:vAlign w:val="center"/>
            <w:hideMark/>
          </w:tcPr>
          <w:p w:rsidR="00512D08" w:rsidRPr="002E5492" w:rsidRDefault="00512D08" w:rsidP="00C648F8">
            <w:pPr>
              <w:bidi/>
              <w:spacing w:after="0"/>
              <w:jc w:val="lowKashida"/>
              <w:rPr>
                <w:rFonts w:ascii="Garamond" w:hAnsi="Garamond"/>
                <w:color w:val="000000"/>
                <w:sz w:val="24"/>
                <w:szCs w:val="24"/>
              </w:rPr>
            </w:pPr>
          </w:p>
        </w:tc>
        <w:tc>
          <w:tcPr>
            <w:tcW w:w="235" w:type="dxa"/>
            <w:shd w:val="clear" w:color="auto" w:fill="auto"/>
            <w:noWrap/>
            <w:vAlign w:val="center"/>
            <w:hideMark/>
          </w:tcPr>
          <w:p w:rsidR="00512D08" w:rsidRPr="002E5492" w:rsidRDefault="00512D08" w:rsidP="00C648F8">
            <w:pPr>
              <w:bidi/>
              <w:spacing w:after="0"/>
              <w:jc w:val="lowKashida"/>
              <w:rPr>
                <w:rFonts w:ascii="Garamond" w:hAnsi="Garamond"/>
                <w:color w:val="000000"/>
                <w:sz w:val="24"/>
                <w:szCs w:val="24"/>
              </w:rPr>
            </w:pPr>
          </w:p>
        </w:tc>
        <w:tc>
          <w:tcPr>
            <w:tcW w:w="1405" w:type="dxa"/>
            <w:vAlign w:val="center"/>
          </w:tcPr>
          <w:p w:rsidR="00512D08" w:rsidRPr="002E5492" w:rsidRDefault="00512D08" w:rsidP="00C648F8">
            <w:pPr>
              <w:bidi/>
              <w:spacing w:after="0"/>
              <w:jc w:val="lowKashida"/>
              <w:rPr>
                <w:rFonts w:ascii="Garamond" w:hAnsi="Garamond"/>
                <w:color w:val="000000"/>
                <w:sz w:val="24"/>
                <w:szCs w:val="24"/>
              </w:rPr>
            </w:pPr>
          </w:p>
        </w:tc>
        <w:tc>
          <w:tcPr>
            <w:tcW w:w="218" w:type="dxa"/>
            <w:vAlign w:val="center"/>
          </w:tcPr>
          <w:p w:rsidR="00512D08" w:rsidRPr="002E5492" w:rsidRDefault="00512D08" w:rsidP="00C648F8">
            <w:pPr>
              <w:bidi/>
              <w:spacing w:after="0"/>
              <w:jc w:val="lowKashida"/>
              <w:rPr>
                <w:rFonts w:ascii="Garamond" w:hAnsi="Garamond"/>
                <w:color w:val="000000"/>
                <w:sz w:val="24"/>
                <w:szCs w:val="24"/>
              </w:rPr>
            </w:pPr>
          </w:p>
        </w:tc>
        <w:tc>
          <w:tcPr>
            <w:tcW w:w="1525" w:type="dxa"/>
            <w:shd w:val="clear" w:color="auto" w:fill="auto"/>
            <w:noWrap/>
            <w:vAlign w:val="center"/>
            <w:hideMark/>
          </w:tcPr>
          <w:p w:rsidR="00512D08" w:rsidRPr="002E5492" w:rsidRDefault="00512D08" w:rsidP="00C648F8">
            <w:pPr>
              <w:bidi/>
              <w:spacing w:after="0"/>
              <w:jc w:val="lowKashida"/>
              <w:rPr>
                <w:rFonts w:ascii="Garamond" w:hAnsi="Garamond"/>
                <w:color w:val="000000"/>
                <w:sz w:val="24"/>
                <w:szCs w:val="24"/>
              </w:rPr>
            </w:pPr>
          </w:p>
        </w:tc>
        <w:tc>
          <w:tcPr>
            <w:tcW w:w="235" w:type="dxa"/>
            <w:shd w:val="clear" w:color="auto" w:fill="auto"/>
            <w:noWrap/>
            <w:vAlign w:val="center"/>
            <w:hideMark/>
          </w:tcPr>
          <w:p w:rsidR="00512D08" w:rsidRPr="002E5492" w:rsidRDefault="00512D08" w:rsidP="00C648F8">
            <w:pPr>
              <w:bidi/>
              <w:spacing w:after="0"/>
              <w:jc w:val="lowKashida"/>
              <w:rPr>
                <w:rFonts w:ascii="Garamond" w:hAnsi="Garamond"/>
                <w:color w:val="000000"/>
                <w:sz w:val="24"/>
                <w:szCs w:val="24"/>
              </w:rPr>
            </w:pPr>
          </w:p>
        </w:tc>
        <w:tc>
          <w:tcPr>
            <w:tcW w:w="1302" w:type="dxa"/>
            <w:shd w:val="clear" w:color="auto" w:fill="auto"/>
            <w:noWrap/>
            <w:vAlign w:val="center"/>
            <w:hideMark/>
          </w:tcPr>
          <w:p w:rsidR="00512D08" w:rsidRPr="002E5492" w:rsidRDefault="00512D08" w:rsidP="00C648F8">
            <w:pPr>
              <w:bidi/>
              <w:spacing w:after="0"/>
              <w:jc w:val="lowKashida"/>
              <w:rPr>
                <w:rFonts w:ascii="Garamond" w:hAnsi="Garamond"/>
                <w:color w:val="000000"/>
                <w:sz w:val="24"/>
                <w:szCs w:val="24"/>
              </w:rPr>
            </w:pPr>
          </w:p>
        </w:tc>
        <w:tc>
          <w:tcPr>
            <w:tcW w:w="252" w:type="dxa"/>
            <w:shd w:val="clear" w:color="auto" w:fill="auto"/>
            <w:noWrap/>
            <w:vAlign w:val="center"/>
            <w:hideMark/>
          </w:tcPr>
          <w:p w:rsidR="00512D08" w:rsidRPr="002E5492" w:rsidRDefault="00512D08" w:rsidP="00C648F8">
            <w:pPr>
              <w:bidi/>
              <w:spacing w:after="0"/>
              <w:jc w:val="lowKashida"/>
              <w:rPr>
                <w:rFonts w:ascii="Garamond" w:hAnsi="Garamond"/>
                <w:color w:val="000000"/>
                <w:sz w:val="24"/>
                <w:szCs w:val="24"/>
              </w:rPr>
            </w:pPr>
          </w:p>
        </w:tc>
        <w:tc>
          <w:tcPr>
            <w:tcW w:w="1509" w:type="dxa"/>
            <w:shd w:val="clear" w:color="auto" w:fill="auto"/>
            <w:noWrap/>
            <w:vAlign w:val="center"/>
            <w:hideMark/>
          </w:tcPr>
          <w:p w:rsidR="00512D08" w:rsidRPr="002E5492" w:rsidRDefault="00512D08" w:rsidP="00C648F8">
            <w:pPr>
              <w:bidi/>
              <w:spacing w:after="0"/>
              <w:jc w:val="lowKashida"/>
              <w:rPr>
                <w:rFonts w:ascii="Garamond" w:hAnsi="Garamond"/>
                <w:color w:val="000000"/>
                <w:sz w:val="24"/>
                <w:szCs w:val="24"/>
              </w:rPr>
            </w:pPr>
          </w:p>
        </w:tc>
      </w:tr>
      <w:tr w:rsidR="00512D08" w:rsidRPr="002E5492" w:rsidTr="00512D08">
        <w:trPr>
          <w:trHeight w:val="300"/>
        </w:trPr>
        <w:tc>
          <w:tcPr>
            <w:tcW w:w="1706" w:type="dxa"/>
            <w:shd w:val="clear" w:color="auto" w:fill="auto"/>
            <w:noWrap/>
            <w:vAlign w:val="center"/>
            <w:hideMark/>
          </w:tcPr>
          <w:p w:rsidR="00512D08" w:rsidRPr="002E5492" w:rsidRDefault="00512D08" w:rsidP="00512D08">
            <w:pPr>
              <w:bidi/>
              <w:spacing w:after="0"/>
              <w:jc w:val="lowKashida"/>
              <w:rPr>
                <w:rFonts w:ascii="Garamond" w:hAnsi="Garamond"/>
                <w:bCs/>
                <w:color w:val="000000"/>
                <w:sz w:val="24"/>
                <w:szCs w:val="24"/>
              </w:rPr>
            </w:pPr>
            <w:r w:rsidRPr="002E5492">
              <w:rPr>
                <w:rFonts w:ascii="Garamond" w:hAnsi="Garamond"/>
                <w:bCs/>
                <w:color w:val="000000"/>
                <w:sz w:val="24"/>
                <w:szCs w:val="24"/>
                <w:rtl/>
              </w:rPr>
              <w:t>30 سبتمبر 2015</w:t>
            </w:r>
          </w:p>
        </w:tc>
        <w:tc>
          <w:tcPr>
            <w:tcW w:w="1509" w:type="dxa"/>
            <w:tcBorders>
              <w:bottom w:val="double" w:sz="4" w:space="0" w:color="auto"/>
            </w:tcBorders>
            <w:shd w:val="clear" w:color="auto" w:fill="auto"/>
            <w:noWrap/>
            <w:vAlign w:val="center"/>
            <w:hideMark/>
          </w:tcPr>
          <w:p w:rsidR="00512D08" w:rsidRPr="002E5492" w:rsidRDefault="00E64980" w:rsidP="00C648F8">
            <w:pPr>
              <w:bidi/>
              <w:spacing w:after="0"/>
              <w:jc w:val="lowKashida"/>
              <w:rPr>
                <w:rFonts w:ascii="Garamond" w:hAnsi="Garamond"/>
                <w:b/>
                <w:bCs/>
                <w:color w:val="000000"/>
                <w:sz w:val="24"/>
                <w:szCs w:val="24"/>
              </w:rPr>
            </w:pPr>
            <w:r w:rsidRPr="002E5492">
              <w:rPr>
                <w:rFonts w:ascii="Garamond" w:hAnsi="Garamond"/>
                <w:b/>
                <w:bCs/>
                <w:color w:val="000000"/>
                <w:sz w:val="24"/>
                <w:szCs w:val="24"/>
                <w:rtl/>
              </w:rPr>
              <w:t>276.101.159</w:t>
            </w:r>
          </w:p>
        </w:tc>
        <w:tc>
          <w:tcPr>
            <w:tcW w:w="235" w:type="dxa"/>
            <w:shd w:val="clear" w:color="auto" w:fill="auto"/>
            <w:noWrap/>
            <w:vAlign w:val="center"/>
            <w:hideMark/>
          </w:tcPr>
          <w:p w:rsidR="00512D08" w:rsidRPr="002E5492" w:rsidRDefault="00512D08" w:rsidP="00C648F8">
            <w:pPr>
              <w:bidi/>
              <w:spacing w:after="0"/>
              <w:jc w:val="lowKashida"/>
              <w:rPr>
                <w:rFonts w:ascii="Garamond" w:hAnsi="Garamond"/>
                <w:b/>
                <w:bCs/>
                <w:color w:val="000000"/>
                <w:sz w:val="24"/>
                <w:szCs w:val="24"/>
              </w:rPr>
            </w:pPr>
          </w:p>
        </w:tc>
        <w:tc>
          <w:tcPr>
            <w:tcW w:w="1405" w:type="dxa"/>
            <w:tcBorders>
              <w:bottom w:val="double" w:sz="4" w:space="0" w:color="auto"/>
            </w:tcBorders>
            <w:vAlign w:val="center"/>
          </w:tcPr>
          <w:p w:rsidR="00512D08" w:rsidRPr="002E5492" w:rsidRDefault="00BB598C" w:rsidP="00C648F8">
            <w:pPr>
              <w:bidi/>
              <w:spacing w:after="0"/>
              <w:jc w:val="lowKashida"/>
              <w:rPr>
                <w:rFonts w:ascii="Garamond" w:hAnsi="Garamond"/>
                <w:b/>
                <w:bCs/>
                <w:color w:val="000000"/>
                <w:sz w:val="24"/>
                <w:szCs w:val="24"/>
              </w:rPr>
            </w:pPr>
            <w:r w:rsidRPr="002E5492">
              <w:rPr>
                <w:rFonts w:ascii="Garamond" w:hAnsi="Garamond"/>
                <w:b/>
                <w:bCs/>
                <w:color w:val="000000"/>
                <w:sz w:val="24"/>
                <w:szCs w:val="24"/>
                <w:rtl/>
              </w:rPr>
              <w:t>373.344</w:t>
            </w:r>
          </w:p>
        </w:tc>
        <w:tc>
          <w:tcPr>
            <w:tcW w:w="218" w:type="dxa"/>
            <w:vAlign w:val="center"/>
          </w:tcPr>
          <w:p w:rsidR="00512D08" w:rsidRPr="002E5492" w:rsidRDefault="00512D08" w:rsidP="00C648F8">
            <w:pPr>
              <w:bidi/>
              <w:spacing w:after="0"/>
              <w:jc w:val="lowKashida"/>
              <w:rPr>
                <w:rFonts w:ascii="Garamond" w:hAnsi="Garamond"/>
                <w:b/>
                <w:bCs/>
                <w:color w:val="000000"/>
                <w:sz w:val="24"/>
                <w:szCs w:val="24"/>
              </w:rPr>
            </w:pPr>
          </w:p>
        </w:tc>
        <w:tc>
          <w:tcPr>
            <w:tcW w:w="1525" w:type="dxa"/>
            <w:tcBorders>
              <w:bottom w:val="double" w:sz="4" w:space="0" w:color="auto"/>
            </w:tcBorders>
            <w:shd w:val="clear" w:color="auto" w:fill="auto"/>
            <w:noWrap/>
            <w:vAlign w:val="center"/>
            <w:hideMark/>
          </w:tcPr>
          <w:p w:rsidR="00512D08" w:rsidRPr="002E5492" w:rsidRDefault="00E64980" w:rsidP="00C648F8">
            <w:pPr>
              <w:bidi/>
              <w:spacing w:after="0"/>
              <w:jc w:val="lowKashida"/>
              <w:rPr>
                <w:rFonts w:ascii="Garamond" w:hAnsi="Garamond"/>
                <w:b/>
                <w:bCs/>
                <w:color w:val="000000"/>
                <w:sz w:val="24"/>
                <w:szCs w:val="24"/>
              </w:rPr>
            </w:pPr>
            <w:r w:rsidRPr="002E5492">
              <w:rPr>
                <w:rFonts w:ascii="Garamond" w:hAnsi="Garamond"/>
                <w:b/>
                <w:bCs/>
                <w:color w:val="000000"/>
                <w:sz w:val="24"/>
                <w:szCs w:val="24"/>
                <w:rtl/>
              </w:rPr>
              <w:t>1.464.038</w:t>
            </w:r>
          </w:p>
        </w:tc>
        <w:tc>
          <w:tcPr>
            <w:tcW w:w="235" w:type="dxa"/>
            <w:shd w:val="clear" w:color="auto" w:fill="auto"/>
            <w:noWrap/>
            <w:vAlign w:val="center"/>
            <w:hideMark/>
          </w:tcPr>
          <w:p w:rsidR="00512D08" w:rsidRPr="002E5492" w:rsidRDefault="00512D08" w:rsidP="00C648F8">
            <w:pPr>
              <w:bidi/>
              <w:spacing w:after="0"/>
              <w:jc w:val="lowKashida"/>
              <w:rPr>
                <w:rFonts w:ascii="Garamond" w:hAnsi="Garamond"/>
                <w:b/>
                <w:bCs/>
                <w:color w:val="000000"/>
                <w:sz w:val="24"/>
                <w:szCs w:val="24"/>
              </w:rPr>
            </w:pPr>
          </w:p>
        </w:tc>
        <w:tc>
          <w:tcPr>
            <w:tcW w:w="1302" w:type="dxa"/>
            <w:tcBorders>
              <w:bottom w:val="double" w:sz="4" w:space="0" w:color="auto"/>
            </w:tcBorders>
            <w:shd w:val="clear" w:color="auto" w:fill="auto"/>
            <w:noWrap/>
            <w:vAlign w:val="center"/>
            <w:hideMark/>
          </w:tcPr>
          <w:p w:rsidR="00512D08" w:rsidRPr="002E5492" w:rsidRDefault="00F64EEE" w:rsidP="00C648F8">
            <w:pPr>
              <w:bidi/>
              <w:spacing w:after="0"/>
              <w:jc w:val="lowKashida"/>
              <w:rPr>
                <w:rFonts w:ascii="Garamond" w:hAnsi="Garamond"/>
                <w:b/>
                <w:bCs/>
                <w:color w:val="000000"/>
                <w:sz w:val="24"/>
                <w:szCs w:val="24"/>
              </w:rPr>
            </w:pPr>
            <w:r w:rsidRPr="002E5492">
              <w:rPr>
                <w:rFonts w:ascii="Garamond" w:hAnsi="Garamond"/>
                <w:b/>
                <w:bCs/>
                <w:color w:val="000000"/>
                <w:sz w:val="24"/>
                <w:szCs w:val="24"/>
                <w:rtl/>
              </w:rPr>
              <w:t>38.559</w:t>
            </w:r>
          </w:p>
        </w:tc>
        <w:tc>
          <w:tcPr>
            <w:tcW w:w="252" w:type="dxa"/>
            <w:shd w:val="clear" w:color="auto" w:fill="auto"/>
            <w:noWrap/>
            <w:vAlign w:val="center"/>
            <w:hideMark/>
          </w:tcPr>
          <w:p w:rsidR="00512D08" w:rsidRPr="002E5492" w:rsidRDefault="00512D08" w:rsidP="00C648F8">
            <w:pPr>
              <w:bidi/>
              <w:spacing w:after="0"/>
              <w:jc w:val="lowKashida"/>
              <w:rPr>
                <w:rFonts w:ascii="Garamond" w:hAnsi="Garamond"/>
                <w:b/>
                <w:bCs/>
                <w:color w:val="000000"/>
                <w:sz w:val="24"/>
                <w:szCs w:val="24"/>
              </w:rPr>
            </w:pPr>
          </w:p>
        </w:tc>
        <w:tc>
          <w:tcPr>
            <w:tcW w:w="1509" w:type="dxa"/>
            <w:tcBorders>
              <w:bottom w:val="double" w:sz="4" w:space="0" w:color="auto"/>
            </w:tcBorders>
            <w:shd w:val="clear" w:color="auto" w:fill="auto"/>
            <w:noWrap/>
            <w:vAlign w:val="center"/>
            <w:hideMark/>
          </w:tcPr>
          <w:p w:rsidR="00512D08" w:rsidRPr="002E5492" w:rsidRDefault="008A3590" w:rsidP="00C648F8">
            <w:pPr>
              <w:bidi/>
              <w:spacing w:after="0"/>
              <w:jc w:val="lowKashida"/>
              <w:rPr>
                <w:rFonts w:ascii="Garamond" w:hAnsi="Garamond"/>
                <w:b/>
                <w:bCs/>
                <w:color w:val="000000"/>
                <w:sz w:val="24"/>
                <w:szCs w:val="24"/>
                <w:rtl/>
                <w:lang w:bidi="ar-EG"/>
              </w:rPr>
            </w:pPr>
            <w:r w:rsidRPr="002E5492">
              <w:rPr>
                <w:rFonts w:ascii="Garamond" w:hAnsi="Garamond"/>
                <w:b/>
                <w:bCs/>
                <w:color w:val="000000"/>
                <w:sz w:val="24"/>
                <w:szCs w:val="24"/>
                <w:rtl/>
              </w:rPr>
              <w:t>277.977.100</w:t>
            </w:r>
          </w:p>
        </w:tc>
      </w:tr>
      <w:tr w:rsidR="00E64980" w:rsidRPr="002E5492" w:rsidTr="00E64980">
        <w:trPr>
          <w:trHeight w:val="300"/>
        </w:trPr>
        <w:tc>
          <w:tcPr>
            <w:tcW w:w="1706" w:type="dxa"/>
            <w:shd w:val="clear" w:color="auto" w:fill="auto"/>
            <w:noWrap/>
            <w:vAlign w:val="center"/>
            <w:hideMark/>
          </w:tcPr>
          <w:p w:rsidR="00E64980" w:rsidRPr="002E5492" w:rsidRDefault="00E64980" w:rsidP="00512D08">
            <w:pPr>
              <w:bidi/>
              <w:spacing w:after="0"/>
              <w:jc w:val="lowKashida"/>
              <w:rPr>
                <w:rFonts w:ascii="Garamond" w:hAnsi="Garamond"/>
                <w:bCs/>
                <w:color w:val="000000"/>
                <w:sz w:val="24"/>
                <w:szCs w:val="24"/>
                <w:rtl/>
              </w:rPr>
            </w:pPr>
          </w:p>
        </w:tc>
        <w:tc>
          <w:tcPr>
            <w:tcW w:w="1509" w:type="dxa"/>
            <w:shd w:val="clear" w:color="auto" w:fill="auto"/>
            <w:noWrap/>
            <w:vAlign w:val="center"/>
            <w:hideMark/>
          </w:tcPr>
          <w:p w:rsidR="00E64980" w:rsidRPr="002E5492" w:rsidRDefault="00E64980" w:rsidP="00C648F8">
            <w:pPr>
              <w:bidi/>
              <w:spacing w:after="0"/>
              <w:jc w:val="lowKashida"/>
              <w:rPr>
                <w:rFonts w:ascii="Garamond" w:hAnsi="Garamond"/>
                <w:b/>
                <w:bCs/>
                <w:color w:val="000000"/>
                <w:sz w:val="24"/>
                <w:szCs w:val="24"/>
                <w:rtl/>
              </w:rPr>
            </w:pPr>
          </w:p>
        </w:tc>
        <w:tc>
          <w:tcPr>
            <w:tcW w:w="235" w:type="dxa"/>
            <w:shd w:val="clear" w:color="auto" w:fill="auto"/>
            <w:noWrap/>
            <w:vAlign w:val="center"/>
            <w:hideMark/>
          </w:tcPr>
          <w:p w:rsidR="00E64980" w:rsidRPr="002E5492" w:rsidRDefault="00E64980" w:rsidP="00C648F8">
            <w:pPr>
              <w:bidi/>
              <w:spacing w:after="0"/>
              <w:jc w:val="lowKashida"/>
              <w:rPr>
                <w:rFonts w:ascii="Garamond" w:hAnsi="Garamond"/>
                <w:b/>
                <w:bCs/>
                <w:color w:val="000000"/>
                <w:sz w:val="24"/>
                <w:szCs w:val="24"/>
              </w:rPr>
            </w:pPr>
          </w:p>
        </w:tc>
        <w:tc>
          <w:tcPr>
            <w:tcW w:w="1405" w:type="dxa"/>
            <w:vAlign w:val="center"/>
          </w:tcPr>
          <w:p w:rsidR="00E64980" w:rsidRPr="002E5492" w:rsidRDefault="00E64980" w:rsidP="00C648F8">
            <w:pPr>
              <w:bidi/>
              <w:spacing w:after="0"/>
              <w:jc w:val="lowKashida"/>
              <w:rPr>
                <w:rFonts w:ascii="Garamond" w:hAnsi="Garamond"/>
                <w:b/>
                <w:bCs/>
                <w:color w:val="000000"/>
                <w:sz w:val="24"/>
                <w:szCs w:val="24"/>
                <w:rtl/>
              </w:rPr>
            </w:pPr>
          </w:p>
        </w:tc>
        <w:tc>
          <w:tcPr>
            <w:tcW w:w="218" w:type="dxa"/>
            <w:vAlign w:val="center"/>
          </w:tcPr>
          <w:p w:rsidR="00E64980" w:rsidRPr="002E5492" w:rsidRDefault="00E64980" w:rsidP="00C648F8">
            <w:pPr>
              <w:bidi/>
              <w:spacing w:after="0"/>
              <w:jc w:val="lowKashida"/>
              <w:rPr>
                <w:rFonts w:ascii="Garamond" w:hAnsi="Garamond"/>
                <w:b/>
                <w:bCs/>
                <w:color w:val="000000"/>
                <w:sz w:val="24"/>
                <w:szCs w:val="24"/>
              </w:rPr>
            </w:pPr>
          </w:p>
        </w:tc>
        <w:tc>
          <w:tcPr>
            <w:tcW w:w="1525" w:type="dxa"/>
            <w:shd w:val="clear" w:color="auto" w:fill="auto"/>
            <w:noWrap/>
            <w:vAlign w:val="center"/>
            <w:hideMark/>
          </w:tcPr>
          <w:p w:rsidR="00E64980" w:rsidRPr="002E5492" w:rsidRDefault="00E64980" w:rsidP="00C648F8">
            <w:pPr>
              <w:bidi/>
              <w:spacing w:after="0"/>
              <w:jc w:val="lowKashida"/>
              <w:rPr>
                <w:rFonts w:ascii="Garamond" w:hAnsi="Garamond"/>
                <w:b/>
                <w:bCs/>
                <w:color w:val="000000"/>
                <w:sz w:val="24"/>
                <w:szCs w:val="24"/>
                <w:rtl/>
              </w:rPr>
            </w:pPr>
          </w:p>
        </w:tc>
        <w:tc>
          <w:tcPr>
            <w:tcW w:w="235" w:type="dxa"/>
            <w:shd w:val="clear" w:color="auto" w:fill="auto"/>
            <w:noWrap/>
            <w:vAlign w:val="center"/>
            <w:hideMark/>
          </w:tcPr>
          <w:p w:rsidR="00E64980" w:rsidRPr="002E5492" w:rsidRDefault="00E64980" w:rsidP="00C648F8">
            <w:pPr>
              <w:bidi/>
              <w:spacing w:after="0"/>
              <w:jc w:val="lowKashida"/>
              <w:rPr>
                <w:rFonts w:ascii="Garamond" w:hAnsi="Garamond"/>
                <w:b/>
                <w:bCs/>
                <w:color w:val="000000"/>
                <w:sz w:val="24"/>
                <w:szCs w:val="24"/>
              </w:rPr>
            </w:pPr>
          </w:p>
        </w:tc>
        <w:tc>
          <w:tcPr>
            <w:tcW w:w="1302" w:type="dxa"/>
            <w:shd w:val="clear" w:color="auto" w:fill="auto"/>
            <w:noWrap/>
            <w:vAlign w:val="center"/>
            <w:hideMark/>
          </w:tcPr>
          <w:p w:rsidR="00E64980" w:rsidRPr="002E5492" w:rsidRDefault="00E64980" w:rsidP="00C648F8">
            <w:pPr>
              <w:bidi/>
              <w:spacing w:after="0"/>
              <w:jc w:val="lowKashida"/>
              <w:rPr>
                <w:rFonts w:ascii="Garamond" w:hAnsi="Garamond"/>
                <w:b/>
                <w:bCs/>
                <w:color w:val="000000"/>
                <w:sz w:val="24"/>
                <w:szCs w:val="24"/>
                <w:rtl/>
              </w:rPr>
            </w:pPr>
          </w:p>
        </w:tc>
        <w:tc>
          <w:tcPr>
            <w:tcW w:w="252" w:type="dxa"/>
            <w:shd w:val="clear" w:color="auto" w:fill="auto"/>
            <w:noWrap/>
            <w:vAlign w:val="center"/>
            <w:hideMark/>
          </w:tcPr>
          <w:p w:rsidR="00E64980" w:rsidRPr="002E5492" w:rsidRDefault="00E64980" w:rsidP="00C648F8">
            <w:pPr>
              <w:bidi/>
              <w:spacing w:after="0"/>
              <w:jc w:val="lowKashida"/>
              <w:rPr>
                <w:rFonts w:ascii="Garamond" w:hAnsi="Garamond"/>
                <w:b/>
                <w:bCs/>
                <w:color w:val="000000"/>
                <w:sz w:val="24"/>
                <w:szCs w:val="24"/>
              </w:rPr>
            </w:pPr>
          </w:p>
        </w:tc>
        <w:tc>
          <w:tcPr>
            <w:tcW w:w="1509" w:type="dxa"/>
            <w:shd w:val="clear" w:color="auto" w:fill="auto"/>
            <w:noWrap/>
            <w:vAlign w:val="center"/>
            <w:hideMark/>
          </w:tcPr>
          <w:p w:rsidR="00E64980" w:rsidRPr="002E5492" w:rsidRDefault="00E64980" w:rsidP="00C648F8">
            <w:pPr>
              <w:bidi/>
              <w:spacing w:after="0"/>
              <w:jc w:val="lowKashida"/>
              <w:rPr>
                <w:rFonts w:ascii="Garamond" w:hAnsi="Garamond"/>
                <w:b/>
                <w:bCs/>
                <w:color w:val="000000"/>
                <w:sz w:val="24"/>
                <w:szCs w:val="24"/>
                <w:rtl/>
              </w:rPr>
            </w:pPr>
          </w:p>
        </w:tc>
      </w:tr>
      <w:tr w:rsidR="00512D08" w:rsidRPr="002E5492" w:rsidTr="00E64980">
        <w:trPr>
          <w:trHeight w:val="333"/>
        </w:trPr>
        <w:tc>
          <w:tcPr>
            <w:tcW w:w="1706" w:type="dxa"/>
            <w:shd w:val="clear" w:color="auto" w:fill="auto"/>
            <w:noWrap/>
            <w:vAlign w:val="center"/>
            <w:hideMark/>
          </w:tcPr>
          <w:p w:rsidR="00512D08" w:rsidRPr="002E5492" w:rsidRDefault="00512D08" w:rsidP="00BC1AE1">
            <w:pPr>
              <w:bidi/>
              <w:spacing w:after="0"/>
              <w:jc w:val="lowKashida"/>
              <w:rPr>
                <w:rFonts w:ascii="Garamond" w:hAnsi="Garamond"/>
                <w:color w:val="000000"/>
                <w:sz w:val="24"/>
                <w:szCs w:val="24"/>
              </w:rPr>
            </w:pPr>
            <w:r w:rsidRPr="002E5492">
              <w:rPr>
                <w:rFonts w:ascii="Garamond" w:hAnsi="Garamond"/>
                <w:color w:val="000000"/>
                <w:sz w:val="24"/>
                <w:szCs w:val="24"/>
                <w:rtl/>
              </w:rPr>
              <w:t>31 ديسمبر 2014</w:t>
            </w:r>
          </w:p>
        </w:tc>
        <w:tc>
          <w:tcPr>
            <w:tcW w:w="1509" w:type="dxa"/>
            <w:tcBorders>
              <w:bottom w:val="double" w:sz="4" w:space="0" w:color="auto"/>
            </w:tcBorders>
            <w:shd w:val="clear" w:color="auto" w:fill="auto"/>
            <w:noWrap/>
            <w:vAlign w:val="center"/>
            <w:hideMark/>
          </w:tcPr>
          <w:p w:rsidR="00512D08" w:rsidRPr="002E5492" w:rsidRDefault="00512D08" w:rsidP="00C648F8">
            <w:pPr>
              <w:bidi/>
              <w:spacing w:after="0"/>
              <w:jc w:val="lowKashida"/>
              <w:rPr>
                <w:rFonts w:ascii="Garamond" w:hAnsi="Garamond"/>
                <w:color w:val="000000"/>
                <w:sz w:val="24"/>
                <w:szCs w:val="24"/>
              </w:rPr>
            </w:pPr>
            <w:r w:rsidRPr="002E5492">
              <w:rPr>
                <w:rFonts w:ascii="Garamond" w:hAnsi="Garamond"/>
                <w:color w:val="000000"/>
                <w:sz w:val="24"/>
                <w:szCs w:val="24"/>
                <w:rtl/>
              </w:rPr>
              <w:t>281.622.255</w:t>
            </w:r>
          </w:p>
        </w:tc>
        <w:tc>
          <w:tcPr>
            <w:tcW w:w="235" w:type="dxa"/>
            <w:shd w:val="clear" w:color="auto" w:fill="auto"/>
            <w:noWrap/>
            <w:vAlign w:val="center"/>
            <w:hideMark/>
          </w:tcPr>
          <w:p w:rsidR="00512D08" w:rsidRPr="002E5492" w:rsidRDefault="00512D08" w:rsidP="00C648F8">
            <w:pPr>
              <w:keepNext/>
              <w:tabs>
                <w:tab w:val="left" w:pos="0"/>
                <w:tab w:val="right" w:pos="6840"/>
                <w:tab w:val="right" w:pos="8540"/>
              </w:tabs>
              <w:bidi/>
              <w:spacing w:after="0" w:line="260" w:lineRule="atLeast"/>
              <w:ind w:left="720" w:right="-115" w:hanging="720"/>
              <w:jc w:val="lowKashida"/>
              <w:outlineLvl w:val="1"/>
              <w:rPr>
                <w:rFonts w:ascii="Garamond" w:hAnsi="Garamond"/>
                <w:color w:val="000000"/>
                <w:sz w:val="24"/>
                <w:szCs w:val="24"/>
              </w:rPr>
            </w:pPr>
          </w:p>
        </w:tc>
        <w:tc>
          <w:tcPr>
            <w:tcW w:w="1405" w:type="dxa"/>
            <w:tcBorders>
              <w:bottom w:val="double" w:sz="4" w:space="0" w:color="auto"/>
            </w:tcBorders>
            <w:vAlign w:val="center"/>
          </w:tcPr>
          <w:p w:rsidR="00512D08" w:rsidRPr="002E5492" w:rsidRDefault="00512D08" w:rsidP="00C648F8">
            <w:pPr>
              <w:bidi/>
              <w:spacing w:after="0"/>
              <w:jc w:val="lowKashida"/>
              <w:rPr>
                <w:rFonts w:ascii="Garamond" w:hAnsi="Garamond"/>
                <w:color w:val="000000"/>
                <w:sz w:val="24"/>
                <w:szCs w:val="24"/>
              </w:rPr>
            </w:pPr>
            <w:r w:rsidRPr="002E5492">
              <w:rPr>
                <w:rFonts w:ascii="Garamond" w:hAnsi="Garamond"/>
                <w:color w:val="000000"/>
                <w:sz w:val="24"/>
                <w:szCs w:val="24"/>
                <w:rtl/>
              </w:rPr>
              <w:t>380.902</w:t>
            </w:r>
          </w:p>
        </w:tc>
        <w:tc>
          <w:tcPr>
            <w:tcW w:w="218" w:type="dxa"/>
            <w:vAlign w:val="center"/>
          </w:tcPr>
          <w:p w:rsidR="00512D08" w:rsidRPr="002E5492" w:rsidRDefault="00512D08" w:rsidP="00C648F8">
            <w:pPr>
              <w:keepNext/>
              <w:tabs>
                <w:tab w:val="left" w:pos="0"/>
                <w:tab w:val="right" w:pos="6840"/>
                <w:tab w:val="right" w:pos="8540"/>
              </w:tabs>
              <w:bidi/>
              <w:spacing w:after="0" w:line="260" w:lineRule="atLeast"/>
              <w:ind w:left="720" w:right="-115" w:hanging="720"/>
              <w:jc w:val="lowKashida"/>
              <w:outlineLvl w:val="1"/>
              <w:rPr>
                <w:rFonts w:ascii="Garamond" w:hAnsi="Garamond"/>
                <w:color w:val="000000"/>
                <w:sz w:val="24"/>
                <w:szCs w:val="24"/>
              </w:rPr>
            </w:pPr>
          </w:p>
        </w:tc>
        <w:tc>
          <w:tcPr>
            <w:tcW w:w="1525" w:type="dxa"/>
            <w:tcBorders>
              <w:bottom w:val="double" w:sz="4" w:space="0" w:color="auto"/>
            </w:tcBorders>
            <w:shd w:val="clear" w:color="auto" w:fill="auto"/>
            <w:noWrap/>
            <w:vAlign w:val="center"/>
            <w:hideMark/>
          </w:tcPr>
          <w:p w:rsidR="00512D08" w:rsidRPr="002E5492" w:rsidRDefault="00512D08" w:rsidP="00C648F8">
            <w:pPr>
              <w:bidi/>
              <w:spacing w:after="0"/>
              <w:jc w:val="lowKashida"/>
              <w:rPr>
                <w:rFonts w:ascii="Garamond" w:hAnsi="Garamond"/>
                <w:color w:val="000000"/>
                <w:sz w:val="24"/>
                <w:szCs w:val="24"/>
              </w:rPr>
            </w:pPr>
            <w:r w:rsidRPr="002E5492">
              <w:rPr>
                <w:rFonts w:ascii="Garamond" w:hAnsi="Garamond"/>
                <w:color w:val="000000"/>
                <w:sz w:val="24"/>
                <w:szCs w:val="24"/>
                <w:rtl/>
              </w:rPr>
              <w:t>1.513.253</w:t>
            </w:r>
          </w:p>
        </w:tc>
        <w:tc>
          <w:tcPr>
            <w:tcW w:w="235" w:type="dxa"/>
            <w:shd w:val="clear" w:color="auto" w:fill="auto"/>
            <w:noWrap/>
            <w:vAlign w:val="center"/>
            <w:hideMark/>
          </w:tcPr>
          <w:p w:rsidR="00512D08" w:rsidRPr="002E5492" w:rsidRDefault="00512D08" w:rsidP="00C648F8">
            <w:pPr>
              <w:keepNext/>
              <w:tabs>
                <w:tab w:val="left" w:pos="0"/>
                <w:tab w:val="right" w:pos="6840"/>
                <w:tab w:val="right" w:pos="8540"/>
              </w:tabs>
              <w:bidi/>
              <w:spacing w:after="0" w:line="260" w:lineRule="atLeast"/>
              <w:ind w:left="720" w:right="-115" w:hanging="720"/>
              <w:jc w:val="lowKashida"/>
              <w:outlineLvl w:val="1"/>
              <w:rPr>
                <w:rFonts w:ascii="Garamond" w:hAnsi="Garamond"/>
                <w:color w:val="000000"/>
                <w:sz w:val="24"/>
                <w:szCs w:val="24"/>
              </w:rPr>
            </w:pPr>
          </w:p>
        </w:tc>
        <w:tc>
          <w:tcPr>
            <w:tcW w:w="1302" w:type="dxa"/>
            <w:tcBorders>
              <w:bottom w:val="double" w:sz="4" w:space="0" w:color="auto"/>
            </w:tcBorders>
            <w:shd w:val="clear" w:color="auto" w:fill="auto"/>
            <w:noWrap/>
            <w:vAlign w:val="center"/>
            <w:hideMark/>
          </w:tcPr>
          <w:p w:rsidR="00512D08" w:rsidRPr="002E5492" w:rsidRDefault="00512D08" w:rsidP="00C648F8">
            <w:pPr>
              <w:bidi/>
              <w:spacing w:after="0"/>
              <w:jc w:val="lowKashida"/>
              <w:rPr>
                <w:rFonts w:ascii="Garamond" w:hAnsi="Garamond"/>
                <w:color w:val="000000"/>
                <w:sz w:val="24"/>
                <w:szCs w:val="24"/>
              </w:rPr>
            </w:pPr>
            <w:r w:rsidRPr="002E5492">
              <w:rPr>
                <w:rFonts w:ascii="Garamond" w:hAnsi="Garamond"/>
                <w:color w:val="000000"/>
                <w:sz w:val="24"/>
                <w:szCs w:val="24"/>
                <w:rtl/>
              </w:rPr>
              <w:t>33.837</w:t>
            </w:r>
          </w:p>
        </w:tc>
        <w:tc>
          <w:tcPr>
            <w:tcW w:w="252" w:type="dxa"/>
            <w:shd w:val="clear" w:color="auto" w:fill="auto"/>
            <w:noWrap/>
            <w:vAlign w:val="center"/>
            <w:hideMark/>
          </w:tcPr>
          <w:p w:rsidR="00512D08" w:rsidRPr="002E5492" w:rsidRDefault="00512D08" w:rsidP="00C648F8">
            <w:pPr>
              <w:bidi/>
              <w:spacing w:after="0"/>
              <w:jc w:val="lowKashida"/>
              <w:rPr>
                <w:rFonts w:ascii="Garamond" w:hAnsi="Garamond"/>
                <w:color w:val="000000"/>
                <w:sz w:val="24"/>
                <w:szCs w:val="24"/>
              </w:rPr>
            </w:pPr>
          </w:p>
        </w:tc>
        <w:tc>
          <w:tcPr>
            <w:tcW w:w="1509" w:type="dxa"/>
            <w:tcBorders>
              <w:bottom w:val="double" w:sz="4" w:space="0" w:color="auto"/>
            </w:tcBorders>
            <w:shd w:val="clear" w:color="auto" w:fill="auto"/>
            <w:noWrap/>
            <w:vAlign w:val="center"/>
            <w:hideMark/>
          </w:tcPr>
          <w:p w:rsidR="00512D08" w:rsidRPr="002E5492" w:rsidRDefault="00512D08" w:rsidP="00C648F8">
            <w:pPr>
              <w:bidi/>
              <w:spacing w:after="0"/>
              <w:jc w:val="lowKashida"/>
              <w:rPr>
                <w:rFonts w:ascii="Garamond" w:hAnsi="Garamond"/>
                <w:color w:val="000000"/>
                <w:sz w:val="24"/>
                <w:szCs w:val="24"/>
              </w:rPr>
            </w:pPr>
            <w:r w:rsidRPr="002E5492">
              <w:rPr>
                <w:rFonts w:ascii="Garamond" w:hAnsi="Garamond"/>
                <w:color w:val="000000"/>
                <w:sz w:val="24"/>
                <w:szCs w:val="24"/>
                <w:rtl/>
              </w:rPr>
              <w:t>283.550.247</w:t>
            </w:r>
          </w:p>
        </w:tc>
      </w:tr>
    </w:tbl>
    <w:p w:rsidR="00086C95" w:rsidRPr="002E5492" w:rsidRDefault="00086C95" w:rsidP="00086C95">
      <w:pPr>
        <w:pStyle w:val="ListParagraph"/>
        <w:bidi/>
        <w:ind w:right="91"/>
        <w:jc w:val="lowKashida"/>
        <w:rPr>
          <w:rFonts w:ascii="Garamond" w:hAnsi="Garamond" w:cs="Arial"/>
          <w:rtl/>
        </w:rPr>
      </w:pPr>
    </w:p>
    <w:p w:rsidR="008A3590" w:rsidRPr="002E5492" w:rsidRDefault="008A3590" w:rsidP="008A3590">
      <w:pPr>
        <w:pStyle w:val="ListParagraph"/>
        <w:bidi/>
        <w:ind w:right="91"/>
        <w:jc w:val="lowKashida"/>
        <w:rPr>
          <w:rFonts w:ascii="Garamond" w:hAnsi="Garamond" w:cs="Arial"/>
          <w:rtl/>
        </w:rPr>
      </w:pPr>
    </w:p>
    <w:p w:rsidR="008A3590" w:rsidRPr="002E5492" w:rsidRDefault="008A3590" w:rsidP="008A3590">
      <w:pPr>
        <w:pStyle w:val="ListParagraph"/>
        <w:bidi/>
        <w:ind w:right="91"/>
        <w:jc w:val="lowKashida"/>
        <w:rPr>
          <w:rFonts w:ascii="Garamond" w:hAnsi="Garamond" w:cs="Arial"/>
        </w:rPr>
      </w:pPr>
    </w:p>
    <w:p w:rsidR="000A4545" w:rsidRPr="002E5492" w:rsidRDefault="004F54BF" w:rsidP="001779D6">
      <w:pPr>
        <w:bidi/>
        <w:spacing w:after="0" w:line="240" w:lineRule="auto"/>
        <w:jc w:val="right"/>
        <w:rPr>
          <w:rFonts w:ascii="Garamond" w:hAnsi="Garamond"/>
          <w:sz w:val="24"/>
          <w:szCs w:val="24"/>
          <w:rtl/>
          <w:lang w:val="it-IT" w:bidi="ar-EG"/>
        </w:rPr>
      </w:pPr>
      <w:r w:rsidRPr="002E5492">
        <w:rPr>
          <w:rFonts w:ascii="Garamond" w:hAnsi="Garamond"/>
          <w:sz w:val="24"/>
          <w:szCs w:val="24"/>
          <w:rtl/>
        </w:rPr>
        <w:br w:type="page"/>
      </w:r>
      <w:r w:rsidR="000A4545" w:rsidRPr="002E5492">
        <w:rPr>
          <w:rFonts w:ascii="Garamond" w:hAnsi="Garamond"/>
          <w:sz w:val="24"/>
          <w:szCs w:val="24"/>
          <w:rtl/>
          <w:lang w:val="it-IT" w:bidi="ar-EG"/>
        </w:rPr>
        <w:t xml:space="preserve">صفحة </w:t>
      </w:r>
      <w:r w:rsidR="00BC1AE1" w:rsidRPr="002E5492">
        <w:rPr>
          <w:rFonts w:ascii="Garamond" w:hAnsi="Garamond"/>
          <w:sz w:val="24"/>
          <w:szCs w:val="24"/>
          <w:rtl/>
          <w:lang w:val="it-IT" w:bidi="ar-EG"/>
        </w:rPr>
        <w:t>8</w:t>
      </w:r>
    </w:p>
    <w:p w:rsidR="000A4545" w:rsidRPr="002E5492" w:rsidRDefault="000A4545" w:rsidP="00651AF2">
      <w:pPr>
        <w:bidi/>
        <w:spacing w:after="0"/>
        <w:jc w:val="lowKashida"/>
        <w:rPr>
          <w:rFonts w:ascii="Garamond" w:hAnsi="Garamond"/>
          <w:bCs/>
          <w:sz w:val="28"/>
          <w:szCs w:val="28"/>
          <w:rtl/>
          <w:lang w:val="it-IT"/>
        </w:rPr>
      </w:pPr>
      <w:r w:rsidRPr="002E5492">
        <w:rPr>
          <w:rFonts w:ascii="Garamond" w:hAnsi="Garamond"/>
          <w:bCs/>
          <w:sz w:val="28"/>
          <w:szCs w:val="28"/>
          <w:rtl/>
          <w:lang w:val="it-IT"/>
        </w:rPr>
        <w:t>شركة الباطنة للطاقـة ش.م.ع.</w:t>
      </w:r>
      <w:r w:rsidR="00E1695C" w:rsidRPr="002E5492">
        <w:rPr>
          <w:rFonts w:ascii="Garamond" w:hAnsi="Garamond"/>
          <w:bCs/>
          <w:sz w:val="28"/>
          <w:szCs w:val="28"/>
          <w:rtl/>
          <w:lang w:val="it-IT"/>
        </w:rPr>
        <w:t>ع</w:t>
      </w:r>
    </w:p>
    <w:p w:rsidR="00E811C2" w:rsidRPr="002E5492" w:rsidRDefault="00E811C2" w:rsidP="00651AF2">
      <w:pPr>
        <w:bidi/>
        <w:spacing w:after="0" w:line="240" w:lineRule="auto"/>
        <w:jc w:val="lowKashida"/>
        <w:rPr>
          <w:rFonts w:ascii="Garamond" w:hAnsi="Garamond"/>
          <w:b/>
          <w:bCs/>
          <w:sz w:val="24"/>
          <w:szCs w:val="24"/>
          <w:rtl/>
        </w:rPr>
      </w:pPr>
      <w:r w:rsidRPr="002E5492">
        <w:rPr>
          <w:rFonts w:ascii="Garamond" w:hAnsi="Garamond"/>
          <w:b/>
          <w:bCs/>
          <w:sz w:val="24"/>
          <w:szCs w:val="24"/>
          <w:rtl/>
        </w:rPr>
        <w:t>الإيضاحات المتممة للقوائم المالية المرحلية ال</w:t>
      </w:r>
      <w:r w:rsidR="003D28C1" w:rsidRPr="002E5492">
        <w:rPr>
          <w:rFonts w:ascii="Garamond" w:hAnsi="Garamond"/>
          <w:b/>
          <w:bCs/>
          <w:sz w:val="24"/>
          <w:szCs w:val="24"/>
          <w:rtl/>
        </w:rPr>
        <w:t>موجزة</w:t>
      </w:r>
      <w:r w:rsidRPr="002E5492">
        <w:rPr>
          <w:rFonts w:ascii="Garamond" w:hAnsi="Garamond"/>
          <w:b/>
          <w:bCs/>
          <w:sz w:val="24"/>
          <w:szCs w:val="24"/>
          <w:rtl/>
        </w:rPr>
        <w:t xml:space="preserve"> غير المدققة</w:t>
      </w:r>
    </w:p>
    <w:p w:rsidR="000A4545" w:rsidRPr="002E5492" w:rsidRDefault="000A4545" w:rsidP="00651AF2">
      <w:pPr>
        <w:pStyle w:val="ListParagraph"/>
        <w:bidi/>
        <w:ind w:right="91"/>
        <w:jc w:val="lowKashida"/>
        <w:rPr>
          <w:rFonts w:ascii="Garamond" w:hAnsi="Garamond" w:cs="Arial"/>
          <w:rtl/>
        </w:rPr>
      </w:pPr>
    </w:p>
    <w:p w:rsidR="000A4545" w:rsidRPr="002E5492" w:rsidRDefault="007D2BA3" w:rsidP="00F750AB">
      <w:pPr>
        <w:pStyle w:val="ListParagraph"/>
        <w:widowControl w:val="0"/>
        <w:numPr>
          <w:ilvl w:val="0"/>
          <w:numId w:val="2"/>
        </w:numPr>
        <w:bidi/>
        <w:ind w:hanging="720"/>
        <w:jc w:val="lowKashida"/>
        <w:rPr>
          <w:rFonts w:ascii="Garamond" w:hAnsi="Garamond" w:cs="Arial"/>
          <w:bCs/>
        </w:rPr>
      </w:pPr>
      <w:r w:rsidRPr="002E5492">
        <w:rPr>
          <w:rFonts w:ascii="Garamond" w:hAnsi="Garamond" w:cs="Arial"/>
          <w:bCs/>
          <w:rtl/>
        </w:rPr>
        <w:t>قر</w:t>
      </w:r>
      <w:r w:rsidR="00523069" w:rsidRPr="002E5492">
        <w:rPr>
          <w:rFonts w:ascii="Garamond" w:hAnsi="Garamond" w:cs="Arial"/>
          <w:bCs/>
          <w:rtl/>
        </w:rPr>
        <w:t>و</w:t>
      </w:r>
      <w:r w:rsidRPr="002E5492">
        <w:rPr>
          <w:rFonts w:ascii="Garamond" w:hAnsi="Garamond" w:cs="Arial"/>
          <w:bCs/>
          <w:rtl/>
        </w:rPr>
        <w:t>ض لأجل</w:t>
      </w:r>
    </w:p>
    <w:tbl>
      <w:tblPr>
        <w:bidiVisual/>
        <w:tblW w:w="4517" w:type="pct"/>
        <w:tblInd w:w="843" w:type="dxa"/>
        <w:tblLayout w:type="fixed"/>
        <w:tblLook w:val="04A0" w:firstRow="1" w:lastRow="0" w:firstColumn="1" w:lastColumn="0" w:noHBand="0" w:noVBand="1"/>
      </w:tblPr>
      <w:tblGrid>
        <w:gridCol w:w="3987"/>
        <w:gridCol w:w="366"/>
        <w:gridCol w:w="910"/>
        <w:gridCol w:w="794"/>
        <w:gridCol w:w="1757"/>
        <w:gridCol w:w="299"/>
        <w:gridCol w:w="1701"/>
      </w:tblGrid>
      <w:tr w:rsidR="00DB0FE2" w:rsidRPr="002E5492" w:rsidTr="00945EB2">
        <w:trPr>
          <w:trHeight w:val="255"/>
        </w:trPr>
        <w:tc>
          <w:tcPr>
            <w:tcW w:w="3987" w:type="dxa"/>
            <w:shd w:val="clear" w:color="auto" w:fill="auto"/>
            <w:noWrap/>
            <w:vAlign w:val="bottom"/>
            <w:hideMark/>
          </w:tcPr>
          <w:p w:rsidR="00DB0FE2" w:rsidRPr="002E5492" w:rsidRDefault="00DB0FE2" w:rsidP="00380DC2">
            <w:pPr>
              <w:bidi/>
              <w:spacing w:after="0" w:line="240" w:lineRule="auto"/>
              <w:jc w:val="lowKashida"/>
              <w:rPr>
                <w:rFonts w:ascii="Garamond" w:hAnsi="Garamond"/>
                <w:b/>
                <w:bCs/>
                <w:color w:val="000000"/>
                <w:sz w:val="24"/>
                <w:szCs w:val="24"/>
              </w:rPr>
            </w:pPr>
          </w:p>
        </w:tc>
        <w:tc>
          <w:tcPr>
            <w:tcW w:w="366" w:type="dxa"/>
          </w:tcPr>
          <w:p w:rsidR="00DB0FE2" w:rsidRPr="002E5492" w:rsidRDefault="00DB0FE2" w:rsidP="00380DC2">
            <w:pPr>
              <w:bidi/>
              <w:spacing w:after="0" w:line="240" w:lineRule="auto"/>
              <w:jc w:val="center"/>
              <w:rPr>
                <w:rFonts w:ascii="Garamond" w:hAnsi="Garamond"/>
                <w:b/>
                <w:bCs/>
                <w:i/>
                <w:color w:val="000000"/>
                <w:sz w:val="24"/>
                <w:szCs w:val="24"/>
              </w:rPr>
            </w:pPr>
          </w:p>
        </w:tc>
        <w:tc>
          <w:tcPr>
            <w:tcW w:w="910" w:type="dxa"/>
            <w:shd w:val="clear" w:color="auto" w:fill="auto"/>
            <w:vAlign w:val="center"/>
            <w:hideMark/>
          </w:tcPr>
          <w:p w:rsidR="00DB0FE2" w:rsidRPr="002E5492" w:rsidRDefault="00DB0FE2" w:rsidP="00380DC2">
            <w:pPr>
              <w:bidi/>
              <w:spacing w:after="0" w:line="240" w:lineRule="auto"/>
              <w:jc w:val="center"/>
              <w:rPr>
                <w:rFonts w:ascii="Garamond" w:hAnsi="Garamond"/>
                <w:b/>
                <w:bCs/>
                <w:color w:val="000000"/>
                <w:sz w:val="24"/>
                <w:szCs w:val="24"/>
              </w:rPr>
            </w:pPr>
          </w:p>
        </w:tc>
        <w:tc>
          <w:tcPr>
            <w:tcW w:w="794" w:type="dxa"/>
          </w:tcPr>
          <w:p w:rsidR="00DB0FE2" w:rsidRPr="002E5492" w:rsidRDefault="00DB0FE2" w:rsidP="00380DC2">
            <w:pPr>
              <w:bidi/>
              <w:spacing w:after="0" w:line="240" w:lineRule="auto"/>
              <w:jc w:val="center"/>
              <w:rPr>
                <w:rFonts w:ascii="Garamond" w:hAnsi="Garamond"/>
                <w:b/>
                <w:bCs/>
                <w:i/>
                <w:color w:val="000000"/>
                <w:sz w:val="24"/>
                <w:szCs w:val="24"/>
              </w:rPr>
            </w:pPr>
          </w:p>
        </w:tc>
        <w:tc>
          <w:tcPr>
            <w:tcW w:w="1757" w:type="dxa"/>
            <w:vAlign w:val="center"/>
          </w:tcPr>
          <w:p w:rsidR="00DB0FE2" w:rsidRPr="002E5492" w:rsidRDefault="007B2F2D" w:rsidP="00380DC2">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30</w:t>
            </w:r>
            <w:r w:rsidR="00DB0FE2" w:rsidRPr="002E5492">
              <w:rPr>
                <w:rFonts w:ascii="Garamond" w:hAnsi="Garamond"/>
                <w:b/>
                <w:bCs/>
                <w:color w:val="000000"/>
                <w:sz w:val="24"/>
                <w:szCs w:val="24"/>
                <w:rtl/>
              </w:rPr>
              <w:t xml:space="preserve"> </w:t>
            </w:r>
            <w:r w:rsidR="00492E49" w:rsidRPr="002E5492">
              <w:rPr>
                <w:rFonts w:ascii="Garamond" w:hAnsi="Garamond"/>
                <w:b/>
                <w:bCs/>
                <w:color w:val="000000"/>
                <w:sz w:val="24"/>
                <w:szCs w:val="24"/>
                <w:rtl/>
              </w:rPr>
              <w:t>سبتمبر</w:t>
            </w:r>
            <w:r w:rsidR="00DB0FE2" w:rsidRPr="002E5492">
              <w:rPr>
                <w:rFonts w:ascii="Garamond" w:hAnsi="Garamond"/>
                <w:b/>
                <w:bCs/>
                <w:color w:val="000000"/>
                <w:sz w:val="24"/>
                <w:szCs w:val="24"/>
                <w:rtl/>
              </w:rPr>
              <w:t xml:space="preserve"> 2015</w:t>
            </w:r>
          </w:p>
        </w:tc>
        <w:tc>
          <w:tcPr>
            <w:tcW w:w="299" w:type="dxa"/>
            <w:vAlign w:val="center"/>
          </w:tcPr>
          <w:p w:rsidR="00DB0FE2" w:rsidRPr="002E5492" w:rsidRDefault="00DB0FE2" w:rsidP="00380DC2">
            <w:pPr>
              <w:bidi/>
              <w:spacing w:after="0" w:line="240" w:lineRule="auto"/>
              <w:jc w:val="lowKashida"/>
              <w:rPr>
                <w:rFonts w:ascii="Garamond" w:hAnsi="Garamond"/>
                <w:i/>
                <w:color w:val="000000"/>
                <w:sz w:val="24"/>
                <w:szCs w:val="24"/>
              </w:rPr>
            </w:pPr>
          </w:p>
        </w:tc>
        <w:tc>
          <w:tcPr>
            <w:tcW w:w="1701" w:type="dxa"/>
            <w:vAlign w:val="center"/>
          </w:tcPr>
          <w:p w:rsidR="00DB0FE2" w:rsidRPr="002E5492" w:rsidRDefault="00DB0FE2" w:rsidP="00380DC2">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31 ديسمبر 2014</w:t>
            </w:r>
          </w:p>
        </w:tc>
      </w:tr>
      <w:tr w:rsidR="00B81EE9" w:rsidRPr="002E5492" w:rsidTr="00945EB2">
        <w:trPr>
          <w:trHeight w:val="255"/>
        </w:trPr>
        <w:tc>
          <w:tcPr>
            <w:tcW w:w="3987" w:type="dxa"/>
            <w:shd w:val="clear" w:color="auto" w:fill="auto"/>
            <w:noWrap/>
            <w:vAlign w:val="bottom"/>
            <w:hideMark/>
          </w:tcPr>
          <w:p w:rsidR="00B81EE9" w:rsidRPr="002E5492" w:rsidRDefault="00B81EE9" w:rsidP="00380DC2">
            <w:pPr>
              <w:bidi/>
              <w:spacing w:after="0" w:line="240" w:lineRule="auto"/>
              <w:jc w:val="lowKashida"/>
              <w:rPr>
                <w:rFonts w:ascii="Garamond" w:hAnsi="Garamond"/>
                <w:b/>
                <w:bCs/>
                <w:color w:val="000000"/>
                <w:sz w:val="24"/>
                <w:szCs w:val="24"/>
              </w:rPr>
            </w:pPr>
          </w:p>
        </w:tc>
        <w:tc>
          <w:tcPr>
            <w:tcW w:w="366" w:type="dxa"/>
          </w:tcPr>
          <w:p w:rsidR="00B81EE9" w:rsidRPr="002E5492" w:rsidRDefault="00B81EE9" w:rsidP="00380DC2">
            <w:pPr>
              <w:bidi/>
              <w:spacing w:after="0" w:line="240" w:lineRule="auto"/>
              <w:jc w:val="center"/>
              <w:rPr>
                <w:rFonts w:ascii="Garamond" w:hAnsi="Garamond"/>
                <w:b/>
                <w:bCs/>
                <w:i/>
                <w:color w:val="000000"/>
                <w:sz w:val="24"/>
                <w:szCs w:val="24"/>
              </w:rPr>
            </w:pPr>
          </w:p>
        </w:tc>
        <w:tc>
          <w:tcPr>
            <w:tcW w:w="910" w:type="dxa"/>
            <w:shd w:val="clear" w:color="auto" w:fill="auto"/>
            <w:vAlign w:val="center"/>
            <w:hideMark/>
          </w:tcPr>
          <w:p w:rsidR="00B81EE9" w:rsidRPr="002E5492" w:rsidRDefault="00B81EE9" w:rsidP="00380DC2">
            <w:pPr>
              <w:bidi/>
              <w:spacing w:after="0" w:line="240" w:lineRule="auto"/>
              <w:jc w:val="center"/>
              <w:rPr>
                <w:rFonts w:ascii="Garamond" w:hAnsi="Garamond"/>
                <w:b/>
                <w:bCs/>
                <w:color w:val="000000"/>
                <w:sz w:val="24"/>
                <w:szCs w:val="24"/>
              </w:rPr>
            </w:pPr>
          </w:p>
        </w:tc>
        <w:tc>
          <w:tcPr>
            <w:tcW w:w="794" w:type="dxa"/>
          </w:tcPr>
          <w:p w:rsidR="00B81EE9" w:rsidRPr="002E5492" w:rsidRDefault="00B81EE9" w:rsidP="00380DC2">
            <w:pPr>
              <w:bidi/>
              <w:spacing w:after="0" w:line="240" w:lineRule="auto"/>
              <w:jc w:val="center"/>
              <w:rPr>
                <w:rFonts w:ascii="Garamond" w:hAnsi="Garamond"/>
                <w:b/>
                <w:bCs/>
                <w:i/>
                <w:color w:val="000000"/>
                <w:sz w:val="24"/>
                <w:szCs w:val="24"/>
              </w:rPr>
            </w:pPr>
          </w:p>
        </w:tc>
        <w:tc>
          <w:tcPr>
            <w:tcW w:w="1757" w:type="dxa"/>
            <w:vAlign w:val="center"/>
          </w:tcPr>
          <w:p w:rsidR="00B81EE9" w:rsidRPr="002E5492" w:rsidRDefault="00B81EE9" w:rsidP="00380DC2">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ريال عُماني</w:t>
            </w:r>
          </w:p>
        </w:tc>
        <w:tc>
          <w:tcPr>
            <w:tcW w:w="299" w:type="dxa"/>
            <w:vAlign w:val="center"/>
          </w:tcPr>
          <w:p w:rsidR="00B81EE9" w:rsidRPr="002E5492" w:rsidRDefault="00B81EE9" w:rsidP="00380DC2">
            <w:pPr>
              <w:bidi/>
              <w:spacing w:after="0" w:line="240" w:lineRule="auto"/>
              <w:jc w:val="lowKashida"/>
              <w:rPr>
                <w:rFonts w:ascii="Garamond" w:hAnsi="Garamond"/>
                <w:i/>
                <w:color w:val="000000"/>
                <w:sz w:val="24"/>
                <w:szCs w:val="24"/>
              </w:rPr>
            </w:pPr>
          </w:p>
        </w:tc>
        <w:tc>
          <w:tcPr>
            <w:tcW w:w="1701" w:type="dxa"/>
            <w:vAlign w:val="center"/>
          </w:tcPr>
          <w:p w:rsidR="00B81EE9" w:rsidRPr="002E5492" w:rsidRDefault="00B81EE9" w:rsidP="00380DC2">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ريال عُماني</w:t>
            </w:r>
          </w:p>
        </w:tc>
      </w:tr>
      <w:tr w:rsidR="00DB0FE2" w:rsidRPr="002E5492" w:rsidTr="00945EB2">
        <w:trPr>
          <w:trHeight w:val="255"/>
        </w:trPr>
        <w:tc>
          <w:tcPr>
            <w:tcW w:w="3987" w:type="dxa"/>
            <w:shd w:val="clear" w:color="auto" w:fill="auto"/>
            <w:noWrap/>
            <w:vAlign w:val="bottom"/>
            <w:hideMark/>
          </w:tcPr>
          <w:p w:rsidR="00DB0FE2" w:rsidRPr="002E5492" w:rsidRDefault="00DB0FE2" w:rsidP="00380DC2">
            <w:pPr>
              <w:bidi/>
              <w:spacing w:after="0" w:line="240" w:lineRule="auto"/>
              <w:jc w:val="lowKashida"/>
              <w:rPr>
                <w:rFonts w:ascii="Garamond" w:hAnsi="Garamond"/>
                <w:b/>
                <w:bCs/>
                <w:color w:val="000000"/>
                <w:sz w:val="24"/>
                <w:szCs w:val="24"/>
              </w:rPr>
            </w:pPr>
          </w:p>
        </w:tc>
        <w:tc>
          <w:tcPr>
            <w:tcW w:w="366" w:type="dxa"/>
          </w:tcPr>
          <w:p w:rsidR="00DB0FE2" w:rsidRPr="002E5492" w:rsidRDefault="00DB0FE2" w:rsidP="00380DC2">
            <w:pPr>
              <w:bidi/>
              <w:spacing w:after="0" w:line="240" w:lineRule="auto"/>
              <w:jc w:val="center"/>
              <w:rPr>
                <w:rFonts w:ascii="Garamond" w:hAnsi="Garamond"/>
                <w:color w:val="000000"/>
                <w:sz w:val="24"/>
                <w:szCs w:val="24"/>
              </w:rPr>
            </w:pPr>
          </w:p>
        </w:tc>
        <w:tc>
          <w:tcPr>
            <w:tcW w:w="910" w:type="dxa"/>
            <w:shd w:val="clear" w:color="auto" w:fill="auto"/>
            <w:noWrap/>
            <w:vAlign w:val="bottom"/>
            <w:hideMark/>
          </w:tcPr>
          <w:p w:rsidR="00DB0FE2" w:rsidRPr="002E5492" w:rsidRDefault="00DB0FE2" w:rsidP="00380DC2">
            <w:pPr>
              <w:bidi/>
              <w:spacing w:after="0" w:line="240" w:lineRule="auto"/>
              <w:jc w:val="center"/>
              <w:rPr>
                <w:rFonts w:ascii="Garamond" w:hAnsi="Garamond"/>
                <w:color w:val="000000"/>
                <w:sz w:val="24"/>
                <w:szCs w:val="24"/>
              </w:rPr>
            </w:pPr>
          </w:p>
        </w:tc>
        <w:tc>
          <w:tcPr>
            <w:tcW w:w="794" w:type="dxa"/>
          </w:tcPr>
          <w:p w:rsidR="00DB0FE2" w:rsidRPr="002E5492" w:rsidRDefault="00DB0FE2" w:rsidP="00380DC2">
            <w:pPr>
              <w:bidi/>
              <w:spacing w:after="0" w:line="240" w:lineRule="auto"/>
              <w:jc w:val="center"/>
              <w:rPr>
                <w:rFonts w:ascii="Garamond" w:hAnsi="Garamond"/>
                <w:b/>
                <w:bCs/>
                <w:color w:val="000000"/>
                <w:sz w:val="24"/>
                <w:szCs w:val="24"/>
              </w:rPr>
            </w:pPr>
          </w:p>
        </w:tc>
        <w:tc>
          <w:tcPr>
            <w:tcW w:w="1757" w:type="dxa"/>
            <w:vAlign w:val="center"/>
          </w:tcPr>
          <w:p w:rsidR="00DB0FE2" w:rsidRPr="002E5492" w:rsidRDefault="00DB0FE2" w:rsidP="00380DC2">
            <w:pPr>
              <w:bidi/>
              <w:spacing w:after="0" w:line="240" w:lineRule="auto"/>
              <w:jc w:val="lowKashida"/>
              <w:rPr>
                <w:rFonts w:ascii="Garamond" w:hAnsi="Garamond"/>
                <w:b/>
                <w:bCs/>
                <w:color w:val="000000"/>
                <w:sz w:val="24"/>
                <w:szCs w:val="24"/>
              </w:rPr>
            </w:pPr>
          </w:p>
        </w:tc>
        <w:tc>
          <w:tcPr>
            <w:tcW w:w="299" w:type="dxa"/>
            <w:vAlign w:val="center"/>
          </w:tcPr>
          <w:p w:rsidR="00DB0FE2" w:rsidRPr="002E5492" w:rsidRDefault="00DB0FE2" w:rsidP="00380DC2">
            <w:pPr>
              <w:bidi/>
              <w:spacing w:after="0" w:line="240" w:lineRule="auto"/>
              <w:jc w:val="lowKashida"/>
              <w:rPr>
                <w:rFonts w:ascii="Garamond" w:hAnsi="Garamond"/>
                <w:color w:val="000000"/>
                <w:sz w:val="24"/>
                <w:szCs w:val="24"/>
              </w:rPr>
            </w:pPr>
          </w:p>
        </w:tc>
        <w:tc>
          <w:tcPr>
            <w:tcW w:w="1701" w:type="dxa"/>
            <w:vAlign w:val="center"/>
          </w:tcPr>
          <w:p w:rsidR="00DB0FE2" w:rsidRPr="002E5492" w:rsidRDefault="00DB0FE2" w:rsidP="00380DC2">
            <w:pPr>
              <w:bidi/>
              <w:spacing w:after="0" w:line="240" w:lineRule="auto"/>
              <w:jc w:val="lowKashida"/>
              <w:rPr>
                <w:rFonts w:ascii="Garamond" w:hAnsi="Garamond"/>
                <w:color w:val="000000"/>
                <w:sz w:val="24"/>
                <w:szCs w:val="24"/>
              </w:rPr>
            </w:pPr>
          </w:p>
        </w:tc>
      </w:tr>
      <w:tr w:rsidR="00DB0FE2" w:rsidRPr="002E5492" w:rsidTr="00945EB2">
        <w:trPr>
          <w:trHeight w:val="255"/>
        </w:trPr>
        <w:tc>
          <w:tcPr>
            <w:tcW w:w="3987" w:type="dxa"/>
            <w:shd w:val="clear" w:color="auto" w:fill="auto"/>
            <w:noWrap/>
            <w:vAlign w:val="center"/>
            <w:hideMark/>
          </w:tcPr>
          <w:p w:rsidR="00DB0FE2" w:rsidRPr="002E5492" w:rsidRDefault="00DB0FE2" w:rsidP="00380DC2">
            <w:pPr>
              <w:bidi/>
              <w:spacing w:after="0" w:line="240" w:lineRule="auto"/>
              <w:jc w:val="lowKashida"/>
              <w:rPr>
                <w:rFonts w:ascii="Garamond" w:hAnsi="Garamond"/>
                <w:b/>
                <w:bCs/>
                <w:color w:val="000000"/>
                <w:sz w:val="24"/>
                <w:szCs w:val="24"/>
              </w:rPr>
            </w:pPr>
            <w:r w:rsidRPr="002E5492">
              <w:rPr>
                <w:rFonts w:ascii="Garamond" w:hAnsi="Garamond"/>
                <w:color w:val="000000"/>
                <w:sz w:val="24"/>
                <w:szCs w:val="24"/>
                <w:rtl/>
              </w:rPr>
              <w:t>قروض لأجل</w:t>
            </w:r>
          </w:p>
        </w:tc>
        <w:tc>
          <w:tcPr>
            <w:tcW w:w="366" w:type="dxa"/>
          </w:tcPr>
          <w:p w:rsidR="00DB0FE2" w:rsidRPr="002E5492" w:rsidRDefault="00DB0FE2" w:rsidP="00380DC2">
            <w:pPr>
              <w:bidi/>
              <w:spacing w:after="0" w:line="240" w:lineRule="auto"/>
              <w:jc w:val="center"/>
              <w:rPr>
                <w:rFonts w:ascii="Garamond" w:hAnsi="Garamond"/>
                <w:b/>
                <w:bCs/>
                <w:color w:val="000000"/>
                <w:sz w:val="24"/>
                <w:szCs w:val="24"/>
              </w:rPr>
            </w:pPr>
          </w:p>
        </w:tc>
        <w:tc>
          <w:tcPr>
            <w:tcW w:w="910" w:type="dxa"/>
            <w:shd w:val="clear" w:color="auto" w:fill="auto"/>
            <w:noWrap/>
            <w:vAlign w:val="bottom"/>
          </w:tcPr>
          <w:p w:rsidR="00DB0FE2" w:rsidRPr="002E5492" w:rsidRDefault="00DB0FE2" w:rsidP="00380DC2">
            <w:pPr>
              <w:bidi/>
              <w:spacing w:after="0" w:line="240" w:lineRule="auto"/>
              <w:jc w:val="center"/>
              <w:rPr>
                <w:rFonts w:ascii="Garamond" w:hAnsi="Garamond"/>
                <w:b/>
                <w:bCs/>
                <w:color w:val="000000"/>
                <w:sz w:val="24"/>
                <w:szCs w:val="24"/>
              </w:rPr>
            </w:pPr>
          </w:p>
        </w:tc>
        <w:tc>
          <w:tcPr>
            <w:tcW w:w="794" w:type="dxa"/>
          </w:tcPr>
          <w:p w:rsidR="00DB0FE2" w:rsidRPr="002E5492" w:rsidRDefault="00DB0FE2" w:rsidP="00380DC2">
            <w:pPr>
              <w:bidi/>
              <w:spacing w:after="0" w:line="240" w:lineRule="auto"/>
              <w:jc w:val="center"/>
              <w:rPr>
                <w:rFonts w:ascii="Garamond" w:hAnsi="Garamond"/>
                <w:b/>
                <w:bCs/>
                <w:color w:val="000000"/>
                <w:sz w:val="24"/>
                <w:szCs w:val="24"/>
              </w:rPr>
            </w:pPr>
          </w:p>
        </w:tc>
        <w:tc>
          <w:tcPr>
            <w:tcW w:w="1757" w:type="dxa"/>
            <w:vAlign w:val="center"/>
          </w:tcPr>
          <w:p w:rsidR="00DB0FE2" w:rsidRPr="002E5492" w:rsidRDefault="007B2F2D" w:rsidP="00380DC2">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210.509.659</w:t>
            </w:r>
          </w:p>
        </w:tc>
        <w:tc>
          <w:tcPr>
            <w:tcW w:w="299" w:type="dxa"/>
            <w:vAlign w:val="center"/>
          </w:tcPr>
          <w:p w:rsidR="00DB0FE2" w:rsidRPr="002E5492" w:rsidRDefault="00DB0FE2" w:rsidP="00380DC2">
            <w:pPr>
              <w:bidi/>
              <w:spacing w:after="0" w:line="240" w:lineRule="auto"/>
              <w:jc w:val="lowKashida"/>
              <w:rPr>
                <w:rFonts w:ascii="Garamond" w:hAnsi="Garamond"/>
                <w:color w:val="000000"/>
                <w:sz w:val="24"/>
                <w:szCs w:val="24"/>
              </w:rPr>
            </w:pPr>
          </w:p>
        </w:tc>
        <w:tc>
          <w:tcPr>
            <w:tcW w:w="1701" w:type="dxa"/>
            <w:vAlign w:val="center"/>
          </w:tcPr>
          <w:p w:rsidR="00DB0FE2" w:rsidRPr="002E5492" w:rsidRDefault="00DB0FE2" w:rsidP="00380DC2">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212.040.554</w:t>
            </w:r>
          </w:p>
        </w:tc>
      </w:tr>
      <w:tr w:rsidR="00DB0FE2" w:rsidRPr="002E5492" w:rsidTr="00945EB2">
        <w:trPr>
          <w:trHeight w:val="255"/>
        </w:trPr>
        <w:tc>
          <w:tcPr>
            <w:tcW w:w="3987" w:type="dxa"/>
            <w:shd w:val="clear" w:color="auto" w:fill="auto"/>
            <w:noWrap/>
            <w:vAlign w:val="center"/>
          </w:tcPr>
          <w:p w:rsidR="00DB0FE2" w:rsidRPr="002E5492" w:rsidRDefault="00DB0FE2" w:rsidP="00380DC2">
            <w:pPr>
              <w:bidi/>
              <w:spacing w:after="0" w:line="240" w:lineRule="auto"/>
              <w:jc w:val="lowKashida"/>
              <w:rPr>
                <w:rFonts w:ascii="Garamond" w:hAnsi="Garamond"/>
                <w:b/>
                <w:bCs/>
                <w:color w:val="000000"/>
                <w:sz w:val="24"/>
                <w:szCs w:val="24"/>
              </w:rPr>
            </w:pPr>
            <w:r w:rsidRPr="002E5492">
              <w:rPr>
                <w:rFonts w:ascii="Garamond" w:hAnsi="Garamond"/>
                <w:i/>
                <w:iCs/>
                <w:color w:val="000000"/>
                <w:sz w:val="24"/>
                <w:szCs w:val="24"/>
                <w:rtl/>
              </w:rPr>
              <w:t>مطروحًا منها</w:t>
            </w:r>
            <w:r w:rsidRPr="002E5492">
              <w:rPr>
                <w:rFonts w:ascii="Garamond" w:hAnsi="Garamond"/>
                <w:color w:val="000000"/>
                <w:sz w:val="24"/>
                <w:szCs w:val="24"/>
                <w:rtl/>
              </w:rPr>
              <w:t>: الجزء المتداول</w:t>
            </w:r>
          </w:p>
        </w:tc>
        <w:tc>
          <w:tcPr>
            <w:tcW w:w="366" w:type="dxa"/>
          </w:tcPr>
          <w:p w:rsidR="00DB0FE2" w:rsidRPr="002E5492" w:rsidRDefault="00DB0FE2" w:rsidP="00380DC2">
            <w:pPr>
              <w:bidi/>
              <w:spacing w:after="0" w:line="240" w:lineRule="auto"/>
              <w:jc w:val="center"/>
              <w:rPr>
                <w:rFonts w:ascii="Garamond" w:hAnsi="Garamond"/>
                <w:b/>
                <w:bCs/>
                <w:color w:val="000000"/>
                <w:sz w:val="24"/>
                <w:szCs w:val="24"/>
              </w:rPr>
            </w:pPr>
          </w:p>
        </w:tc>
        <w:tc>
          <w:tcPr>
            <w:tcW w:w="910" w:type="dxa"/>
            <w:shd w:val="clear" w:color="auto" w:fill="auto"/>
            <w:noWrap/>
            <w:vAlign w:val="bottom"/>
          </w:tcPr>
          <w:p w:rsidR="00DB0FE2" w:rsidRPr="002E5492" w:rsidRDefault="00DB0FE2" w:rsidP="00380DC2">
            <w:pPr>
              <w:bidi/>
              <w:spacing w:after="0" w:line="240" w:lineRule="auto"/>
              <w:jc w:val="center"/>
              <w:rPr>
                <w:rFonts w:ascii="Garamond" w:hAnsi="Garamond"/>
                <w:b/>
                <w:bCs/>
                <w:color w:val="000000"/>
                <w:sz w:val="24"/>
                <w:szCs w:val="24"/>
              </w:rPr>
            </w:pPr>
          </w:p>
        </w:tc>
        <w:tc>
          <w:tcPr>
            <w:tcW w:w="794" w:type="dxa"/>
          </w:tcPr>
          <w:p w:rsidR="00DB0FE2" w:rsidRPr="002E5492" w:rsidRDefault="00DB0FE2" w:rsidP="00380DC2">
            <w:pPr>
              <w:bidi/>
              <w:spacing w:after="0" w:line="240" w:lineRule="auto"/>
              <w:jc w:val="center"/>
              <w:rPr>
                <w:rFonts w:ascii="Garamond" w:hAnsi="Garamond"/>
                <w:b/>
                <w:bCs/>
                <w:color w:val="000000"/>
                <w:sz w:val="24"/>
                <w:szCs w:val="24"/>
                <w:u w:val="single"/>
              </w:rPr>
            </w:pPr>
          </w:p>
        </w:tc>
        <w:tc>
          <w:tcPr>
            <w:tcW w:w="1757" w:type="dxa"/>
            <w:tcBorders>
              <w:bottom w:val="single" w:sz="4" w:space="0" w:color="auto"/>
            </w:tcBorders>
            <w:vAlign w:val="center"/>
          </w:tcPr>
          <w:p w:rsidR="00DB0FE2" w:rsidRPr="002E5492" w:rsidRDefault="00380DC2" w:rsidP="00380DC2">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w:t>
            </w:r>
            <w:r w:rsidR="007B2F2D" w:rsidRPr="002E5492">
              <w:rPr>
                <w:rFonts w:ascii="Garamond" w:hAnsi="Garamond"/>
                <w:b/>
                <w:bCs/>
                <w:color w:val="000000"/>
                <w:sz w:val="24"/>
                <w:szCs w:val="24"/>
                <w:rtl/>
              </w:rPr>
              <w:t>12.934.</w:t>
            </w:r>
            <w:r w:rsidRPr="002E5492">
              <w:rPr>
                <w:rFonts w:ascii="Garamond" w:hAnsi="Garamond"/>
                <w:b/>
                <w:bCs/>
                <w:color w:val="000000"/>
                <w:sz w:val="24"/>
                <w:szCs w:val="24"/>
                <w:rtl/>
              </w:rPr>
              <w:t>704</w:t>
            </w:r>
            <w:r w:rsidR="007B2F2D" w:rsidRPr="002E5492">
              <w:rPr>
                <w:rFonts w:ascii="Garamond" w:hAnsi="Garamond"/>
                <w:b/>
                <w:bCs/>
                <w:color w:val="000000"/>
                <w:sz w:val="24"/>
                <w:szCs w:val="24"/>
                <w:rtl/>
              </w:rPr>
              <w:t>)</w:t>
            </w:r>
          </w:p>
        </w:tc>
        <w:tc>
          <w:tcPr>
            <w:tcW w:w="299" w:type="dxa"/>
            <w:vAlign w:val="center"/>
          </w:tcPr>
          <w:p w:rsidR="00DB0FE2" w:rsidRPr="002E5492" w:rsidRDefault="00DB0FE2" w:rsidP="00380DC2">
            <w:pPr>
              <w:bidi/>
              <w:spacing w:after="0" w:line="240" w:lineRule="auto"/>
              <w:jc w:val="lowKashida"/>
              <w:rPr>
                <w:rFonts w:ascii="Garamond" w:hAnsi="Garamond"/>
                <w:color w:val="000000"/>
                <w:sz w:val="24"/>
                <w:szCs w:val="24"/>
              </w:rPr>
            </w:pPr>
          </w:p>
        </w:tc>
        <w:tc>
          <w:tcPr>
            <w:tcW w:w="1701" w:type="dxa"/>
            <w:tcBorders>
              <w:bottom w:val="single" w:sz="4" w:space="0" w:color="auto"/>
            </w:tcBorders>
            <w:vAlign w:val="center"/>
          </w:tcPr>
          <w:p w:rsidR="00DB0FE2" w:rsidRPr="002E5492" w:rsidRDefault="00DB0FE2" w:rsidP="00380DC2">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(13.001.238)</w:t>
            </w:r>
          </w:p>
        </w:tc>
      </w:tr>
      <w:tr w:rsidR="00DB0FE2" w:rsidRPr="002E5492" w:rsidTr="00945EB2">
        <w:trPr>
          <w:trHeight w:val="255"/>
        </w:trPr>
        <w:tc>
          <w:tcPr>
            <w:tcW w:w="3987" w:type="dxa"/>
            <w:shd w:val="clear" w:color="auto" w:fill="auto"/>
            <w:noWrap/>
            <w:vAlign w:val="center"/>
          </w:tcPr>
          <w:p w:rsidR="00DB0FE2" w:rsidRPr="002E5492" w:rsidRDefault="00DB0FE2" w:rsidP="00380DC2">
            <w:pPr>
              <w:bidi/>
              <w:spacing w:after="0" w:line="240" w:lineRule="auto"/>
              <w:jc w:val="lowKashida"/>
              <w:rPr>
                <w:rFonts w:ascii="Garamond" w:hAnsi="Garamond"/>
                <w:b/>
                <w:bCs/>
                <w:color w:val="000000"/>
                <w:sz w:val="24"/>
                <w:szCs w:val="24"/>
              </w:rPr>
            </w:pPr>
            <w:r w:rsidRPr="002E5492">
              <w:rPr>
                <w:rFonts w:ascii="Garamond" w:hAnsi="Garamond"/>
                <w:i/>
                <w:color w:val="000000"/>
                <w:sz w:val="24"/>
                <w:szCs w:val="24"/>
                <w:rtl/>
              </w:rPr>
              <w:t>الجزء غير المتداول</w:t>
            </w:r>
          </w:p>
        </w:tc>
        <w:tc>
          <w:tcPr>
            <w:tcW w:w="366" w:type="dxa"/>
          </w:tcPr>
          <w:p w:rsidR="00DB0FE2" w:rsidRPr="002E5492" w:rsidRDefault="00DB0FE2" w:rsidP="00380DC2">
            <w:pPr>
              <w:bidi/>
              <w:spacing w:after="0" w:line="240" w:lineRule="auto"/>
              <w:jc w:val="center"/>
              <w:rPr>
                <w:rFonts w:ascii="Garamond" w:hAnsi="Garamond"/>
                <w:b/>
                <w:bCs/>
                <w:color w:val="000000"/>
                <w:sz w:val="24"/>
                <w:szCs w:val="24"/>
              </w:rPr>
            </w:pPr>
          </w:p>
        </w:tc>
        <w:tc>
          <w:tcPr>
            <w:tcW w:w="910" w:type="dxa"/>
            <w:shd w:val="clear" w:color="auto" w:fill="auto"/>
            <w:noWrap/>
            <w:vAlign w:val="bottom"/>
          </w:tcPr>
          <w:p w:rsidR="00DB0FE2" w:rsidRPr="002E5492" w:rsidRDefault="00DB0FE2" w:rsidP="00380DC2">
            <w:pPr>
              <w:bidi/>
              <w:spacing w:after="0" w:line="240" w:lineRule="auto"/>
              <w:jc w:val="center"/>
              <w:rPr>
                <w:rFonts w:ascii="Garamond" w:hAnsi="Garamond"/>
                <w:b/>
                <w:bCs/>
                <w:color w:val="000000"/>
                <w:sz w:val="24"/>
                <w:szCs w:val="24"/>
              </w:rPr>
            </w:pPr>
          </w:p>
        </w:tc>
        <w:tc>
          <w:tcPr>
            <w:tcW w:w="794" w:type="dxa"/>
          </w:tcPr>
          <w:p w:rsidR="00DB0FE2" w:rsidRPr="002E5492" w:rsidRDefault="00DB0FE2" w:rsidP="00380DC2">
            <w:pPr>
              <w:bidi/>
              <w:spacing w:after="0" w:line="240" w:lineRule="auto"/>
              <w:jc w:val="center"/>
              <w:rPr>
                <w:rFonts w:ascii="Garamond" w:hAnsi="Garamond"/>
                <w:b/>
                <w:bCs/>
                <w:color w:val="000000"/>
                <w:sz w:val="24"/>
                <w:szCs w:val="24"/>
                <w:u w:val="single"/>
              </w:rPr>
            </w:pPr>
          </w:p>
        </w:tc>
        <w:tc>
          <w:tcPr>
            <w:tcW w:w="1757" w:type="dxa"/>
            <w:tcBorders>
              <w:top w:val="single" w:sz="4" w:space="0" w:color="auto"/>
            </w:tcBorders>
            <w:vAlign w:val="center"/>
          </w:tcPr>
          <w:p w:rsidR="00DB0FE2" w:rsidRPr="002E5492" w:rsidRDefault="007B2F2D" w:rsidP="00380DC2">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197.574.955</w:t>
            </w:r>
          </w:p>
        </w:tc>
        <w:tc>
          <w:tcPr>
            <w:tcW w:w="299" w:type="dxa"/>
            <w:vAlign w:val="center"/>
          </w:tcPr>
          <w:p w:rsidR="00DB0FE2" w:rsidRPr="002E5492" w:rsidRDefault="00DB0FE2" w:rsidP="00380DC2">
            <w:pPr>
              <w:bidi/>
              <w:spacing w:after="0" w:line="240" w:lineRule="auto"/>
              <w:jc w:val="lowKashida"/>
              <w:rPr>
                <w:rFonts w:ascii="Garamond" w:hAnsi="Garamond"/>
                <w:color w:val="000000"/>
                <w:sz w:val="24"/>
                <w:szCs w:val="24"/>
              </w:rPr>
            </w:pPr>
          </w:p>
        </w:tc>
        <w:tc>
          <w:tcPr>
            <w:tcW w:w="1701" w:type="dxa"/>
            <w:tcBorders>
              <w:top w:val="single" w:sz="4" w:space="0" w:color="auto"/>
            </w:tcBorders>
            <w:vAlign w:val="center"/>
          </w:tcPr>
          <w:p w:rsidR="00DB0FE2" w:rsidRPr="002E5492" w:rsidRDefault="00DB0FE2" w:rsidP="00380DC2">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199.039.316</w:t>
            </w:r>
          </w:p>
        </w:tc>
      </w:tr>
      <w:tr w:rsidR="00E1695C" w:rsidRPr="002E5492" w:rsidTr="00945EB2">
        <w:trPr>
          <w:trHeight w:val="255"/>
        </w:trPr>
        <w:tc>
          <w:tcPr>
            <w:tcW w:w="3987" w:type="dxa"/>
            <w:shd w:val="clear" w:color="auto" w:fill="auto"/>
            <w:noWrap/>
            <w:vAlign w:val="center"/>
            <w:hideMark/>
          </w:tcPr>
          <w:p w:rsidR="00E1695C" w:rsidRPr="002E5492" w:rsidRDefault="00E1695C" w:rsidP="00380DC2">
            <w:pPr>
              <w:bidi/>
              <w:spacing w:after="0" w:line="240" w:lineRule="auto"/>
              <w:jc w:val="lowKashida"/>
              <w:rPr>
                <w:rFonts w:ascii="Garamond" w:hAnsi="Garamond"/>
                <w:b/>
                <w:bCs/>
                <w:color w:val="000000"/>
                <w:sz w:val="24"/>
                <w:szCs w:val="24"/>
              </w:rPr>
            </w:pPr>
            <w:r w:rsidRPr="002E5492">
              <w:rPr>
                <w:rFonts w:ascii="Garamond" w:hAnsi="Garamond"/>
                <w:i/>
                <w:iCs/>
                <w:color w:val="000000"/>
                <w:sz w:val="24"/>
                <w:szCs w:val="24"/>
                <w:rtl/>
              </w:rPr>
              <w:t>مطروحًا منها:</w:t>
            </w:r>
            <w:r w:rsidRPr="002E5492">
              <w:rPr>
                <w:rFonts w:ascii="Garamond" w:hAnsi="Garamond"/>
                <w:color w:val="000000"/>
                <w:sz w:val="24"/>
                <w:szCs w:val="24"/>
                <w:rtl/>
              </w:rPr>
              <w:t xml:space="preserve"> تك</w:t>
            </w:r>
            <w:r w:rsidRPr="002E5492">
              <w:rPr>
                <w:rFonts w:ascii="Garamond" w:hAnsi="Garamond"/>
                <w:color w:val="000000"/>
                <w:sz w:val="24"/>
                <w:szCs w:val="24"/>
                <w:rtl/>
                <w:lang w:bidi="ar-OM"/>
              </w:rPr>
              <w:t>اليف</w:t>
            </w:r>
            <w:r w:rsidRPr="002E5492">
              <w:rPr>
                <w:rFonts w:ascii="Garamond" w:hAnsi="Garamond"/>
                <w:color w:val="000000"/>
                <w:sz w:val="24"/>
                <w:szCs w:val="24"/>
                <w:rtl/>
              </w:rPr>
              <w:t xml:space="preserve"> معاملة غير مستهلكة</w:t>
            </w:r>
          </w:p>
        </w:tc>
        <w:tc>
          <w:tcPr>
            <w:tcW w:w="366" w:type="dxa"/>
          </w:tcPr>
          <w:p w:rsidR="00E1695C" w:rsidRPr="002E5492" w:rsidRDefault="00E1695C" w:rsidP="00380DC2">
            <w:pPr>
              <w:bidi/>
              <w:spacing w:after="0" w:line="240" w:lineRule="auto"/>
              <w:jc w:val="center"/>
              <w:rPr>
                <w:rFonts w:ascii="Garamond" w:hAnsi="Garamond"/>
                <w:b/>
                <w:bCs/>
                <w:color w:val="000000"/>
                <w:sz w:val="24"/>
                <w:szCs w:val="24"/>
              </w:rPr>
            </w:pPr>
          </w:p>
        </w:tc>
        <w:tc>
          <w:tcPr>
            <w:tcW w:w="910" w:type="dxa"/>
            <w:shd w:val="clear" w:color="auto" w:fill="auto"/>
            <w:noWrap/>
            <w:vAlign w:val="bottom"/>
          </w:tcPr>
          <w:p w:rsidR="00E1695C" w:rsidRPr="002E5492" w:rsidRDefault="00E1695C" w:rsidP="00380DC2">
            <w:pPr>
              <w:bidi/>
              <w:spacing w:after="0" w:line="240" w:lineRule="auto"/>
              <w:jc w:val="center"/>
              <w:rPr>
                <w:rFonts w:ascii="Garamond" w:hAnsi="Garamond"/>
                <w:b/>
                <w:bCs/>
                <w:color w:val="000000"/>
                <w:sz w:val="24"/>
                <w:szCs w:val="24"/>
              </w:rPr>
            </w:pPr>
          </w:p>
        </w:tc>
        <w:tc>
          <w:tcPr>
            <w:tcW w:w="794" w:type="dxa"/>
          </w:tcPr>
          <w:p w:rsidR="00E1695C" w:rsidRPr="002E5492" w:rsidRDefault="00E1695C" w:rsidP="00380DC2">
            <w:pPr>
              <w:bidi/>
              <w:spacing w:after="0" w:line="240" w:lineRule="auto"/>
              <w:jc w:val="center"/>
              <w:rPr>
                <w:rFonts w:ascii="Garamond" w:hAnsi="Garamond"/>
                <w:b/>
                <w:bCs/>
                <w:color w:val="000000"/>
                <w:sz w:val="24"/>
                <w:szCs w:val="24"/>
                <w:u w:val="single"/>
              </w:rPr>
            </w:pPr>
          </w:p>
        </w:tc>
        <w:tc>
          <w:tcPr>
            <w:tcW w:w="1757" w:type="dxa"/>
            <w:tcBorders>
              <w:bottom w:val="single" w:sz="4" w:space="0" w:color="auto"/>
            </w:tcBorders>
            <w:vAlign w:val="center"/>
          </w:tcPr>
          <w:p w:rsidR="00E1695C" w:rsidRPr="002E5492" w:rsidRDefault="007B2F2D" w:rsidP="00380DC2">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w:t>
            </w:r>
            <w:r w:rsidR="004065F3" w:rsidRPr="002E5492">
              <w:rPr>
                <w:rFonts w:ascii="Garamond" w:hAnsi="Garamond"/>
                <w:b/>
                <w:bCs/>
                <w:color w:val="000000"/>
                <w:sz w:val="24"/>
                <w:szCs w:val="24"/>
                <w:rtl/>
              </w:rPr>
              <w:t>8.866.253</w:t>
            </w:r>
            <w:r w:rsidRPr="002E5492">
              <w:rPr>
                <w:rFonts w:ascii="Garamond" w:hAnsi="Garamond"/>
                <w:b/>
                <w:bCs/>
                <w:color w:val="000000"/>
                <w:sz w:val="24"/>
                <w:szCs w:val="24"/>
                <w:rtl/>
              </w:rPr>
              <w:t>)</w:t>
            </w:r>
          </w:p>
        </w:tc>
        <w:tc>
          <w:tcPr>
            <w:tcW w:w="299" w:type="dxa"/>
            <w:vAlign w:val="center"/>
          </w:tcPr>
          <w:p w:rsidR="00E1695C" w:rsidRPr="002E5492" w:rsidRDefault="00E1695C" w:rsidP="00380DC2">
            <w:pPr>
              <w:bidi/>
              <w:spacing w:after="0" w:line="240" w:lineRule="auto"/>
              <w:jc w:val="lowKashida"/>
              <w:rPr>
                <w:rFonts w:ascii="Garamond" w:hAnsi="Garamond"/>
                <w:color w:val="000000"/>
                <w:sz w:val="24"/>
                <w:szCs w:val="24"/>
              </w:rPr>
            </w:pPr>
          </w:p>
        </w:tc>
        <w:tc>
          <w:tcPr>
            <w:tcW w:w="1701" w:type="dxa"/>
            <w:tcBorders>
              <w:bottom w:val="single" w:sz="4" w:space="0" w:color="auto"/>
            </w:tcBorders>
            <w:vAlign w:val="center"/>
          </w:tcPr>
          <w:p w:rsidR="00E1695C" w:rsidRPr="002E5492" w:rsidRDefault="00E1695C" w:rsidP="00380DC2">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(9.889.419)</w:t>
            </w:r>
          </w:p>
        </w:tc>
      </w:tr>
      <w:tr w:rsidR="00DB0FE2" w:rsidRPr="002E5492" w:rsidTr="00945EB2">
        <w:trPr>
          <w:trHeight w:val="270"/>
        </w:trPr>
        <w:tc>
          <w:tcPr>
            <w:tcW w:w="3987" w:type="dxa"/>
            <w:shd w:val="clear" w:color="auto" w:fill="auto"/>
            <w:noWrap/>
            <w:vAlign w:val="bottom"/>
            <w:hideMark/>
          </w:tcPr>
          <w:p w:rsidR="00DB0FE2" w:rsidRPr="002E5492" w:rsidRDefault="00DB0FE2" w:rsidP="00380DC2">
            <w:pPr>
              <w:bidi/>
              <w:spacing w:after="0" w:line="240" w:lineRule="auto"/>
              <w:jc w:val="lowKashida"/>
              <w:rPr>
                <w:rFonts w:ascii="Garamond" w:hAnsi="Garamond"/>
                <w:b/>
                <w:bCs/>
                <w:color w:val="000000"/>
                <w:sz w:val="24"/>
                <w:szCs w:val="24"/>
              </w:rPr>
            </w:pPr>
          </w:p>
        </w:tc>
        <w:tc>
          <w:tcPr>
            <w:tcW w:w="366" w:type="dxa"/>
          </w:tcPr>
          <w:p w:rsidR="00DB0FE2" w:rsidRPr="002E5492" w:rsidRDefault="00DB0FE2" w:rsidP="00380DC2">
            <w:pPr>
              <w:bidi/>
              <w:spacing w:after="0" w:line="240" w:lineRule="auto"/>
              <w:jc w:val="center"/>
              <w:rPr>
                <w:rFonts w:ascii="Garamond" w:hAnsi="Garamond"/>
                <w:b/>
                <w:bCs/>
                <w:color w:val="000000"/>
                <w:sz w:val="24"/>
                <w:szCs w:val="24"/>
              </w:rPr>
            </w:pPr>
          </w:p>
        </w:tc>
        <w:tc>
          <w:tcPr>
            <w:tcW w:w="910" w:type="dxa"/>
            <w:shd w:val="clear" w:color="auto" w:fill="auto"/>
            <w:vAlign w:val="bottom"/>
          </w:tcPr>
          <w:p w:rsidR="00DB0FE2" w:rsidRPr="002E5492" w:rsidRDefault="00DB0FE2" w:rsidP="00380DC2">
            <w:pPr>
              <w:bidi/>
              <w:spacing w:after="0" w:line="240" w:lineRule="auto"/>
              <w:jc w:val="center"/>
              <w:rPr>
                <w:rFonts w:ascii="Garamond" w:hAnsi="Garamond"/>
                <w:b/>
                <w:bCs/>
                <w:color w:val="000000"/>
                <w:sz w:val="24"/>
                <w:szCs w:val="24"/>
              </w:rPr>
            </w:pPr>
          </w:p>
        </w:tc>
        <w:tc>
          <w:tcPr>
            <w:tcW w:w="794" w:type="dxa"/>
          </w:tcPr>
          <w:p w:rsidR="00DB0FE2" w:rsidRPr="002E5492" w:rsidRDefault="00DB0FE2" w:rsidP="00380DC2">
            <w:pPr>
              <w:bidi/>
              <w:spacing w:after="0" w:line="240" w:lineRule="auto"/>
              <w:jc w:val="center"/>
              <w:rPr>
                <w:rFonts w:ascii="Garamond" w:hAnsi="Garamond"/>
                <w:b/>
                <w:bCs/>
                <w:color w:val="000000"/>
                <w:sz w:val="24"/>
                <w:szCs w:val="24"/>
              </w:rPr>
            </w:pPr>
          </w:p>
        </w:tc>
        <w:tc>
          <w:tcPr>
            <w:tcW w:w="1757" w:type="dxa"/>
            <w:tcBorders>
              <w:top w:val="single" w:sz="4" w:space="0" w:color="auto"/>
              <w:bottom w:val="double" w:sz="4" w:space="0" w:color="auto"/>
            </w:tcBorders>
            <w:vAlign w:val="center"/>
          </w:tcPr>
          <w:p w:rsidR="00DB0FE2" w:rsidRPr="002E5492" w:rsidRDefault="00380DC2" w:rsidP="00380DC2">
            <w:pPr>
              <w:bidi/>
              <w:spacing w:after="0" w:line="240" w:lineRule="auto"/>
              <w:jc w:val="lowKashida"/>
              <w:rPr>
                <w:rFonts w:ascii="Garamond" w:hAnsi="Garamond"/>
                <w:b/>
                <w:bCs/>
                <w:color w:val="000000"/>
                <w:sz w:val="24"/>
                <w:szCs w:val="24"/>
                <w:rtl/>
                <w:lang w:bidi="ar-EG"/>
              </w:rPr>
            </w:pPr>
            <w:r w:rsidRPr="002E5492">
              <w:rPr>
                <w:rFonts w:ascii="Garamond" w:hAnsi="Garamond"/>
                <w:b/>
                <w:bCs/>
                <w:color w:val="000000"/>
                <w:sz w:val="24"/>
                <w:szCs w:val="24"/>
                <w:rtl/>
              </w:rPr>
              <w:t>188.708.702</w:t>
            </w:r>
          </w:p>
        </w:tc>
        <w:tc>
          <w:tcPr>
            <w:tcW w:w="299" w:type="dxa"/>
            <w:vAlign w:val="center"/>
          </w:tcPr>
          <w:p w:rsidR="00DB0FE2" w:rsidRPr="002E5492" w:rsidRDefault="00DB0FE2" w:rsidP="00380DC2">
            <w:pPr>
              <w:bidi/>
              <w:spacing w:after="0" w:line="240" w:lineRule="auto"/>
              <w:jc w:val="lowKashida"/>
              <w:rPr>
                <w:rFonts w:ascii="Garamond" w:hAnsi="Garamond"/>
                <w:color w:val="000000"/>
                <w:sz w:val="24"/>
                <w:szCs w:val="24"/>
              </w:rPr>
            </w:pPr>
          </w:p>
        </w:tc>
        <w:tc>
          <w:tcPr>
            <w:tcW w:w="1701" w:type="dxa"/>
            <w:tcBorders>
              <w:top w:val="single" w:sz="4" w:space="0" w:color="auto"/>
              <w:bottom w:val="double" w:sz="4" w:space="0" w:color="auto"/>
            </w:tcBorders>
            <w:vAlign w:val="center"/>
          </w:tcPr>
          <w:p w:rsidR="00DB0FE2" w:rsidRPr="002E5492" w:rsidRDefault="00DB0FE2" w:rsidP="00380DC2">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189.149.897</w:t>
            </w:r>
          </w:p>
        </w:tc>
      </w:tr>
    </w:tbl>
    <w:p w:rsidR="00651AF2" w:rsidRPr="002E5492" w:rsidRDefault="00651AF2" w:rsidP="00F750AB">
      <w:pPr>
        <w:bidi/>
        <w:spacing w:before="120" w:after="120" w:line="240" w:lineRule="auto"/>
        <w:ind w:left="594" w:right="180"/>
        <w:jc w:val="lowKashida"/>
        <w:rPr>
          <w:rFonts w:ascii="Garamond" w:hAnsi="Garamond"/>
          <w:sz w:val="24"/>
          <w:szCs w:val="24"/>
          <w:rtl/>
          <w:lang w:bidi="ar-OM"/>
        </w:rPr>
      </w:pPr>
    </w:p>
    <w:p w:rsidR="00F40206" w:rsidRPr="002E5492" w:rsidRDefault="00F40206" w:rsidP="00F750AB">
      <w:pPr>
        <w:bidi/>
        <w:spacing w:before="120" w:after="120" w:line="240" w:lineRule="auto"/>
        <w:ind w:left="720"/>
        <w:jc w:val="lowKashida"/>
        <w:rPr>
          <w:rFonts w:ascii="Garamond" w:hAnsi="Garamond"/>
          <w:sz w:val="24"/>
          <w:szCs w:val="24"/>
          <w:rtl/>
          <w:lang w:bidi="ar-OM"/>
        </w:rPr>
      </w:pPr>
      <w:r w:rsidRPr="002E5492">
        <w:rPr>
          <w:rFonts w:ascii="Garamond" w:hAnsi="Garamond"/>
          <w:sz w:val="24"/>
          <w:szCs w:val="24"/>
          <w:rtl/>
          <w:lang w:bidi="ar-OM"/>
        </w:rPr>
        <w:t>بتاريخ 16 سبتمبر 2010، أبرمت الشركة اتفاقية شروط عامة حول التسهيلات الائتمانية مع تحالف مكون من بنوك دولية</w:t>
      </w:r>
      <w:r w:rsidR="003747B4" w:rsidRPr="002E5492">
        <w:rPr>
          <w:rFonts w:ascii="Garamond" w:hAnsi="Garamond"/>
          <w:sz w:val="24"/>
          <w:szCs w:val="24"/>
          <w:rtl/>
          <w:lang w:bidi="ar-OM"/>
        </w:rPr>
        <w:t xml:space="preserve"> ووكالات ائتمان تصديري</w:t>
      </w:r>
      <w:r w:rsidRPr="002E5492">
        <w:rPr>
          <w:rFonts w:ascii="Garamond" w:hAnsi="Garamond"/>
          <w:sz w:val="24"/>
          <w:szCs w:val="24"/>
          <w:rtl/>
          <w:lang w:bidi="ar-OM"/>
        </w:rPr>
        <w:t xml:space="preserve"> و</w:t>
      </w:r>
      <w:r w:rsidR="003747B4" w:rsidRPr="002E5492">
        <w:rPr>
          <w:rFonts w:ascii="Garamond" w:hAnsi="Garamond"/>
          <w:sz w:val="24"/>
          <w:szCs w:val="24"/>
          <w:rtl/>
          <w:lang w:bidi="ar-OM"/>
        </w:rPr>
        <w:t xml:space="preserve">بنوك </w:t>
      </w:r>
      <w:r w:rsidRPr="002E5492">
        <w:rPr>
          <w:rFonts w:ascii="Garamond" w:hAnsi="Garamond"/>
          <w:sz w:val="24"/>
          <w:szCs w:val="24"/>
          <w:rtl/>
          <w:lang w:bidi="ar-OM"/>
        </w:rPr>
        <w:t>محلية، مع بنك "كريدي أجريكول كوربوريت اند انفسمنت" بصفة "وكيل التسهيلات الدولي" و"أمين الضمانات الخارجي" وبنك الحساب الخارجي، و"وكيل التسهيلات من بنك التصدير والاستيراد الكوري"، ووكيل التسهيلات التجارية، وبنك مسقط ش.م.ع.ع بصفته بنك الحساب الداخلي، و</w:t>
      </w:r>
      <w:r w:rsidR="003747B4" w:rsidRPr="002E5492">
        <w:rPr>
          <w:rFonts w:ascii="Garamond" w:hAnsi="Garamond"/>
          <w:sz w:val="24"/>
          <w:szCs w:val="24"/>
          <w:rtl/>
          <w:lang w:bidi="ar-OM"/>
        </w:rPr>
        <w:t>ال</w:t>
      </w:r>
      <w:r w:rsidRPr="002E5492">
        <w:rPr>
          <w:rFonts w:ascii="Garamond" w:hAnsi="Garamond"/>
          <w:sz w:val="24"/>
          <w:szCs w:val="24"/>
          <w:rtl/>
          <w:lang w:bidi="ar-OM"/>
        </w:rPr>
        <w:t>بنك المُصدر لكفالة حسن التنفيذ، ووكيل تسهيلات كفالة حسن التنفيذ، وبنك "كيه اف دبليو إيبكس - ذ.م.م" بصفة وكيل تسهيلات "هيرميس".</w:t>
      </w:r>
    </w:p>
    <w:p w:rsidR="00651AF2" w:rsidRPr="002E5492" w:rsidRDefault="00651AF2" w:rsidP="00F750AB">
      <w:pPr>
        <w:bidi/>
        <w:spacing w:before="120" w:after="120" w:line="240" w:lineRule="auto"/>
        <w:ind w:left="720" w:right="180"/>
        <w:jc w:val="lowKashida"/>
        <w:rPr>
          <w:rFonts w:ascii="Garamond" w:hAnsi="Garamond"/>
          <w:sz w:val="24"/>
          <w:szCs w:val="24"/>
          <w:rtl/>
          <w:lang w:bidi="ar-OM"/>
        </w:rPr>
      </w:pPr>
    </w:p>
    <w:p w:rsidR="003747B4" w:rsidRPr="002E5492" w:rsidRDefault="003747B4" w:rsidP="004065F3">
      <w:pPr>
        <w:bidi/>
        <w:spacing w:before="120" w:after="120" w:line="240" w:lineRule="auto"/>
        <w:ind w:left="720" w:right="-241"/>
        <w:jc w:val="lowKashida"/>
        <w:rPr>
          <w:rFonts w:ascii="Garamond" w:hAnsi="Garamond"/>
          <w:sz w:val="24"/>
          <w:szCs w:val="24"/>
          <w:rtl/>
          <w:lang w:bidi="ar-OM"/>
        </w:rPr>
      </w:pPr>
      <w:r w:rsidRPr="002E5492">
        <w:rPr>
          <w:rFonts w:ascii="Garamond" w:hAnsi="Garamond"/>
          <w:sz w:val="24"/>
          <w:szCs w:val="24"/>
          <w:rtl/>
          <w:lang w:bidi="ar-OM"/>
        </w:rPr>
        <w:t>بتاريخ</w:t>
      </w:r>
      <w:r w:rsidR="000C0832" w:rsidRPr="002E5492">
        <w:rPr>
          <w:rFonts w:ascii="Garamond" w:hAnsi="Garamond"/>
          <w:sz w:val="24"/>
          <w:szCs w:val="24"/>
          <w:rtl/>
          <w:lang w:bidi="ar-OM"/>
        </w:rPr>
        <w:t xml:space="preserve"> </w:t>
      </w:r>
      <w:r w:rsidR="007B2F2D" w:rsidRPr="002E5492">
        <w:rPr>
          <w:rFonts w:ascii="Garamond" w:hAnsi="Garamond"/>
          <w:sz w:val="24"/>
          <w:szCs w:val="24"/>
          <w:rtl/>
          <w:lang w:bidi="ar-OM"/>
        </w:rPr>
        <w:t>30</w:t>
      </w:r>
      <w:r w:rsidR="000C0832" w:rsidRPr="002E5492">
        <w:rPr>
          <w:rFonts w:ascii="Garamond" w:hAnsi="Garamond"/>
          <w:sz w:val="24"/>
          <w:szCs w:val="24"/>
          <w:rtl/>
          <w:lang w:bidi="ar-OM"/>
        </w:rPr>
        <w:t xml:space="preserve"> </w:t>
      </w:r>
      <w:r w:rsidR="004065F3" w:rsidRPr="002E5492">
        <w:rPr>
          <w:rFonts w:ascii="Garamond" w:hAnsi="Garamond"/>
          <w:sz w:val="24"/>
          <w:szCs w:val="24"/>
          <w:rtl/>
          <w:lang w:bidi="ar-OM"/>
        </w:rPr>
        <w:t>سبتمبر</w:t>
      </w:r>
      <w:r w:rsidR="000C0832" w:rsidRPr="002E5492">
        <w:rPr>
          <w:rFonts w:ascii="Garamond" w:hAnsi="Garamond"/>
          <w:sz w:val="24"/>
          <w:szCs w:val="24"/>
          <w:rtl/>
          <w:lang w:bidi="ar-OM"/>
        </w:rPr>
        <w:t xml:space="preserve"> </w:t>
      </w:r>
      <w:r w:rsidR="00E1695C" w:rsidRPr="002E5492">
        <w:rPr>
          <w:rFonts w:ascii="Garamond" w:hAnsi="Garamond"/>
          <w:sz w:val="24"/>
          <w:szCs w:val="24"/>
          <w:rtl/>
          <w:lang w:bidi="ar-OM"/>
        </w:rPr>
        <w:t>2015</w:t>
      </w:r>
      <w:r w:rsidR="000C0832" w:rsidRPr="002E5492">
        <w:rPr>
          <w:rFonts w:ascii="Garamond" w:hAnsi="Garamond"/>
          <w:sz w:val="24"/>
          <w:szCs w:val="24"/>
          <w:rtl/>
          <w:lang w:bidi="ar-OM"/>
        </w:rPr>
        <w:t xml:space="preserve"> و</w:t>
      </w:r>
      <w:r w:rsidRPr="002E5492">
        <w:rPr>
          <w:rFonts w:ascii="Garamond" w:hAnsi="Garamond"/>
          <w:sz w:val="24"/>
          <w:szCs w:val="24"/>
          <w:rtl/>
          <w:lang w:bidi="ar-OM"/>
        </w:rPr>
        <w:t xml:space="preserve">31 ديسمبر </w:t>
      </w:r>
      <w:r w:rsidR="00E1695C" w:rsidRPr="002E5492">
        <w:rPr>
          <w:rFonts w:ascii="Garamond" w:hAnsi="Garamond"/>
          <w:sz w:val="24"/>
          <w:szCs w:val="24"/>
          <w:rtl/>
          <w:lang w:bidi="ar-OM"/>
        </w:rPr>
        <w:t>2014</w:t>
      </w:r>
      <w:r w:rsidRPr="002E5492">
        <w:rPr>
          <w:rFonts w:ascii="Garamond" w:hAnsi="Garamond"/>
          <w:sz w:val="24"/>
          <w:szCs w:val="24"/>
          <w:rtl/>
          <w:lang w:bidi="ar-OM"/>
        </w:rPr>
        <w:t>، كانت المبالغ المستحقة كما يلي:</w:t>
      </w:r>
    </w:p>
    <w:p w:rsidR="00651AF2" w:rsidRPr="002E5492" w:rsidRDefault="00651AF2" w:rsidP="00F750AB">
      <w:pPr>
        <w:bidi/>
        <w:spacing w:before="120" w:after="120" w:line="240" w:lineRule="auto"/>
        <w:ind w:left="720" w:right="-241"/>
        <w:jc w:val="lowKashida"/>
        <w:rPr>
          <w:rFonts w:ascii="Garamond" w:hAnsi="Garamond"/>
          <w:sz w:val="24"/>
          <w:szCs w:val="24"/>
          <w:lang w:bidi="ar-OM"/>
        </w:rPr>
      </w:pPr>
    </w:p>
    <w:tbl>
      <w:tblPr>
        <w:bidiVisual/>
        <w:tblW w:w="4576" w:type="pct"/>
        <w:tblInd w:w="763" w:type="dxa"/>
        <w:tblLayout w:type="fixed"/>
        <w:tblCellMar>
          <w:left w:w="28" w:type="dxa"/>
          <w:right w:w="28" w:type="dxa"/>
        </w:tblCellMar>
        <w:tblLook w:val="04A0" w:firstRow="1" w:lastRow="0" w:firstColumn="1" w:lastColumn="0" w:noHBand="0" w:noVBand="1"/>
      </w:tblPr>
      <w:tblGrid>
        <w:gridCol w:w="6205"/>
        <w:gridCol w:w="102"/>
        <w:gridCol w:w="1680"/>
        <w:gridCol w:w="169"/>
        <w:gridCol w:w="1639"/>
      </w:tblGrid>
      <w:tr w:rsidR="00651AF2" w:rsidRPr="002E5492" w:rsidTr="00F750AB">
        <w:trPr>
          <w:trHeight w:val="263"/>
        </w:trPr>
        <w:tc>
          <w:tcPr>
            <w:tcW w:w="6298" w:type="dxa"/>
            <w:shd w:val="clear" w:color="auto" w:fill="auto"/>
            <w:noWrap/>
            <w:vAlign w:val="center"/>
            <w:hideMark/>
          </w:tcPr>
          <w:p w:rsidR="00651AF2" w:rsidRPr="002E5492" w:rsidRDefault="00651AF2" w:rsidP="0037025B">
            <w:pPr>
              <w:bidi/>
              <w:spacing w:after="0" w:line="240" w:lineRule="auto"/>
              <w:jc w:val="lowKashida"/>
              <w:rPr>
                <w:rFonts w:ascii="Garamond" w:hAnsi="Garamond"/>
                <w:b/>
                <w:bCs/>
                <w:color w:val="000000"/>
                <w:sz w:val="24"/>
                <w:szCs w:val="24"/>
              </w:rPr>
            </w:pPr>
            <w:r w:rsidRPr="002E5492">
              <w:rPr>
                <w:rFonts w:ascii="Garamond" w:hAnsi="Garamond"/>
                <w:b/>
                <w:color w:val="000000"/>
                <w:sz w:val="24"/>
                <w:szCs w:val="24"/>
                <w:rtl/>
              </w:rPr>
              <w:t>تسهيلات متغيرة مغطاة من "هيرميس"</w:t>
            </w:r>
          </w:p>
        </w:tc>
        <w:tc>
          <w:tcPr>
            <w:tcW w:w="102" w:type="dxa"/>
            <w:shd w:val="clear" w:color="auto" w:fill="auto"/>
            <w:noWrap/>
            <w:vAlign w:val="bottom"/>
            <w:hideMark/>
          </w:tcPr>
          <w:p w:rsidR="00651AF2" w:rsidRPr="002E5492" w:rsidRDefault="00651AF2" w:rsidP="0037025B">
            <w:pPr>
              <w:bidi/>
              <w:spacing w:after="0" w:line="240" w:lineRule="auto"/>
              <w:jc w:val="center"/>
              <w:rPr>
                <w:rFonts w:ascii="Garamond" w:hAnsi="Garamond"/>
                <w:b/>
                <w:bCs/>
                <w:color w:val="000000"/>
                <w:sz w:val="24"/>
                <w:szCs w:val="24"/>
              </w:rPr>
            </w:pPr>
          </w:p>
        </w:tc>
        <w:tc>
          <w:tcPr>
            <w:tcW w:w="1704" w:type="dxa"/>
            <w:shd w:val="clear" w:color="auto" w:fill="auto"/>
            <w:noWrap/>
            <w:vAlign w:val="center"/>
          </w:tcPr>
          <w:p w:rsidR="00651AF2" w:rsidRPr="002E5492" w:rsidRDefault="007B2F2D" w:rsidP="0037025B">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63.720.109</w:t>
            </w:r>
          </w:p>
        </w:tc>
        <w:tc>
          <w:tcPr>
            <w:tcW w:w="170" w:type="dxa"/>
            <w:shd w:val="clear" w:color="auto" w:fill="auto"/>
            <w:noWrap/>
            <w:vAlign w:val="center"/>
          </w:tcPr>
          <w:p w:rsidR="00651AF2" w:rsidRPr="002E5492" w:rsidRDefault="00651AF2" w:rsidP="0037025B">
            <w:pPr>
              <w:bidi/>
              <w:spacing w:after="0" w:line="240" w:lineRule="auto"/>
              <w:jc w:val="lowKashida"/>
              <w:rPr>
                <w:rFonts w:ascii="Garamond" w:hAnsi="Garamond"/>
                <w:b/>
                <w:bCs/>
                <w:color w:val="000000"/>
                <w:sz w:val="24"/>
                <w:szCs w:val="24"/>
              </w:rPr>
            </w:pPr>
          </w:p>
        </w:tc>
        <w:tc>
          <w:tcPr>
            <w:tcW w:w="1662" w:type="dxa"/>
            <w:shd w:val="clear" w:color="auto" w:fill="auto"/>
            <w:noWrap/>
            <w:vAlign w:val="center"/>
          </w:tcPr>
          <w:p w:rsidR="00651AF2" w:rsidRPr="002E5492" w:rsidRDefault="00651AF2" w:rsidP="0037025B">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64.168.283</w:t>
            </w:r>
          </w:p>
        </w:tc>
      </w:tr>
      <w:tr w:rsidR="00651AF2" w:rsidRPr="002E5492" w:rsidTr="00F750AB">
        <w:trPr>
          <w:trHeight w:val="263"/>
        </w:trPr>
        <w:tc>
          <w:tcPr>
            <w:tcW w:w="6298" w:type="dxa"/>
            <w:shd w:val="clear" w:color="auto" w:fill="auto"/>
            <w:noWrap/>
            <w:vAlign w:val="center"/>
            <w:hideMark/>
          </w:tcPr>
          <w:p w:rsidR="00651AF2" w:rsidRPr="002E5492" w:rsidRDefault="00651AF2" w:rsidP="0037025B">
            <w:pPr>
              <w:bidi/>
              <w:spacing w:after="0" w:line="240" w:lineRule="auto"/>
              <w:jc w:val="lowKashida"/>
              <w:rPr>
                <w:rFonts w:ascii="Garamond" w:hAnsi="Garamond"/>
                <w:b/>
                <w:bCs/>
                <w:color w:val="000000"/>
                <w:sz w:val="24"/>
                <w:szCs w:val="24"/>
              </w:rPr>
            </w:pPr>
            <w:r w:rsidRPr="002E5492">
              <w:rPr>
                <w:rFonts w:ascii="Garamond" w:hAnsi="Garamond"/>
                <w:b/>
                <w:color w:val="000000"/>
                <w:sz w:val="24"/>
                <w:szCs w:val="24"/>
                <w:rtl/>
              </w:rPr>
              <w:t>تسهيلات تجارية</w:t>
            </w:r>
          </w:p>
        </w:tc>
        <w:tc>
          <w:tcPr>
            <w:tcW w:w="102" w:type="dxa"/>
            <w:shd w:val="clear" w:color="auto" w:fill="auto"/>
            <w:noWrap/>
            <w:vAlign w:val="bottom"/>
            <w:hideMark/>
          </w:tcPr>
          <w:p w:rsidR="00651AF2" w:rsidRPr="002E5492" w:rsidRDefault="00651AF2" w:rsidP="0037025B">
            <w:pPr>
              <w:bidi/>
              <w:spacing w:after="0" w:line="240" w:lineRule="auto"/>
              <w:jc w:val="center"/>
              <w:rPr>
                <w:rFonts w:ascii="Garamond" w:hAnsi="Garamond"/>
                <w:b/>
                <w:bCs/>
                <w:color w:val="000000"/>
                <w:sz w:val="24"/>
                <w:szCs w:val="24"/>
              </w:rPr>
            </w:pPr>
          </w:p>
        </w:tc>
        <w:tc>
          <w:tcPr>
            <w:tcW w:w="1704" w:type="dxa"/>
            <w:shd w:val="clear" w:color="auto" w:fill="auto"/>
            <w:noWrap/>
            <w:vAlign w:val="center"/>
          </w:tcPr>
          <w:p w:rsidR="00651AF2" w:rsidRPr="002E5492" w:rsidRDefault="007B2F2D" w:rsidP="0037025B">
            <w:pPr>
              <w:bidi/>
              <w:spacing w:after="0" w:line="240" w:lineRule="auto"/>
              <w:jc w:val="lowKashida"/>
              <w:rPr>
                <w:rFonts w:ascii="Garamond" w:hAnsi="Garamond"/>
                <w:b/>
                <w:bCs/>
                <w:color w:val="000000"/>
                <w:sz w:val="24"/>
                <w:szCs w:val="24"/>
                <w:rtl/>
              </w:rPr>
            </w:pPr>
            <w:r w:rsidRPr="002E5492">
              <w:rPr>
                <w:rFonts w:ascii="Garamond" w:hAnsi="Garamond"/>
                <w:b/>
                <w:bCs/>
                <w:color w:val="000000"/>
                <w:sz w:val="24"/>
                <w:szCs w:val="24"/>
                <w:rtl/>
              </w:rPr>
              <w:t>47.980.336</w:t>
            </w:r>
          </w:p>
        </w:tc>
        <w:tc>
          <w:tcPr>
            <w:tcW w:w="170" w:type="dxa"/>
            <w:shd w:val="clear" w:color="auto" w:fill="auto"/>
            <w:noWrap/>
            <w:vAlign w:val="center"/>
          </w:tcPr>
          <w:p w:rsidR="00651AF2" w:rsidRPr="002E5492" w:rsidRDefault="00651AF2" w:rsidP="0037025B">
            <w:pPr>
              <w:bidi/>
              <w:spacing w:after="0" w:line="240" w:lineRule="auto"/>
              <w:jc w:val="lowKashida"/>
              <w:rPr>
                <w:rFonts w:ascii="Garamond" w:hAnsi="Garamond"/>
                <w:b/>
                <w:bCs/>
                <w:color w:val="000000"/>
                <w:sz w:val="24"/>
                <w:szCs w:val="24"/>
              </w:rPr>
            </w:pPr>
          </w:p>
        </w:tc>
        <w:tc>
          <w:tcPr>
            <w:tcW w:w="1662" w:type="dxa"/>
            <w:shd w:val="clear" w:color="auto" w:fill="auto"/>
            <w:noWrap/>
            <w:vAlign w:val="center"/>
          </w:tcPr>
          <w:p w:rsidR="00651AF2" w:rsidRPr="002E5492" w:rsidRDefault="00651AF2" w:rsidP="0037025B">
            <w:pPr>
              <w:bidi/>
              <w:spacing w:after="0" w:line="240" w:lineRule="auto"/>
              <w:jc w:val="lowKashida"/>
              <w:rPr>
                <w:rFonts w:ascii="Garamond" w:hAnsi="Garamond"/>
                <w:color w:val="000000"/>
                <w:sz w:val="24"/>
                <w:szCs w:val="24"/>
                <w:rtl/>
              </w:rPr>
            </w:pPr>
            <w:r w:rsidRPr="002E5492">
              <w:rPr>
                <w:rFonts w:ascii="Garamond" w:hAnsi="Garamond"/>
                <w:color w:val="000000"/>
                <w:sz w:val="24"/>
                <w:szCs w:val="24"/>
                <w:rtl/>
              </w:rPr>
              <w:t>48.368.087</w:t>
            </w:r>
          </w:p>
        </w:tc>
      </w:tr>
      <w:tr w:rsidR="00651AF2" w:rsidRPr="002E5492" w:rsidTr="00F750AB">
        <w:trPr>
          <w:trHeight w:val="263"/>
        </w:trPr>
        <w:tc>
          <w:tcPr>
            <w:tcW w:w="6298" w:type="dxa"/>
            <w:shd w:val="clear" w:color="auto" w:fill="auto"/>
            <w:noWrap/>
            <w:vAlign w:val="center"/>
            <w:hideMark/>
          </w:tcPr>
          <w:p w:rsidR="00651AF2" w:rsidRPr="002E5492" w:rsidRDefault="00651AF2" w:rsidP="0037025B">
            <w:pPr>
              <w:bidi/>
              <w:spacing w:after="0" w:line="240" w:lineRule="auto"/>
              <w:jc w:val="lowKashida"/>
              <w:rPr>
                <w:rFonts w:ascii="Garamond" w:hAnsi="Garamond"/>
                <w:b/>
                <w:bCs/>
                <w:color w:val="000000"/>
                <w:sz w:val="24"/>
                <w:szCs w:val="24"/>
              </w:rPr>
            </w:pPr>
            <w:r w:rsidRPr="002E5492">
              <w:rPr>
                <w:rFonts w:ascii="Garamond" w:hAnsi="Garamond"/>
                <w:b/>
                <w:color w:val="000000"/>
                <w:sz w:val="24"/>
                <w:szCs w:val="24"/>
                <w:rtl/>
              </w:rPr>
              <w:t>تسهيلات ثابتة مغطاة من "هيرميس"</w:t>
            </w:r>
          </w:p>
        </w:tc>
        <w:tc>
          <w:tcPr>
            <w:tcW w:w="102" w:type="dxa"/>
            <w:shd w:val="clear" w:color="auto" w:fill="auto"/>
            <w:noWrap/>
            <w:vAlign w:val="bottom"/>
            <w:hideMark/>
          </w:tcPr>
          <w:p w:rsidR="00651AF2" w:rsidRPr="002E5492" w:rsidRDefault="00651AF2" w:rsidP="0037025B">
            <w:pPr>
              <w:bidi/>
              <w:spacing w:after="0" w:line="240" w:lineRule="auto"/>
              <w:jc w:val="center"/>
              <w:rPr>
                <w:rFonts w:ascii="Garamond" w:hAnsi="Garamond"/>
                <w:b/>
                <w:bCs/>
                <w:color w:val="000000"/>
                <w:sz w:val="24"/>
                <w:szCs w:val="24"/>
              </w:rPr>
            </w:pPr>
          </w:p>
        </w:tc>
        <w:tc>
          <w:tcPr>
            <w:tcW w:w="1704" w:type="dxa"/>
            <w:shd w:val="clear" w:color="auto" w:fill="auto"/>
            <w:noWrap/>
            <w:vAlign w:val="center"/>
          </w:tcPr>
          <w:p w:rsidR="00651AF2" w:rsidRPr="002E5492" w:rsidRDefault="007B2F2D" w:rsidP="0037025B">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40.672.410</w:t>
            </w:r>
          </w:p>
        </w:tc>
        <w:tc>
          <w:tcPr>
            <w:tcW w:w="170" w:type="dxa"/>
            <w:shd w:val="clear" w:color="auto" w:fill="auto"/>
            <w:noWrap/>
            <w:vAlign w:val="center"/>
          </w:tcPr>
          <w:p w:rsidR="00651AF2" w:rsidRPr="002E5492" w:rsidRDefault="00651AF2" w:rsidP="0037025B">
            <w:pPr>
              <w:bidi/>
              <w:spacing w:after="0" w:line="240" w:lineRule="auto"/>
              <w:jc w:val="lowKashida"/>
              <w:rPr>
                <w:rFonts w:ascii="Garamond" w:hAnsi="Garamond"/>
                <w:b/>
                <w:bCs/>
                <w:color w:val="000000"/>
                <w:sz w:val="24"/>
                <w:szCs w:val="24"/>
              </w:rPr>
            </w:pPr>
          </w:p>
        </w:tc>
        <w:tc>
          <w:tcPr>
            <w:tcW w:w="1662" w:type="dxa"/>
            <w:shd w:val="clear" w:color="auto" w:fill="auto"/>
            <w:noWrap/>
            <w:vAlign w:val="center"/>
          </w:tcPr>
          <w:p w:rsidR="00651AF2" w:rsidRPr="002E5492" w:rsidRDefault="00651AF2" w:rsidP="0037025B">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40.958.478</w:t>
            </w:r>
          </w:p>
        </w:tc>
      </w:tr>
      <w:tr w:rsidR="00651AF2" w:rsidRPr="002E5492" w:rsidTr="00F750AB">
        <w:trPr>
          <w:trHeight w:val="263"/>
        </w:trPr>
        <w:tc>
          <w:tcPr>
            <w:tcW w:w="6298" w:type="dxa"/>
            <w:shd w:val="clear" w:color="auto" w:fill="auto"/>
            <w:noWrap/>
            <w:vAlign w:val="center"/>
            <w:hideMark/>
          </w:tcPr>
          <w:p w:rsidR="00651AF2" w:rsidRPr="002E5492" w:rsidRDefault="00651AF2" w:rsidP="0037025B">
            <w:pPr>
              <w:bidi/>
              <w:spacing w:after="0" w:line="240" w:lineRule="auto"/>
              <w:jc w:val="lowKashida"/>
              <w:rPr>
                <w:rFonts w:ascii="Garamond" w:hAnsi="Garamond"/>
                <w:b/>
                <w:bCs/>
                <w:color w:val="000000"/>
                <w:sz w:val="24"/>
                <w:szCs w:val="24"/>
                <w:highlight w:val="yellow"/>
              </w:rPr>
            </w:pPr>
            <w:r w:rsidRPr="002E5492">
              <w:rPr>
                <w:rFonts w:ascii="Garamond" w:hAnsi="Garamond"/>
                <w:b/>
                <w:color w:val="000000"/>
                <w:sz w:val="24"/>
                <w:szCs w:val="24"/>
                <w:rtl/>
              </w:rPr>
              <w:t>تسهيلات مباشرة من بنك التصدير والاستيراد الكوري</w:t>
            </w:r>
          </w:p>
        </w:tc>
        <w:tc>
          <w:tcPr>
            <w:tcW w:w="102" w:type="dxa"/>
            <w:shd w:val="clear" w:color="auto" w:fill="auto"/>
            <w:noWrap/>
            <w:vAlign w:val="bottom"/>
            <w:hideMark/>
          </w:tcPr>
          <w:p w:rsidR="00651AF2" w:rsidRPr="002E5492" w:rsidRDefault="00651AF2" w:rsidP="0037025B">
            <w:pPr>
              <w:bidi/>
              <w:spacing w:after="0" w:line="240" w:lineRule="auto"/>
              <w:jc w:val="center"/>
              <w:rPr>
                <w:rFonts w:ascii="Garamond" w:hAnsi="Garamond"/>
                <w:b/>
                <w:bCs/>
                <w:color w:val="000000"/>
                <w:sz w:val="24"/>
                <w:szCs w:val="24"/>
              </w:rPr>
            </w:pPr>
          </w:p>
        </w:tc>
        <w:tc>
          <w:tcPr>
            <w:tcW w:w="1704" w:type="dxa"/>
            <w:shd w:val="clear" w:color="auto" w:fill="auto"/>
            <w:noWrap/>
            <w:vAlign w:val="center"/>
          </w:tcPr>
          <w:p w:rsidR="00651AF2" w:rsidRPr="002E5492" w:rsidRDefault="007B2F2D" w:rsidP="0037025B">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39.599.675</w:t>
            </w:r>
          </w:p>
        </w:tc>
        <w:tc>
          <w:tcPr>
            <w:tcW w:w="170" w:type="dxa"/>
            <w:shd w:val="clear" w:color="auto" w:fill="auto"/>
            <w:noWrap/>
            <w:vAlign w:val="center"/>
          </w:tcPr>
          <w:p w:rsidR="00651AF2" w:rsidRPr="002E5492" w:rsidRDefault="00651AF2" w:rsidP="0037025B">
            <w:pPr>
              <w:bidi/>
              <w:spacing w:after="0" w:line="240" w:lineRule="auto"/>
              <w:jc w:val="lowKashida"/>
              <w:rPr>
                <w:rFonts w:ascii="Garamond" w:hAnsi="Garamond"/>
                <w:b/>
                <w:bCs/>
                <w:color w:val="000000"/>
                <w:sz w:val="24"/>
                <w:szCs w:val="24"/>
              </w:rPr>
            </w:pPr>
          </w:p>
        </w:tc>
        <w:tc>
          <w:tcPr>
            <w:tcW w:w="1662" w:type="dxa"/>
            <w:shd w:val="clear" w:color="auto" w:fill="auto"/>
            <w:noWrap/>
            <w:vAlign w:val="center"/>
          </w:tcPr>
          <w:p w:rsidR="00651AF2" w:rsidRPr="002E5492" w:rsidRDefault="00651AF2" w:rsidP="0037025B">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39.878.198</w:t>
            </w:r>
          </w:p>
        </w:tc>
      </w:tr>
      <w:tr w:rsidR="00651AF2" w:rsidRPr="002E5492" w:rsidTr="00F750AB">
        <w:trPr>
          <w:trHeight w:val="263"/>
        </w:trPr>
        <w:tc>
          <w:tcPr>
            <w:tcW w:w="6298" w:type="dxa"/>
            <w:shd w:val="clear" w:color="auto" w:fill="auto"/>
            <w:noWrap/>
            <w:vAlign w:val="center"/>
            <w:hideMark/>
          </w:tcPr>
          <w:p w:rsidR="00651AF2" w:rsidRPr="002E5492" w:rsidRDefault="00651AF2" w:rsidP="0037025B">
            <w:pPr>
              <w:bidi/>
              <w:spacing w:after="0" w:line="240" w:lineRule="auto"/>
              <w:jc w:val="lowKashida"/>
              <w:rPr>
                <w:rFonts w:ascii="Garamond" w:hAnsi="Garamond"/>
                <w:b/>
                <w:bCs/>
                <w:color w:val="000000"/>
                <w:sz w:val="24"/>
                <w:szCs w:val="24"/>
              </w:rPr>
            </w:pPr>
            <w:r w:rsidRPr="002E5492">
              <w:rPr>
                <w:rFonts w:ascii="Garamond" w:hAnsi="Garamond"/>
                <w:b/>
                <w:color w:val="000000"/>
                <w:sz w:val="24"/>
                <w:szCs w:val="24"/>
                <w:rtl/>
              </w:rPr>
              <w:t>تسهيلات مغطاة من بنك التصدير والاستيراد الكوري</w:t>
            </w:r>
          </w:p>
        </w:tc>
        <w:tc>
          <w:tcPr>
            <w:tcW w:w="102" w:type="dxa"/>
            <w:shd w:val="clear" w:color="auto" w:fill="auto"/>
            <w:noWrap/>
            <w:vAlign w:val="bottom"/>
            <w:hideMark/>
          </w:tcPr>
          <w:p w:rsidR="00651AF2" w:rsidRPr="002E5492" w:rsidRDefault="00651AF2" w:rsidP="0037025B">
            <w:pPr>
              <w:bidi/>
              <w:spacing w:after="0" w:line="240" w:lineRule="auto"/>
              <w:jc w:val="center"/>
              <w:rPr>
                <w:rFonts w:ascii="Garamond" w:hAnsi="Garamond"/>
                <w:b/>
                <w:bCs/>
                <w:color w:val="000000"/>
                <w:sz w:val="24"/>
                <w:szCs w:val="24"/>
              </w:rPr>
            </w:pPr>
          </w:p>
        </w:tc>
        <w:tc>
          <w:tcPr>
            <w:tcW w:w="1704" w:type="dxa"/>
            <w:shd w:val="clear" w:color="auto" w:fill="auto"/>
            <w:noWrap/>
            <w:vAlign w:val="center"/>
          </w:tcPr>
          <w:p w:rsidR="00651AF2" w:rsidRPr="002E5492" w:rsidRDefault="007B2F2D" w:rsidP="0037025B">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18.537.129</w:t>
            </w:r>
          </w:p>
        </w:tc>
        <w:tc>
          <w:tcPr>
            <w:tcW w:w="170" w:type="dxa"/>
            <w:shd w:val="clear" w:color="auto" w:fill="auto"/>
            <w:noWrap/>
            <w:vAlign w:val="center"/>
          </w:tcPr>
          <w:p w:rsidR="00651AF2" w:rsidRPr="002E5492" w:rsidRDefault="00651AF2" w:rsidP="0037025B">
            <w:pPr>
              <w:bidi/>
              <w:spacing w:after="0" w:line="240" w:lineRule="auto"/>
              <w:jc w:val="lowKashida"/>
              <w:rPr>
                <w:rFonts w:ascii="Garamond" w:hAnsi="Garamond"/>
                <w:b/>
                <w:bCs/>
                <w:color w:val="000000"/>
                <w:sz w:val="24"/>
                <w:szCs w:val="24"/>
              </w:rPr>
            </w:pPr>
          </w:p>
        </w:tc>
        <w:tc>
          <w:tcPr>
            <w:tcW w:w="1662" w:type="dxa"/>
            <w:shd w:val="clear" w:color="auto" w:fill="auto"/>
            <w:vAlign w:val="center"/>
          </w:tcPr>
          <w:p w:rsidR="00651AF2" w:rsidRPr="002E5492" w:rsidRDefault="00651AF2" w:rsidP="0037025B">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18.667.508</w:t>
            </w:r>
          </w:p>
        </w:tc>
      </w:tr>
      <w:tr w:rsidR="00651AF2" w:rsidRPr="002E5492" w:rsidTr="00F750AB">
        <w:trPr>
          <w:trHeight w:val="279"/>
        </w:trPr>
        <w:tc>
          <w:tcPr>
            <w:tcW w:w="6298" w:type="dxa"/>
            <w:shd w:val="clear" w:color="auto" w:fill="auto"/>
            <w:noWrap/>
            <w:vAlign w:val="bottom"/>
            <w:hideMark/>
          </w:tcPr>
          <w:p w:rsidR="00651AF2" w:rsidRPr="002E5492" w:rsidRDefault="00651AF2" w:rsidP="0037025B">
            <w:pPr>
              <w:bidi/>
              <w:spacing w:after="0" w:line="240" w:lineRule="auto"/>
              <w:jc w:val="lowKashida"/>
              <w:rPr>
                <w:rFonts w:ascii="Garamond" w:hAnsi="Garamond"/>
                <w:b/>
                <w:bCs/>
                <w:color w:val="000000"/>
                <w:sz w:val="24"/>
                <w:szCs w:val="24"/>
              </w:rPr>
            </w:pPr>
          </w:p>
        </w:tc>
        <w:tc>
          <w:tcPr>
            <w:tcW w:w="102" w:type="dxa"/>
            <w:shd w:val="clear" w:color="auto" w:fill="auto"/>
            <w:noWrap/>
            <w:vAlign w:val="center"/>
            <w:hideMark/>
          </w:tcPr>
          <w:p w:rsidR="00651AF2" w:rsidRPr="002E5492" w:rsidRDefault="00651AF2" w:rsidP="0037025B">
            <w:pPr>
              <w:bidi/>
              <w:spacing w:after="0" w:line="240" w:lineRule="auto"/>
              <w:jc w:val="center"/>
              <w:rPr>
                <w:rFonts w:ascii="Garamond" w:hAnsi="Garamond"/>
                <w:b/>
                <w:bCs/>
                <w:color w:val="000000"/>
                <w:sz w:val="24"/>
                <w:szCs w:val="24"/>
              </w:rPr>
            </w:pPr>
          </w:p>
        </w:tc>
        <w:tc>
          <w:tcPr>
            <w:tcW w:w="1704" w:type="dxa"/>
            <w:tcBorders>
              <w:top w:val="single" w:sz="4" w:space="0" w:color="auto"/>
              <w:bottom w:val="double" w:sz="4" w:space="0" w:color="auto"/>
            </w:tcBorders>
            <w:shd w:val="clear" w:color="auto" w:fill="auto"/>
            <w:noWrap/>
            <w:vAlign w:val="center"/>
          </w:tcPr>
          <w:p w:rsidR="00651AF2" w:rsidRPr="002E5492" w:rsidRDefault="007B2F2D" w:rsidP="0037025B">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210.509.659</w:t>
            </w:r>
          </w:p>
        </w:tc>
        <w:tc>
          <w:tcPr>
            <w:tcW w:w="170" w:type="dxa"/>
            <w:shd w:val="clear" w:color="auto" w:fill="auto"/>
            <w:noWrap/>
            <w:vAlign w:val="center"/>
          </w:tcPr>
          <w:p w:rsidR="00651AF2" w:rsidRPr="002E5492" w:rsidRDefault="00651AF2" w:rsidP="0037025B">
            <w:pPr>
              <w:bidi/>
              <w:spacing w:after="0" w:line="240" w:lineRule="auto"/>
              <w:jc w:val="lowKashida"/>
              <w:rPr>
                <w:rFonts w:ascii="Garamond" w:hAnsi="Garamond"/>
                <w:b/>
                <w:bCs/>
                <w:color w:val="000000"/>
                <w:sz w:val="24"/>
                <w:szCs w:val="24"/>
              </w:rPr>
            </w:pPr>
          </w:p>
        </w:tc>
        <w:tc>
          <w:tcPr>
            <w:tcW w:w="1662" w:type="dxa"/>
            <w:tcBorders>
              <w:top w:val="single" w:sz="4" w:space="0" w:color="auto"/>
              <w:bottom w:val="double" w:sz="4" w:space="0" w:color="auto"/>
            </w:tcBorders>
            <w:shd w:val="clear" w:color="auto" w:fill="auto"/>
            <w:noWrap/>
            <w:vAlign w:val="center"/>
          </w:tcPr>
          <w:p w:rsidR="00651AF2" w:rsidRPr="002E5492" w:rsidRDefault="00651AF2" w:rsidP="0037025B">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212.040.554</w:t>
            </w:r>
          </w:p>
        </w:tc>
      </w:tr>
    </w:tbl>
    <w:p w:rsidR="00954CB4" w:rsidRPr="002E5492" w:rsidRDefault="00954CB4" w:rsidP="00954CB4">
      <w:pPr>
        <w:spacing w:after="0" w:line="216" w:lineRule="auto"/>
        <w:rPr>
          <w:rFonts w:ascii="Garamond" w:hAnsi="Garamond"/>
          <w:sz w:val="24"/>
          <w:szCs w:val="24"/>
          <w:rtl/>
          <w:lang w:bidi="ar-EG"/>
        </w:rPr>
      </w:pPr>
    </w:p>
    <w:p w:rsidR="00D82AF9" w:rsidRPr="002E5492" w:rsidRDefault="00954CB4" w:rsidP="0037025B">
      <w:pPr>
        <w:bidi/>
        <w:spacing w:after="0" w:line="240" w:lineRule="auto"/>
        <w:jc w:val="right"/>
        <w:rPr>
          <w:rFonts w:ascii="Garamond" w:hAnsi="Garamond"/>
          <w:sz w:val="24"/>
          <w:szCs w:val="24"/>
          <w:rtl/>
          <w:lang w:val="it-IT" w:bidi="ar-EG"/>
        </w:rPr>
      </w:pPr>
      <w:r w:rsidRPr="002E5492">
        <w:rPr>
          <w:rFonts w:ascii="Garamond" w:hAnsi="Garamond"/>
          <w:sz w:val="24"/>
          <w:szCs w:val="24"/>
          <w:rtl/>
          <w:lang w:val="it-IT" w:bidi="ar-EG"/>
        </w:rPr>
        <w:br w:type="page"/>
      </w:r>
      <w:r w:rsidR="00D82AF9" w:rsidRPr="002E5492">
        <w:rPr>
          <w:rFonts w:ascii="Garamond" w:hAnsi="Garamond"/>
          <w:sz w:val="24"/>
          <w:szCs w:val="24"/>
          <w:rtl/>
          <w:lang w:val="it-IT" w:bidi="ar-EG"/>
        </w:rPr>
        <w:t xml:space="preserve">صفحة </w:t>
      </w:r>
      <w:r w:rsidR="00DB0FE2" w:rsidRPr="002E5492">
        <w:rPr>
          <w:rFonts w:ascii="Garamond" w:hAnsi="Garamond"/>
          <w:sz w:val="24"/>
          <w:szCs w:val="24"/>
          <w:rtl/>
          <w:lang w:val="it-IT" w:bidi="ar-EG"/>
        </w:rPr>
        <w:t>9</w:t>
      </w:r>
    </w:p>
    <w:p w:rsidR="00D82AF9" w:rsidRPr="002E5492" w:rsidRDefault="00D82AF9" w:rsidP="00B7689A">
      <w:pPr>
        <w:bidi/>
        <w:spacing w:after="0" w:line="240" w:lineRule="auto"/>
        <w:jc w:val="lowKashida"/>
        <w:rPr>
          <w:rFonts w:ascii="Garamond" w:hAnsi="Garamond"/>
          <w:bCs/>
          <w:sz w:val="28"/>
          <w:szCs w:val="28"/>
          <w:rtl/>
          <w:lang w:val="it-IT"/>
        </w:rPr>
      </w:pPr>
      <w:r w:rsidRPr="002E5492">
        <w:rPr>
          <w:rFonts w:ascii="Garamond" w:hAnsi="Garamond"/>
          <w:bCs/>
          <w:sz w:val="28"/>
          <w:szCs w:val="28"/>
          <w:rtl/>
          <w:lang w:val="it-IT"/>
        </w:rPr>
        <w:t>شركة الباطنة للطاقـة ش.م.ع.</w:t>
      </w:r>
      <w:r w:rsidR="00DB0FE2" w:rsidRPr="002E5492">
        <w:rPr>
          <w:rFonts w:ascii="Garamond" w:hAnsi="Garamond"/>
          <w:bCs/>
          <w:sz w:val="28"/>
          <w:szCs w:val="28"/>
          <w:rtl/>
          <w:lang w:val="it-IT"/>
        </w:rPr>
        <w:t>ع</w:t>
      </w:r>
    </w:p>
    <w:p w:rsidR="00E811C2" w:rsidRPr="002E5492" w:rsidRDefault="00E811C2" w:rsidP="00B7689A">
      <w:pPr>
        <w:bidi/>
        <w:spacing w:after="0" w:line="240" w:lineRule="auto"/>
        <w:jc w:val="lowKashida"/>
        <w:rPr>
          <w:rFonts w:ascii="Garamond" w:hAnsi="Garamond"/>
          <w:b/>
          <w:bCs/>
          <w:sz w:val="24"/>
          <w:szCs w:val="24"/>
          <w:rtl/>
        </w:rPr>
      </w:pPr>
      <w:r w:rsidRPr="002E5492">
        <w:rPr>
          <w:rFonts w:ascii="Garamond" w:hAnsi="Garamond"/>
          <w:b/>
          <w:bCs/>
          <w:sz w:val="24"/>
          <w:szCs w:val="24"/>
          <w:rtl/>
        </w:rPr>
        <w:t>الإيضاحات المتممة للقوائم المالية المرحلية ال</w:t>
      </w:r>
      <w:r w:rsidR="003D28C1" w:rsidRPr="002E5492">
        <w:rPr>
          <w:rFonts w:ascii="Garamond" w:hAnsi="Garamond"/>
          <w:b/>
          <w:bCs/>
          <w:sz w:val="24"/>
          <w:szCs w:val="24"/>
          <w:rtl/>
        </w:rPr>
        <w:t>موجزة</w:t>
      </w:r>
      <w:r w:rsidRPr="002E5492">
        <w:rPr>
          <w:rFonts w:ascii="Garamond" w:hAnsi="Garamond"/>
          <w:b/>
          <w:bCs/>
          <w:sz w:val="24"/>
          <w:szCs w:val="24"/>
          <w:rtl/>
        </w:rPr>
        <w:t xml:space="preserve"> غير المدققة</w:t>
      </w:r>
    </w:p>
    <w:p w:rsidR="003747B4" w:rsidRPr="002E5492" w:rsidRDefault="003747B4" w:rsidP="00B7689A">
      <w:pPr>
        <w:tabs>
          <w:tab w:val="left" w:pos="630"/>
          <w:tab w:val="right" w:pos="6480"/>
          <w:tab w:val="right" w:pos="8280"/>
        </w:tabs>
        <w:bidi/>
        <w:spacing w:after="0" w:line="240" w:lineRule="auto"/>
        <w:jc w:val="lowKashida"/>
        <w:rPr>
          <w:rFonts w:ascii="Garamond" w:hAnsi="Garamond"/>
          <w:b/>
          <w:i/>
          <w:sz w:val="16"/>
          <w:szCs w:val="16"/>
          <w:rtl/>
        </w:rPr>
      </w:pPr>
    </w:p>
    <w:p w:rsidR="00C33327" w:rsidRPr="002E5492" w:rsidRDefault="00C33327" w:rsidP="00B7689A">
      <w:pPr>
        <w:pStyle w:val="ListParagraph"/>
        <w:widowControl w:val="0"/>
        <w:numPr>
          <w:ilvl w:val="0"/>
          <w:numId w:val="2"/>
        </w:numPr>
        <w:bidi/>
        <w:spacing w:before="120" w:after="120"/>
        <w:ind w:hanging="720"/>
        <w:jc w:val="lowKashida"/>
        <w:rPr>
          <w:rFonts w:ascii="Garamond" w:hAnsi="Garamond" w:cs="Arial"/>
          <w:bCs/>
        </w:rPr>
      </w:pPr>
      <w:r w:rsidRPr="002E5492">
        <w:rPr>
          <w:rFonts w:ascii="Garamond" w:hAnsi="Garamond" w:cs="Arial"/>
          <w:bCs/>
          <w:rtl/>
        </w:rPr>
        <w:t>الذمم التجارية المدينة والذمم المدينة الأخرى</w:t>
      </w:r>
    </w:p>
    <w:p w:rsidR="007D161D" w:rsidRPr="002E5492" w:rsidRDefault="007D161D" w:rsidP="00B7689A">
      <w:pPr>
        <w:pStyle w:val="ListParagraph"/>
        <w:tabs>
          <w:tab w:val="left" w:pos="630"/>
          <w:tab w:val="right" w:pos="6480"/>
          <w:tab w:val="right" w:pos="8280"/>
        </w:tabs>
        <w:bidi/>
        <w:jc w:val="lowKashida"/>
        <w:rPr>
          <w:rFonts w:ascii="Garamond" w:hAnsi="Garamond" w:cs="Arial"/>
          <w:bCs/>
          <w:i/>
          <w:lang w:bidi="ar-OM"/>
        </w:rPr>
      </w:pPr>
    </w:p>
    <w:tbl>
      <w:tblPr>
        <w:bidiVisual/>
        <w:tblW w:w="4517" w:type="pct"/>
        <w:tblInd w:w="843" w:type="dxa"/>
        <w:tblLayout w:type="fixed"/>
        <w:tblLook w:val="04A0" w:firstRow="1" w:lastRow="0" w:firstColumn="1" w:lastColumn="0" w:noHBand="0" w:noVBand="1"/>
      </w:tblPr>
      <w:tblGrid>
        <w:gridCol w:w="4667"/>
        <w:gridCol w:w="283"/>
        <w:gridCol w:w="259"/>
        <w:gridCol w:w="417"/>
        <w:gridCol w:w="494"/>
        <w:gridCol w:w="1757"/>
        <w:gridCol w:w="236"/>
        <w:gridCol w:w="1701"/>
      </w:tblGrid>
      <w:tr w:rsidR="00343745" w:rsidRPr="002E5492" w:rsidTr="00343745">
        <w:trPr>
          <w:trHeight w:val="263"/>
        </w:trPr>
        <w:tc>
          <w:tcPr>
            <w:tcW w:w="4666" w:type="dxa"/>
            <w:shd w:val="clear" w:color="auto" w:fill="auto"/>
            <w:vAlign w:val="center"/>
            <w:hideMark/>
          </w:tcPr>
          <w:p w:rsidR="007D161D" w:rsidRPr="002E5492" w:rsidRDefault="007D161D" w:rsidP="00B7689A">
            <w:pPr>
              <w:bidi/>
              <w:spacing w:after="0" w:line="240" w:lineRule="auto"/>
              <w:jc w:val="lowKashida"/>
              <w:rPr>
                <w:rFonts w:ascii="Garamond" w:hAnsi="Garamond"/>
                <w:b/>
                <w:bCs/>
                <w:color w:val="000000"/>
                <w:sz w:val="24"/>
                <w:szCs w:val="24"/>
              </w:rPr>
            </w:pPr>
          </w:p>
        </w:tc>
        <w:tc>
          <w:tcPr>
            <w:tcW w:w="283" w:type="dxa"/>
            <w:shd w:val="clear" w:color="auto" w:fill="auto"/>
            <w:noWrap/>
            <w:vAlign w:val="center"/>
            <w:hideMark/>
          </w:tcPr>
          <w:p w:rsidR="007D161D" w:rsidRPr="002E5492" w:rsidRDefault="007D161D" w:rsidP="00B7689A">
            <w:pPr>
              <w:bidi/>
              <w:spacing w:after="0" w:line="240" w:lineRule="auto"/>
              <w:jc w:val="center"/>
              <w:rPr>
                <w:rFonts w:ascii="Garamond" w:hAnsi="Garamond"/>
                <w:b/>
                <w:bCs/>
                <w:color w:val="000000"/>
                <w:sz w:val="24"/>
                <w:szCs w:val="24"/>
              </w:rPr>
            </w:pPr>
          </w:p>
        </w:tc>
        <w:tc>
          <w:tcPr>
            <w:tcW w:w="259" w:type="dxa"/>
          </w:tcPr>
          <w:p w:rsidR="007D161D" w:rsidRPr="002E5492" w:rsidRDefault="007D161D" w:rsidP="00B7689A">
            <w:pPr>
              <w:bidi/>
              <w:spacing w:after="0" w:line="240" w:lineRule="auto"/>
              <w:jc w:val="center"/>
              <w:rPr>
                <w:rFonts w:ascii="Garamond" w:hAnsi="Garamond"/>
                <w:b/>
                <w:bCs/>
                <w:i/>
                <w:color w:val="000000"/>
                <w:sz w:val="24"/>
                <w:szCs w:val="24"/>
              </w:rPr>
            </w:pPr>
          </w:p>
        </w:tc>
        <w:tc>
          <w:tcPr>
            <w:tcW w:w="417" w:type="dxa"/>
            <w:shd w:val="clear" w:color="auto" w:fill="auto"/>
            <w:noWrap/>
            <w:vAlign w:val="center"/>
            <w:hideMark/>
          </w:tcPr>
          <w:p w:rsidR="007D161D" w:rsidRPr="002E5492" w:rsidRDefault="007D161D" w:rsidP="00B7689A">
            <w:pPr>
              <w:bidi/>
              <w:spacing w:after="0" w:line="240" w:lineRule="auto"/>
              <w:jc w:val="center"/>
              <w:rPr>
                <w:rFonts w:ascii="Garamond" w:hAnsi="Garamond"/>
                <w:b/>
                <w:bCs/>
                <w:color w:val="000000"/>
                <w:sz w:val="24"/>
                <w:szCs w:val="24"/>
              </w:rPr>
            </w:pPr>
          </w:p>
        </w:tc>
        <w:tc>
          <w:tcPr>
            <w:tcW w:w="494" w:type="dxa"/>
          </w:tcPr>
          <w:p w:rsidR="007D161D" w:rsidRPr="002E5492" w:rsidRDefault="007D161D" w:rsidP="00B7689A">
            <w:pPr>
              <w:bidi/>
              <w:spacing w:after="0" w:line="240" w:lineRule="auto"/>
              <w:jc w:val="center"/>
              <w:rPr>
                <w:rFonts w:ascii="Garamond" w:hAnsi="Garamond"/>
                <w:b/>
                <w:bCs/>
                <w:i/>
                <w:color w:val="000000"/>
                <w:sz w:val="24"/>
                <w:szCs w:val="24"/>
              </w:rPr>
            </w:pPr>
          </w:p>
        </w:tc>
        <w:tc>
          <w:tcPr>
            <w:tcW w:w="1757" w:type="dxa"/>
            <w:vAlign w:val="center"/>
          </w:tcPr>
          <w:p w:rsidR="007D161D" w:rsidRPr="002E5492" w:rsidRDefault="00EB55B6" w:rsidP="00C648F8">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30</w:t>
            </w:r>
            <w:r w:rsidR="007D161D" w:rsidRPr="002E5492">
              <w:rPr>
                <w:rFonts w:ascii="Garamond" w:hAnsi="Garamond"/>
                <w:b/>
                <w:bCs/>
                <w:color w:val="000000"/>
                <w:sz w:val="24"/>
                <w:szCs w:val="24"/>
                <w:rtl/>
              </w:rPr>
              <w:t xml:space="preserve"> </w:t>
            </w:r>
            <w:r w:rsidR="004065F3" w:rsidRPr="002E5492">
              <w:rPr>
                <w:rFonts w:ascii="Garamond" w:hAnsi="Garamond"/>
                <w:b/>
                <w:bCs/>
                <w:color w:val="000000"/>
                <w:sz w:val="24"/>
                <w:szCs w:val="24"/>
                <w:rtl/>
              </w:rPr>
              <w:t>سبتمبر</w:t>
            </w:r>
            <w:r w:rsidR="007D161D" w:rsidRPr="002E5492">
              <w:rPr>
                <w:rFonts w:ascii="Garamond" w:hAnsi="Garamond"/>
                <w:b/>
                <w:bCs/>
                <w:color w:val="000000"/>
                <w:sz w:val="24"/>
                <w:szCs w:val="24"/>
                <w:rtl/>
              </w:rPr>
              <w:t xml:space="preserve"> </w:t>
            </w:r>
            <w:r w:rsidR="00B81EE9" w:rsidRPr="002E5492">
              <w:rPr>
                <w:rFonts w:ascii="Garamond" w:hAnsi="Garamond"/>
                <w:b/>
                <w:bCs/>
                <w:color w:val="000000"/>
                <w:sz w:val="24"/>
                <w:szCs w:val="24"/>
                <w:rtl/>
              </w:rPr>
              <w:t>2015</w:t>
            </w:r>
          </w:p>
        </w:tc>
        <w:tc>
          <w:tcPr>
            <w:tcW w:w="236" w:type="dxa"/>
            <w:vAlign w:val="center"/>
          </w:tcPr>
          <w:p w:rsidR="007D161D" w:rsidRPr="002E5492" w:rsidRDefault="007D161D" w:rsidP="00C648F8">
            <w:pPr>
              <w:bidi/>
              <w:spacing w:after="0" w:line="240" w:lineRule="auto"/>
              <w:jc w:val="lowKashida"/>
              <w:rPr>
                <w:rFonts w:ascii="Garamond" w:hAnsi="Garamond"/>
                <w:bCs/>
                <w:i/>
                <w:color w:val="000000"/>
                <w:sz w:val="10"/>
                <w:szCs w:val="10"/>
              </w:rPr>
            </w:pPr>
          </w:p>
        </w:tc>
        <w:tc>
          <w:tcPr>
            <w:tcW w:w="1701" w:type="dxa"/>
            <w:vAlign w:val="center"/>
          </w:tcPr>
          <w:p w:rsidR="007D161D" w:rsidRPr="002E5492" w:rsidRDefault="007D161D" w:rsidP="00C648F8">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 xml:space="preserve">31 ديسمبر </w:t>
            </w:r>
            <w:r w:rsidR="00B81EE9" w:rsidRPr="002E5492">
              <w:rPr>
                <w:rFonts w:ascii="Garamond" w:hAnsi="Garamond"/>
                <w:color w:val="000000"/>
                <w:sz w:val="24"/>
                <w:szCs w:val="24"/>
                <w:rtl/>
              </w:rPr>
              <w:t>2014</w:t>
            </w:r>
          </w:p>
        </w:tc>
      </w:tr>
      <w:tr w:rsidR="00343745" w:rsidRPr="002E5492" w:rsidTr="00343745">
        <w:trPr>
          <w:trHeight w:val="263"/>
        </w:trPr>
        <w:tc>
          <w:tcPr>
            <w:tcW w:w="4666" w:type="dxa"/>
            <w:shd w:val="clear" w:color="auto" w:fill="auto"/>
            <w:vAlign w:val="center"/>
            <w:hideMark/>
          </w:tcPr>
          <w:p w:rsidR="00DC04B1" w:rsidRPr="002E5492" w:rsidRDefault="00DC04B1" w:rsidP="00B7689A">
            <w:pPr>
              <w:bidi/>
              <w:spacing w:after="0" w:line="240" w:lineRule="auto"/>
              <w:jc w:val="lowKashida"/>
              <w:rPr>
                <w:rFonts w:ascii="Garamond" w:hAnsi="Garamond"/>
                <w:color w:val="000000"/>
                <w:sz w:val="24"/>
                <w:szCs w:val="24"/>
              </w:rPr>
            </w:pPr>
          </w:p>
        </w:tc>
        <w:tc>
          <w:tcPr>
            <w:tcW w:w="283" w:type="dxa"/>
            <w:shd w:val="clear" w:color="auto" w:fill="auto"/>
            <w:noWrap/>
            <w:vAlign w:val="center"/>
            <w:hideMark/>
          </w:tcPr>
          <w:p w:rsidR="00DC04B1" w:rsidRPr="002E5492" w:rsidRDefault="00DC04B1" w:rsidP="00B7689A">
            <w:pPr>
              <w:bidi/>
              <w:spacing w:after="0" w:line="240" w:lineRule="auto"/>
              <w:jc w:val="center"/>
              <w:rPr>
                <w:rFonts w:ascii="Garamond" w:hAnsi="Garamond"/>
                <w:b/>
                <w:bCs/>
                <w:color w:val="000000"/>
                <w:sz w:val="24"/>
                <w:szCs w:val="24"/>
              </w:rPr>
            </w:pPr>
          </w:p>
        </w:tc>
        <w:tc>
          <w:tcPr>
            <w:tcW w:w="259" w:type="dxa"/>
          </w:tcPr>
          <w:p w:rsidR="00DC04B1" w:rsidRPr="002E5492" w:rsidRDefault="00DC04B1" w:rsidP="00B7689A">
            <w:pPr>
              <w:bidi/>
              <w:spacing w:after="0" w:line="240" w:lineRule="auto"/>
              <w:jc w:val="center"/>
              <w:rPr>
                <w:rFonts w:ascii="Garamond" w:hAnsi="Garamond"/>
                <w:b/>
                <w:bCs/>
                <w:i/>
                <w:color w:val="000000"/>
                <w:sz w:val="24"/>
                <w:szCs w:val="24"/>
              </w:rPr>
            </w:pPr>
          </w:p>
        </w:tc>
        <w:tc>
          <w:tcPr>
            <w:tcW w:w="417" w:type="dxa"/>
            <w:shd w:val="clear" w:color="auto" w:fill="auto"/>
            <w:noWrap/>
            <w:vAlign w:val="center"/>
            <w:hideMark/>
          </w:tcPr>
          <w:p w:rsidR="00DC04B1" w:rsidRPr="002E5492" w:rsidRDefault="00DC04B1" w:rsidP="00B7689A">
            <w:pPr>
              <w:bidi/>
              <w:spacing w:after="0" w:line="240" w:lineRule="auto"/>
              <w:jc w:val="center"/>
              <w:rPr>
                <w:rFonts w:ascii="Garamond" w:hAnsi="Garamond"/>
                <w:b/>
                <w:bCs/>
                <w:color w:val="000000"/>
                <w:sz w:val="24"/>
                <w:szCs w:val="24"/>
              </w:rPr>
            </w:pPr>
          </w:p>
        </w:tc>
        <w:tc>
          <w:tcPr>
            <w:tcW w:w="494" w:type="dxa"/>
          </w:tcPr>
          <w:p w:rsidR="00DC04B1" w:rsidRPr="002E5492" w:rsidRDefault="00DC04B1" w:rsidP="00B7689A">
            <w:pPr>
              <w:bidi/>
              <w:spacing w:after="0" w:line="240" w:lineRule="auto"/>
              <w:jc w:val="center"/>
              <w:rPr>
                <w:rFonts w:ascii="Garamond" w:hAnsi="Garamond"/>
                <w:b/>
                <w:bCs/>
                <w:i/>
                <w:color w:val="000000"/>
                <w:sz w:val="24"/>
                <w:szCs w:val="24"/>
              </w:rPr>
            </w:pPr>
          </w:p>
        </w:tc>
        <w:tc>
          <w:tcPr>
            <w:tcW w:w="1757" w:type="dxa"/>
            <w:vAlign w:val="center"/>
          </w:tcPr>
          <w:p w:rsidR="00DC04B1" w:rsidRPr="002E5492" w:rsidRDefault="00DC04B1" w:rsidP="00C648F8">
            <w:pPr>
              <w:bidi/>
              <w:spacing w:after="0" w:line="240" w:lineRule="auto"/>
              <w:jc w:val="lowKashida"/>
              <w:rPr>
                <w:rFonts w:ascii="Garamond" w:hAnsi="Garamond"/>
                <w:bCs/>
                <w:color w:val="000000"/>
                <w:sz w:val="24"/>
                <w:szCs w:val="24"/>
              </w:rPr>
            </w:pPr>
            <w:r w:rsidRPr="002E5492">
              <w:rPr>
                <w:rFonts w:ascii="Garamond" w:hAnsi="Garamond"/>
                <w:bCs/>
                <w:color w:val="000000"/>
                <w:sz w:val="24"/>
                <w:szCs w:val="24"/>
                <w:rtl/>
              </w:rPr>
              <w:t>ريال عُماني</w:t>
            </w:r>
          </w:p>
        </w:tc>
        <w:tc>
          <w:tcPr>
            <w:tcW w:w="236" w:type="dxa"/>
            <w:vAlign w:val="center"/>
          </w:tcPr>
          <w:p w:rsidR="00DC04B1" w:rsidRPr="002E5492" w:rsidRDefault="00DC04B1" w:rsidP="00C648F8">
            <w:pPr>
              <w:bidi/>
              <w:spacing w:after="0" w:line="240" w:lineRule="auto"/>
              <w:jc w:val="lowKashida"/>
              <w:rPr>
                <w:rFonts w:ascii="Garamond" w:hAnsi="Garamond"/>
                <w:bCs/>
                <w:i/>
                <w:color w:val="000000"/>
                <w:sz w:val="10"/>
                <w:szCs w:val="10"/>
              </w:rPr>
            </w:pPr>
          </w:p>
        </w:tc>
        <w:tc>
          <w:tcPr>
            <w:tcW w:w="1701" w:type="dxa"/>
            <w:vAlign w:val="center"/>
          </w:tcPr>
          <w:p w:rsidR="00DC04B1" w:rsidRPr="002E5492" w:rsidRDefault="00DC04B1" w:rsidP="00C648F8">
            <w:pPr>
              <w:bidi/>
              <w:spacing w:after="0" w:line="240" w:lineRule="auto"/>
              <w:jc w:val="lowKashida"/>
              <w:rPr>
                <w:rFonts w:ascii="Garamond" w:hAnsi="Garamond"/>
                <w:b/>
                <w:color w:val="000000"/>
                <w:sz w:val="24"/>
                <w:szCs w:val="24"/>
              </w:rPr>
            </w:pPr>
            <w:r w:rsidRPr="002E5492">
              <w:rPr>
                <w:rFonts w:ascii="Garamond" w:hAnsi="Garamond"/>
                <w:b/>
                <w:color w:val="000000"/>
                <w:sz w:val="24"/>
                <w:szCs w:val="24"/>
                <w:rtl/>
              </w:rPr>
              <w:t>ريال عُماني</w:t>
            </w:r>
          </w:p>
        </w:tc>
      </w:tr>
      <w:tr w:rsidR="00343745" w:rsidRPr="002E5492" w:rsidTr="00343745">
        <w:trPr>
          <w:trHeight w:val="263"/>
        </w:trPr>
        <w:tc>
          <w:tcPr>
            <w:tcW w:w="4666" w:type="dxa"/>
            <w:shd w:val="clear" w:color="auto" w:fill="auto"/>
            <w:vAlign w:val="center"/>
            <w:hideMark/>
          </w:tcPr>
          <w:p w:rsidR="007D161D" w:rsidRPr="002E5492" w:rsidRDefault="007D161D" w:rsidP="00B7689A">
            <w:pPr>
              <w:bidi/>
              <w:spacing w:after="0" w:line="240" w:lineRule="auto"/>
              <w:jc w:val="lowKashida"/>
              <w:rPr>
                <w:rFonts w:ascii="Garamond" w:hAnsi="Garamond"/>
                <w:color w:val="000000"/>
                <w:sz w:val="24"/>
                <w:szCs w:val="24"/>
              </w:rPr>
            </w:pPr>
          </w:p>
        </w:tc>
        <w:tc>
          <w:tcPr>
            <w:tcW w:w="283" w:type="dxa"/>
            <w:shd w:val="clear" w:color="auto" w:fill="auto"/>
            <w:noWrap/>
            <w:vAlign w:val="center"/>
            <w:hideMark/>
          </w:tcPr>
          <w:p w:rsidR="007D161D" w:rsidRPr="002E5492" w:rsidRDefault="007D161D" w:rsidP="00B7689A">
            <w:pPr>
              <w:bidi/>
              <w:spacing w:after="0" w:line="240" w:lineRule="auto"/>
              <w:jc w:val="center"/>
              <w:rPr>
                <w:rFonts w:ascii="Garamond" w:hAnsi="Garamond"/>
                <w:b/>
                <w:bCs/>
                <w:color w:val="000000"/>
                <w:sz w:val="24"/>
                <w:szCs w:val="24"/>
              </w:rPr>
            </w:pPr>
          </w:p>
        </w:tc>
        <w:tc>
          <w:tcPr>
            <w:tcW w:w="259" w:type="dxa"/>
          </w:tcPr>
          <w:p w:rsidR="007D161D" w:rsidRPr="002E5492" w:rsidRDefault="007D161D" w:rsidP="00B7689A">
            <w:pPr>
              <w:bidi/>
              <w:spacing w:after="0" w:line="240" w:lineRule="auto"/>
              <w:jc w:val="center"/>
              <w:rPr>
                <w:rFonts w:ascii="Garamond" w:hAnsi="Garamond"/>
                <w:color w:val="000000"/>
                <w:sz w:val="24"/>
                <w:szCs w:val="24"/>
              </w:rPr>
            </w:pPr>
          </w:p>
        </w:tc>
        <w:tc>
          <w:tcPr>
            <w:tcW w:w="417" w:type="dxa"/>
            <w:shd w:val="clear" w:color="auto" w:fill="auto"/>
            <w:noWrap/>
            <w:vAlign w:val="bottom"/>
            <w:hideMark/>
          </w:tcPr>
          <w:p w:rsidR="007D161D" w:rsidRPr="002E5492" w:rsidRDefault="007D161D" w:rsidP="00B7689A">
            <w:pPr>
              <w:bidi/>
              <w:spacing w:after="0" w:line="240" w:lineRule="auto"/>
              <w:jc w:val="center"/>
              <w:rPr>
                <w:rFonts w:ascii="Garamond" w:hAnsi="Garamond"/>
                <w:color w:val="000000"/>
                <w:sz w:val="24"/>
                <w:szCs w:val="24"/>
              </w:rPr>
            </w:pPr>
          </w:p>
        </w:tc>
        <w:tc>
          <w:tcPr>
            <w:tcW w:w="494" w:type="dxa"/>
          </w:tcPr>
          <w:p w:rsidR="007D161D" w:rsidRPr="002E5492" w:rsidRDefault="007D161D" w:rsidP="00B7689A">
            <w:pPr>
              <w:bidi/>
              <w:spacing w:after="0" w:line="240" w:lineRule="auto"/>
              <w:jc w:val="center"/>
              <w:rPr>
                <w:rFonts w:ascii="Garamond" w:hAnsi="Garamond"/>
                <w:b/>
                <w:bCs/>
                <w:color w:val="000000"/>
                <w:sz w:val="24"/>
                <w:szCs w:val="24"/>
              </w:rPr>
            </w:pPr>
          </w:p>
        </w:tc>
        <w:tc>
          <w:tcPr>
            <w:tcW w:w="1757" w:type="dxa"/>
            <w:vAlign w:val="center"/>
          </w:tcPr>
          <w:p w:rsidR="007D161D" w:rsidRPr="002E5492" w:rsidRDefault="007D161D" w:rsidP="00C648F8">
            <w:pPr>
              <w:bidi/>
              <w:spacing w:after="0" w:line="240" w:lineRule="auto"/>
              <w:jc w:val="lowKashida"/>
              <w:rPr>
                <w:rFonts w:ascii="Garamond" w:hAnsi="Garamond"/>
                <w:bCs/>
                <w:color w:val="000000"/>
                <w:sz w:val="24"/>
                <w:szCs w:val="24"/>
              </w:rPr>
            </w:pPr>
          </w:p>
        </w:tc>
        <w:tc>
          <w:tcPr>
            <w:tcW w:w="236" w:type="dxa"/>
            <w:vAlign w:val="center"/>
          </w:tcPr>
          <w:p w:rsidR="007D161D" w:rsidRPr="002E5492" w:rsidRDefault="007D161D" w:rsidP="00C648F8">
            <w:pPr>
              <w:bidi/>
              <w:spacing w:after="0" w:line="240" w:lineRule="auto"/>
              <w:jc w:val="lowKashida"/>
              <w:rPr>
                <w:rFonts w:ascii="Garamond" w:hAnsi="Garamond"/>
                <w:bCs/>
                <w:color w:val="000000"/>
                <w:sz w:val="10"/>
                <w:szCs w:val="10"/>
              </w:rPr>
            </w:pPr>
          </w:p>
        </w:tc>
        <w:tc>
          <w:tcPr>
            <w:tcW w:w="1701" w:type="dxa"/>
            <w:vAlign w:val="center"/>
          </w:tcPr>
          <w:p w:rsidR="007D161D" w:rsidRPr="002E5492" w:rsidRDefault="007D161D" w:rsidP="00C648F8">
            <w:pPr>
              <w:bidi/>
              <w:spacing w:after="0" w:line="240" w:lineRule="auto"/>
              <w:jc w:val="lowKashida"/>
              <w:rPr>
                <w:rFonts w:ascii="Garamond" w:hAnsi="Garamond"/>
                <w:color w:val="000000"/>
                <w:sz w:val="24"/>
                <w:szCs w:val="24"/>
              </w:rPr>
            </w:pPr>
          </w:p>
        </w:tc>
      </w:tr>
      <w:tr w:rsidR="00343745" w:rsidRPr="002E5492" w:rsidTr="00343745">
        <w:trPr>
          <w:trHeight w:val="263"/>
        </w:trPr>
        <w:tc>
          <w:tcPr>
            <w:tcW w:w="4666" w:type="dxa"/>
            <w:shd w:val="clear" w:color="auto" w:fill="auto"/>
            <w:vAlign w:val="center"/>
            <w:hideMark/>
          </w:tcPr>
          <w:p w:rsidR="007D161D" w:rsidRPr="002E5492" w:rsidRDefault="007D161D" w:rsidP="00B7689A">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ذمم تجارية مدينة</w:t>
            </w:r>
          </w:p>
        </w:tc>
        <w:tc>
          <w:tcPr>
            <w:tcW w:w="283" w:type="dxa"/>
            <w:shd w:val="clear" w:color="auto" w:fill="auto"/>
            <w:vAlign w:val="bottom"/>
          </w:tcPr>
          <w:p w:rsidR="007D161D" w:rsidRPr="002E5492" w:rsidRDefault="007D161D" w:rsidP="00B7689A">
            <w:pPr>
              <w:bidi/>
              <w:spacing w:after="0" w:line="240" w:lineRule="auto"/>
              <w:jc w:val="center"/>
              <w:rPr>
                <w:rFonts w:ascii="Garamond" w:hAnsi="Garamond"/>
                <w:b/>
                <w:bCs/>
                <w:color w:val="000000"/>
                <w:sz w:val="24"/>
                <w:szCs w:val="24"/>
              </w:rPr>
            </w:pPr>
          </w:p>
        </w:tc>
        <w:tc>
          <w:tcPr>
            <w:tcW w:w="259" w:type="dxa"/>
            <w:vAlign w:val="bottom"/>
          </w:tcPr>
          <w:p w:rsidR="007D161D" w:rsidRPr="002E5492" w:rsidRDefault="007D161D" w:rsidP="00B7689A">
            <w:pPr>
              <w:bidi/>
              <w:spacing w:after="0" w:line="240" w:lineRule="auto"/>
              <w:jc w:val="center"/>
              <w:rPr>
                <w:rFonts w:ascii="Garamond" w:hAnsi="Garamond"/>
                <w:b/>
                <w:bCs/>
                <w:color w:val="000000"/>
                <w:sz w:val="24"/>
                <w:szCs w:val="24"/>
              </w:rPr>
            </w:pPr>
          </w:p>
        </w:tc>
        <w:tc>
          <w:tcPr>
            <w:tcW w:w="417" w:type="dxa"/>
            <w:shd w:val="clear" w:color="auto" w:fill="auto"/>
            <w:vAlign w:val="bottom"/>
          </w:tcPr>
          <w:p w:rsidR="007D161D" w:rsidRPr="002E5492" w:rsidRDefault="007D161D" w:rsidP="00B7689A">
            <w:pPr>
              <w:bidi/>
              <w:spacing w:after="0" w:line="240" w:lineRule="auto"/>
              <w:jc w:val="center"/>
              <w:rPr>
                <w:rFonts w:ascii="Garamond" w:hAnsi="Garamond"/>
                <w:b/>
                <w:bCs/>
                <w:color w:val="000000"/>
                <w:sz w:val="24"/>
                <w:szCs w:val="24"/>
              </w:rPr>
            </w:pPr>
          </w:p>
        </w:tc>
        <w:tc>
          <w:tcPr>
            <w:tcW w:w="494" w:type="dxa"/>
            <w:vAlign w:val="bottom"/>
          </w:tcPr>
          <w:p w:rsidR="007D161D" w:rsidRPr="002E5492" w:rsidRDefault="007D161D" w:rsidP="00B7689A">
            <w:pPr>
              <w:bidi/>
              <w:spacing w:after="0" w:line="240" w:lineRule="auto"/>
              <w:jc w:val="center"/>
              <w:rPr>
                <w:rFonts w:ascii="Garamond" w:hAnsi="Garamond"/>
                <w:color w:val="000000"/>
                <w:sz w:val="24"/>
                <w:szCs w:val="24"/>
              </w:rPr>
            </w:pPr>
          </w:p>
        </w:tc>
        <w:tc>
          <w:tcPr>
            <w:tcW w:w="1757" w:type="dxa"/>
            <w:vAlign w:val="center"/>
          </w:tcPr>
          <w:p w:rsidR="007D161D" w:rsidRPr="002E5492" w:rsidRDefault="004065F3" w:rsidP="00C648F8">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7.280.258</w:t>
            </w:r>
          </w:p>
        </w:tc>
        <w:tc>
          <w:tcPr>
            <w:tcW w:w="236" w:type="dxa"/>
            <w:vAlign w:val="center"/>
          </w:tcPr>
          <w:p w:rsidR="007D161D" w:rsidRPr="002E5492" w:rsidRDefault="007D161D" w:rsidP="00C648F8">
            <w:pPr>
              <w:bidi/>
              <w:spacing w:after="0" w:line="240" w:lineRule="auto"/>
              <w:jc w:val="lowKashida"/>
              <w:rPr>
                <w:rFonts w:ascii="Garamond" w:hAnsi="Garamond"/>
                <w:color w:val="000000"/>
                <w:sz w:val="10"/>
                <w:szCs w:val="10"/>
              </w:rPr>
            </w:pPr>
          </w:p>
        </w:tc>
        <w:tc>
          <w:tcPr>
            <w:tcW w:w="1701" w:type="dxa"/>
            <w:vAlign w:val="center"/>
          </w:tcPr>
          <w:p w:rsidR="007D161D" w:rsidRPr="002E5492" w:rsidRDefault="00BF780D" w:rsidP="00C648F8">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2.074.956</w:t>
            </w:r>
          </w:p>
        </w:tc>
      </w:tr>
      <w:tr w:rsidR="00343745" w:rsidRPr="002E5492" w:rsidTr="00343745">
        <w:trPr>
          <w:trHeight w:val="263"/>
        </w:trPr>
        <w:tc>
          <w:tcPr>
            <w:tcW w:w="4666" w:type="dxa"/>
            <w:shd w:val="clear" w:color="auto" w:fill="auto"/>
            <w:vAlign w:val="center"/>
            <w:hideMark/>
          </w:tcPr>
          <w:p w:rsidR="007D161D" w:rsidRPr="002E5492" w:rsidRDefault="007D161D" w:rsidP="00B7689A">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مصاريف مدفوعة مقدمًا</w:t>
            </w:r>
          </w:p>
        </w:tc>
        <w:tc>
          <w:tcPr>
            <w:tcW w:w="283" w:type="dxa"/>
            <w:shd w:val="clear" w:color="auto" w:fill="auto"/>
            <w:vAlign w:val="center"/>
          </w:tcPr>
          <w:p w:rsidR="007D161D" w:rsidRPr="002E5492" w:rsidRDefault="007D161D" w:rsidP="00B7689A">
            <w:pPr>
              <w:bidi/>
              <w:spacing w:after="0" w:line="240" w:lineRule="auto"/>
              <w:jc w:val="center"/>
              <w:rPr>
                <w:rFonts w:ascii="Garamond" w:hAnsi="Garamond"/>
                <w:b/>
                <w:bCs/>
                <w:color w:val="000000"/>
                <w:sz w:val="24"/>
                <w:szCs w:val="24"/>
              </w:rPr>
            </w:pPr>
          </w:p>
        </w:tc>
        <w:tc>
          <w:tcPr>
            <w:tcW w:w="259" w:type="dxa"/>
          </w:tcPr>
          <w:p w:rsidR="007D161D" w:rsidRPr="002E5492" w:rsidRDefault="007D161D" w:rsidP="00B7689A">
            <w:pPr>
              <w:bidi/>
              <w:spacing w:after="0" w:line="240" w:lineRule="auto"/>
              <w:jc w:val="center"/>
              <w:rPr>
                <w:rFonts w:ascii="Garamond" w:hAnsi="Garamond"/>
                <w:b/>
                <w:bCs/>
                <w:color w:val="000000"/>
                <w:sz w:val="24"/>
                <w:szCs w:val="24"/>
              </w:rPr>
            </w:pPr>
          </w:p>
        </w:tc>
        <w:tc>
          <w:tcPr>
            <w:tcW w:w="417" w:type="dxa"/>
            <w:shd w:val="clear" w:color="auto" w:fill="auto"/>
            <w:vAlign w:val="center"/>
          </w:tcPr>
          <w:p w:rsidR="007D161D" w:rsidRPr="002E5492" w:rsidRDefault="007D161D" w:rsidP="00B7689A">
            <w:pPr>
              <w:bidi/>
              <w:spacing w:after="0" w:line="240" w:lineRule="auto"/>
              <w:jc w:val="center"/>
              <w:rPr>
                <w:rFonts w:ascii="Garamond" w:hAnsi="Garamond"/>
                <w:b/>
                <w:bCs/>
                <w:color w:val="000000"/>
                <w:sz w:val="24"/>
                <w:szCs w:val="24"/>
              </w:rPr>
            </w:pPr>
          </w:p>
        </w:tc>
        <w:tc>
          <w:tcPr>
            <w:tcW w:w="494" w:type="dxa"/>
          </w:tcPr>
          <w:p w:rsidR="007D161D" w:rsidRPr="002E5492" w:rsidRDefault="007D161D" w:rsidP="00B7689A">
            <w:pPr>
              <w:bidi/>
              <w:spacing w:after="0" w:line="240" w:lineRule="auto"/>
              <w:jc w:val="center"/>
              <w:rPr>
                <w:rFonts w:ascii="Garamond" w:hAnsi="Garamond"/>
                <w:b/>
                <w:bCs/>
                <w:color w:val="000000"/>
                <w:sz w:val="24"/>
                <w:szCs w:val="24"/>
              </w:rPr>
            </w:pPr>
          </w:p>
        </w:tc>
        <w:tc>
          <w:tcPr>
            <w:tcW w:w="1757" w:type="dxa"/>
            <w:vAlign w:val="center"/>
          </w:tcPr>
          <w:p w:rsidR="007D161D" w:rsidRPr="002E5492" w:rsidRDefault="004065F3" w:rsidP="00C648F8">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404.027</w:t>
            </w:r>
          </w:p>
        </w:tc>
        <w:tc>
          <w:tcPr>
            <w:tcW w:w="236" w:type="dxa"/>
            <w:vAlign w:val="center"/>
          </w:tcPr>
          <w:p w:rsidR="007D161D" w:rsidRPr="002E5492" w:rsidRDefault="007D161D" w:rsidP="00C648F8">
            <w:pPr>
              <w:bidi/>
              <w:spacing w:after="0" w:line="240" w:lineRule="auto"/>
              <w:jc w:val="lowKashida"/>
              <w:rPr>
                <w:rFonts w:ascii="Garamond" w:hAnsi="Garamond"/>
                <w:color w:val="000000"/>
                <w:sz w:val="10"/>
                <w:szCs w:val="10"/>
              </w:rPr>
            </w:pPr>
          </w:p>
        </w:tc>
        <w:tc>
          <w:tcPr>
            <w:tcW w:w="1701" w:type="dxa"/>
            <w:vAlign w:val="center"/>
          </w:tcPr>
          <w:p w:rsidR="007D161D" w:rsidRPr="002E5492" w:rsidRDefault="00BF780D" w:rsidP="00C648F8">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371.312</w:t>
            </w:r>
          </w:p>
        </w:tc>
      </w:tr>
      <w:tr w:rsidR="00343745" w:rsidRPr="002E5492" w:rsidTr="00343745">
        <w:trPr>
          <w:trHeight w:val="263"/>
        </w:trPr>
        <w:tc>
          <w:tcPr>
            <w:tcW w:w="4666" w:type="dxa"/>
            <w:shd w:val="clear" w:color="auto" w:fill="auto"/>
            <w:vAlign w:val="center"/>
            <w:hideMark/>
          </w:tcPr>
          <w:p w:rsidR="007D161D" w:rsidRPr="002E5492" w:rsidRDefault="007D161D" w:rsidP="00B7689A">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 xml:space="preserve">المستحق من أطراف ذات علاقة (إيضاح رقم </w:t>
            </w:r>
            <w:r w:rsidR="00BF780D" w:rsidRPr="002E5492">
              <w:rPr>
                <w:rFonts w:ascii="Garamond" w:hAnsi="Garamond"/>
                <w:color w:val="000000"/>
                <w:sz w:val="24"/>
                <w:szCs w:val="24"/>
                <w:rtl/>
              </w:rPr>
              <w:t>13</w:t>
            </w:r>
            <w:r w:rsidRPr="002E5492">
              <w:rPr>
                <w:rFonts w:ascii="Garamond" w:hAnsi="Garamond"/>
                <w:color w:val="000000"/>
                <w:sz w:val="24"/>
                <w:szCs w:val="24"/>
                <w:rtl/>
              </w:rPr>
              <w:t>)</w:t>
            </w:r>
          </w:p>
        </w:tc>
        <w:tc>
          <w:tcPr>
            <w:tcW w:w="283" w:type="dxa"/>
            <w:shd w:val="clear" w:color="auto" w:fill="auto"/>
            <w:vAlign w:val="center"/>
          </w:tcPr>
          <w:p w:rsidR="007D161D" w:rsidRPr="002E5492" w:rsidRDefault="007D161D" w:rsidP="00B7689A">
            <w:pPr>
              <w:bidi/>
              <w:spacing w:after="0" w:line="240" w:lineRule="auto"/>
              <w:jc w:val="center"/>
              <w:rPr>
                <w:rFonts w:ascii="Garamond" w:hAnsi="Garamond"/>
                <w:b/>
                <w:bCs/>
                <w:color w:val="000000"/>
                <w:sz w:val="24"/>
                <w:szCs w:val="24"/>
              </w:rPr>
            </w:pPr>
          </w:p>
        </w:tc>
        <w:tc>
          <w:tcPr>
            <w:tcW w:w="259" w:type="dxa"/>
          </w:tcPr>
          <w:p w:rsidR="007D161D" w:rsidRPr="002E5492" w:rsidRDefault="007D161D" w:rsidP="00B7689A">
            <w:pPr>
              <w:bidi/>
              <w:spacing w:after="0" w:line="240" w:lineRule="auto"/>
              <w:jc w:val="center"/>
              <w:rPr>
                <w:rFonts w:ascii="Garamond" w:hAnsi="Garamond"/>
                <w:b/>
                <w:bCs/>
                <w:color w:val="000000"/>
                <w:sz w:val="24"/>
                <w:szCs w:val="24"/>
              </w:rPr>
            </w:pPr>
          </w:p>
        </w:tc>
        <w:tc>
          <w:tcPr>
            <w:tcW w:w="417" w:type="dxa"/>
            <w:shd w:val="clear" w:color="auto" w:fill="auto"/>
            <w:vAlign w:val="center"/>
          </w:tcPr>
          <w:p w:rsidR="007D161D" w:rsidRPr="002E5492" w:rsidRDefault="007D161D" w:rsidP="00B7689A">
            <w:pPr>
              <w:bidi/>
              <w:spacing w:after="0" w:line="240" w:lineRule="auto"/>
              <w:jc w:val="center"/>
              <w:rPr>
                <w:rFonts w:ascii="Garamond" w:hAnsi="Garamond"/>
                <w:b/>
                <w:bCs/>
                <w:color w:val="000000"/>
                <w:sz w:val="24"/>
                <w:szCs w:val="24"/>
              </w:rPr>
            </w:pPr>
          </w:p>
        </w:tc>
        <w:tc>
          <w:tcPr>
            <w:tcW w:w="494" w:type="dxa"/>
          </w:tcPr>
          <w:p w:rsidR="007D161D" w:rsidRPr="002E5492" w:rsidRDefault="007D161D" w:rsidP="00B7689A">
            <w:pPr>
              <w:bidi/>
              <w:spacing w:after="0" w:line="240" w:lineRule="auto"/>
              <w:jc w:val="center"/>
              <w:rPr>
                <w:rFonts w:ascii="Garamond" w:hAnsi="Garamond"/>
                <w:b/>
                <w:bCs/>
                <w:color w:val="000000"/>
                <w:sz w:val="24"/>
                <w:szCs w:val="24"/>
              </w:rPr>
            </w:pPr>
          </w:p>
        </w:tc>
        <w:tc>
          <w:tcPr>
            <w:tcW w:w="1757" w:type="dxa"/>
            <w:vAlign w:val="center"/>
          </w:tcPr>
          <w:p w:rsidR="007D161D" w:rsidRPr="002E5492" w:rsidRDefault="002F05F3" w:rsidP="00C648F8">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2.997</w:t>
            </w:r>
          </w:p>
        </w:tc>
        <w:tc>
          <w:tcPr>
            <w:tcW w:w="236" w:type="dxa"/>
            <w:vAlign w:val="center"/>
          </w:tcPr>
          <w:p w:rsidR="007D161D" w:rsidRPr="002E5492" w:rsidRDefault="007D161D" w:rsidP="00C648F8">
            <w:pPr>
              <w:bidi/>
              <w:spacing w:after="0" w:line="240" w:lineRule="auto"/>
              <w:jc w:val="lowKashida"/>
              <w:rPr>
                <w:rFonts w:ascii="Garamond" w:hAnsi="Garamond"/>
                <w:color w:val="000000"/>
                <w:sz w:val="10"/>
                <w:szCs w:val="10"/>
              </w:rPr>
            </w:pPr>
          </w:p>
        </w:tc>
        <w:tc>
          <w:tcPr>
            <w:tcW w:w="1701" w:type="dxa"/>
            <w:vAlign w:val="center"/>
          </w:tcPr>
          <w:p w:rsidR="007D161D" w:rsidRPr="002E5492" w:rsidRDefault="00BF780D" w:rsidP="00C648F8">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55.481</w:t>
            </w:r>
          </w:p>
        </w:tc>
      </w:tr>
      <w:tr w:rsidR="00343745" w:rsidRPr="002E5492" w:rsidTr="00343745">
        <w:trPr>
          <w:trHeight w:val="263"/>
        </w:trPr>
        <w:tc>
          <w:tcPr>
            <w:tcW w:w="4666" w:type="dxa"/>
            <w:shd w:val="clear" w:color="auto" w:fill="auto"/>
            <w:vAlign w:val="center"/>
            <w:hideMark/>
          </w:tcPr>
          <w:p w:rsidR="007D161D" w:rsidRPr="002E5492" w:rsidRDefault="007D161D" w:rsidP="00B7689A">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ذمم مدينة أخرى</w:t>
            </w:r>
          </w:p>
        </w:tc>
        <w:tc>
          <w:tcPr>
            <w:tcW w:w="283" w:type="dxa"/>
            <w:shd w:val="clear" w:color="auto" w:fill="auto"/>
            <w:vAlign w:val="center"/>
          </w:tcPr>
          <w:p w:rsidR="007D161D" w:rsidRPr="002E5492" w:rsidRDefault="007D161D" w:rsidP="00B7689A">
            <w:pPr>
              <w:bidi/>
              <w:spacing w:after="0" w:line="240" w:lineRule="auto"/>
              <w:jc w:val="center"/>
              <w:rPr>
                <w:rFonts w:ascii="Garamond" w:hAnsi="Garamond"/>
                <w:b/>
                <w:bCs/>
                <w:color w:val="000000"/>
                <w:sz w:val="24"/>
                <w:szCs w:val="24"/>
              </w:rPr>
            </w:pPr>
          </w:p>
        </w:tc>
        <w:tc>
          <w:tcPr>
            <w:tcW w:w="259" w:type="dxa"/>
          </w:tcPr>
          <w:p w:rsidR="007D161D" w:rsidRPr="002E5492" w:rsidRDefault="007D161D" w:rsidP="00B7689A">
            <w:pPr>
              <w:bidi/>
              <w:spacing w:after="0" w:line="240" w:lineRule="auto"/>
              <w:jc w:val="center"/>
              <w:rPr>
                <w:rFonts w:ascii="Garamond" w:hAnsi="Garamond"/>
                <w:b/>
                <w:bCs/>
                <w:color w:val="000000"/>
                <w:sz w:val="24"/>
                <w:szCs w:val="24"/>
              </w:rPr>
            </w:pPr>
          </w:p>
        </w:tc>
        <w:tc>
          <w:tcPr>
            <w:tcW w:w="417" w:type="dxa"/>
            <w:shd w:val="clear" w:color="auto" w:fill="auto"/>
            <w:vAlign w:val="center"/>
          </w:tcPr>
          <w:p w:rsidR="007D161D" w:rsidRPr="002E5492" w:rsidRDefault="007D161D" w:rsidP="00B7689A">
            <w:pPr>
              <w:bidi/>
              <w:spacing w:after="0" w:line="240" w:lineRule="auto"/>
              <w:jc w:val="center"/>
              <w:rPr>
                <w:rFonts w:ascii="Garamond" w:hAnsi="Garamond"/>
                <w:b/>
                <w:bCs/>
                <w:color w:val="000000"/>
                <w:sz w:val="24"/>
                <w:szCs w:val="24"/>
              </w:rPr>
            </w:pPr>
          </w:p>
        </w:tc>
        <w:tc>
          <w:tcPr>
            <w:tcW w:w="494" w:type="dxa"/>
          </w:tcPr>
          <w:p w:rsidR="007D161D" w:rsidRPr="002E5492" w:rsidRDefault="007D161D" w:rsidP="00B7689A">
            <w:pPr>
              <w:bidi/>
              <w:spacing w:after="0" w:line="240" w:lineRule="auto"/>
              <w:jc w:val="center"/>
              <w:rPr>
                <w:rFonts w:ascii="Garamond" w:hAnsi="Garamond"/>
                <w:b/>
                <w:bCs/>
                <w:color w:val="000000"/>
                <w:sz w:val="24"/>
                <w:szCs w:val="24"/>
              </w:rPr>
            </w:pPr>
          </w:p>
        </w:tc>
        <w:tc>
          <w:tcPr>
            <w:tcW w:w="1757" w:type="dxa"/>
            <w:tcBorders>
              <w:bottom w:val="single" w:sz="4" w:space="0" w:color="auto"/>
            </w:tcBorders>
            <w:vAlign w:val="center"/>
          </w:tcPr>
          <w:p w:rsidR="007D161D" w:rsidRPr="002E5492" w:rsidRDefault="002F05F3" w:rsidP="00C648F8">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26.839</w:t>
            </w:r>
          </w:p>
        </w:tc>
        <w:tc>
          <w:tcPr>
            <w:tcW w:w="236" w:type="dxa"/>
            <w:vAlign w:val="center"/>
          </w:tcPr>
          <w:p w:rsidR="007D161D" w:rsidRPr="002E5492" w:rsidRDefault="007D161D" w:rsidP="00C648F8">
            <w:pPr>
              <w:bidi/>
              <w:spacing w:after="0" w:line="240" w:lineRule="auto"/>
              <w:jc w:val="lowKashida"/>
              <w:rPr>
                <w:rFonts w:ascii="Garamond" w:hAnsi="Garamond"/>
                <w:color w:val="000000"/>
                <w:sz w:val="10"/>
                <w:szCs w:val="10"/>
              </w:rPr>
            </w:pPr>
          </w:p>
        </w:tc>
        <w:tc>
          <w:tcPr>
            <w:tcW w:w="1701" w:type="dxa"/>
            <w:tcBorders>
              <w:bottom w:val="single" w:sz="4" w:space="0" w:color="auto"/>
            </w:tcBorders>
            <w:vAlign w:val="center"/>
          </w:tcPr>
          <w:p w:rsidR="007D161D" w:rsidRPr="002E5492" w:rsidRDefault="00BF780D" w:rsidP="00C648F8">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43.062</w:t>
            </w:r>
          </w:p>
        </w:tc>
      </w:tr>
      <w:tr w:rsidR="00343745" w:rsidRPr="002E5492" w:rsidTr="00343745">
        <w:trPr>
          <w:trHeight w:val="279"/>
        </w:trPr>
        <w:tc>
          <w:tcPr>
            <w:tcW w:w="4666" w:type="dxa"/>
            <w:shd w:val="clear" w:color="auto" w:fill="auto"/>
            <w:vAlign w:val="center"/>
            <w:hideMark/>
          </w:tcPr>
          <w:p w:rsidR="007D161D" w:rsidRPr="002E5492" w:rsidRDefault="007D161D" w:rsidP="00B7689A">
            <w:pPr>
              <w:bidi/>
              <w:spacing w:after="0" w:line="240" w:lineRule="auto"/>
              <w:jc w:val="lowKashida"/>
              <w:rPr>
                <w:rFonts w:ascii="Garamond" w:hAnsi="Garamond"/>
                <w:color w:val="000000"/>
                <w:sz w:val="24"/>
                <w:szCs w:val="24"/>
              </w:rPr>
            </w:pPr>
          </w:p>
        </w:tc>
        <w:tc>
          <w:tcPr>
            <w:tcW w:w="283" w:type="dxa"/>
            <w:shd w:val="clear" w:color="auto" w:fill="auto"/>
            <w:vAlign w:val="bottom"/>
          </w:tcPr>
          <w:p w:rsidR="007D161D" w:rsidRPr="002E5492" w:rsidRDefault="007D161D" w:rsidP="00B7689A">
            <w:pPr>
              <w:bidi/>
              <w:spacing w:after="0" w:line="240" w:lineRule="auto"/>
              <w:jc w:val="center"/>
              <w:rPr>
                <w:rFonts w:ascii="Garamond" w:hAnsi="Garamond"/>
                <w:b/>
                <w:bCs/>
                <w:color w:val="000000"/>
                <w:sz w:val="24"/>
                <w:szCs w:val="24"/>
              </w:rPr>
            </w:pPr>
          </w:p>
        </w:tc>
        <w:tc>
          <w:tcPr>
            <w:tcW w:w="259" w:type="dxa"/>
            <w:vAlign w:val="bottom"/>
          </w:tcPr>
          <w:p w:rsidR="007D161D" w:rsidRPr="002E5492" w:rsidRDefault="007D161D" w:rsidP="00B7689A">
            <w:pPr>
              <w:bidi/>
              <w:spacing w:after="0" w:line="240" w:lineRule="auto"/>
              <w:jc w:val="center"/>
              <w:rPr>
                <w:rFonts w:ascii="Garamond" w:hAnsi="Garamond"/>
                <w:b/>
                <w:bCs/>
                <w:color w:val="000000"/>
                <w:sz w:val="24"/>
                <w:szCs w:val="24"/>
              </w:rPr>
            </w:pPr>
          </w:p>
        </w:tc>
        <w:tc>
          <w:tcPr>
            <w:tcW w:w="417" w:type="dxa"/>
            <w:shd w:val="clear" w:color="auto" w:fill="auto"/>
            <w:vAlign w:val="bottom"/>
          </w:tcPr>
          <w:p w:rsidR="007D161D" w:rsidRPr="002E5492" w:rsidRDefault="007D161D" w:rsidP="00B7689A">
            <w:pPr>
              <w:bidi/>
              <w:spacing w:after="0" w:line="240" w:lineRule="auto"/>
              <w:jc w:val="center"/>
              <w:rPr>
                <w:rFonts w:ascii="Garamond" w:hAnsi="Garamond"/>
                <w:b/>
                <w:bCs/>
                <w:color w:val="000000"/>
                <w:sz w:val="24"/>
                <w:szCs w:val="24"/>
              </w:rPr>
            </w:pPr>
          </w:p>
        </w:tc>
        <w:tc>
          <w:tcPr>
            <w:tcW w:w="494" w:type="dxa"/>
            <w:vAlign w:val="bottom"/>
          </w:tcPr>
          <w:p w:rsidR="007D161D" w:rsidRPr="002E5492" w:rsidRDefault="007D161D" w:rsidP="00B7689A">
            <w:pPr>
              <w:bidi/>
              <w:spacing w:after="0" w:line="240" w:lineRule="auto"/>
              <w:jc w:val="center"/>
              <w:rPr>
                <w:rFonts w:ascii="Garamond" w:hAnsi="Garamond"/>
                <w:color w:val="000000"/>
                <w:sz w:val="24"/>
                <w:szCs w:val="24"/>
              </w:rPr>
            </w:pPr>
          </w:p>
        </w:tc>
        <w:tc>
          <w:tcPr>
            <w:tcW w:w="1757" w:type="dxa"/>
            <w:tcBorders>
              <w:top w:val="single" w:sz="4" w:space="0" w:color="auto"/>
              <w:bottom w:val="double" w:sz="4" w:space="0" w:color="auto"/>
            </w:tcBorders>
            <w:vAlign w:val="center"/>
          </w:tcPr>
          <w:p w:rsidR="007D161D" w:rsidRPr="002E5492" w:rsidRDefault="002F05F3" w:rsidP="00C648F8">
            <w:pPr>
              <w:bidi/>
              <w:spacing w:after="0" w:line="240" w:lineRule="auto"/>
              <w:jc w:val="lowKashida"/>
              <w:rPr>
                <w:rFonts w:ascii="Garamond" w:hAnsi="Garamond"/>
                <w:b/>
                <w:bCs/>
                <w:color w:val="000000"/>
                <w:sz w:val="24"/>
                <w:szCs w:val="24"/>
                <w:lang w:bidi="ar-EG"/>
              </w:rPr>
            </w:pPr>
            <w:r w:rsidRPr="002E5492">
              <w:rPr>
                <w:rFonts w:ascii="Garamond" w:hAnsi="Garamond"/>
                <w:b/>
                <w:bCs/>
                <w:color w:val="000000"/>
                <w:sz w:val="24"/>
                <w:szCs w:val="24"/>
                <w:rtl/>
              </w:rPr>
              <w:t>7.714.121</w:t>
            </w:r>
          </w:p>
        </w:tc>
        <w:tc>
          <w:tcPr>
            <w:tcW w:w="236" w:type="dxa"/>
            <w:vAlign w:val="center"/>
          </w:tcPr>
          <w:p w:rsidR="007D161D" w:rsidRPr="002E5492" w:rsidRDefault="007D161D" w:rsidP="00C648F8">
            <w:pPr>
              <w:bidi/>
              <w:spacing w:after="0" w:line="240" w:lineRule="auto"/>
              <w:jc w:val="lowKashida"/>
              <w:rPr>
                <w:rFonts w:ascii="Garamond" w:hAnsi="Garamond"/>
                <w:color w:val="000000"/>
                <w:sz w:val="10"/>
                <w:szCs w:val="10"/>
              </w:rPr>
            </w:pPr>
          </w:p>
        </w:tc>
        <w:tc>
          <w:tcPr>
            <w:tcW w:w="1701" w:type="dxa"/>
            <w:tcBorders>
              <w:top w:val="single" w:sz="4" w:space="0" w:color="auto"/>
              <w:bottom w:val="double" w:sz="4" w:space="0" w:color="auto"/>
            </w:tcBorders>
            <w:vAlign w:val="center"/>
          </w:tcPr>
          <w:p w:rsidR="007D161D" w:rsidRPr="002E5492" w:rsidRDefault="00BF780D" w:rsidP="00C648F8">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2.544.811</w:t>
            </w:r>
          </w:p>
        </w:tc>
      </w:tr>
    </w:tbl>
    <w:p w:rsidR="00C33327" w:rsidRPr="002E5492" w:rsidRDefault="00C33327" w:rsidP="00B7689A">
      <w:pPr>
        <w:pStyle w:val="ListParagraph"/>
        <w:tabs>
          <w:tab w:val="left" w:pos="630"/>
          <w:tab w:val="right" w:pos="6480"/>
          <w:tab w:val="right" w:pos="8280"/>
        </w:tabs>
        <w:bidi/>
        <w:jc w:val="lowKashida"/>
        <w:rPr>
          <w:rFonts w:ascii="Garamond" w:hAnsi="Garamond" w:cs="Arial"/>
          <w:b/>
          <w:i/>
          <w:rtl/>
          <w:lang w:bidi="ar-OM"/>
        </w:rPr>
      </w:pPr>
    </w:p>
    <w:p w:rsidR="003747B4" w:rsidRPr="002E5492" w:rsidRDefault="000D2CC5" w:rsidP="00B7689A">
      <w:pPr>
        <w:pStyle w:val="ListParagraph"/>
        <w:widowControl w:val="0"/>
        <w:numPr>
          <w:ilvl w:val="0"/>
          <w:numId w:val="2"/>
        </w:numPr>
        <w:bidi/>
        <w:spacing w:before="120" w:after="120"/>
        <w:ind w:hanging="720"/>
        <w:jc w:val="lowKashida"/>
        <w:rPr>
          <w:rFonts w:ascii="Garamond" w:hAnsi="Garamond" w:cs="Arial"/>
          <w:bCs/>
        </w:rPr>
      </w:pPr>
      <w:r w:rsidRPr="002E5492">
        <w:rPr>
          <w:rFonts w:ascii="Garamond" w:hAnsi="Garamond" w:cs="Arial"/>
          <w:bCs/>
          <w:rtl/>
        </w:rPr>
        <w:t>وديعة قصيرة الأجل</w:t>
      </w:r>
    </w:p>
    <w:p w:rsidR="00912358" w:rsidRPr="002E5492" w:rsidRDefault="000D2CC5" w:rsidP="00762B09">
      <w:pPr>
        <w:bidi/>
        <w:spacing w:after="0" w:line="240" w:lineRule="auto"/>
        <w:ind w:left="735"/>
        <w:jc w:val="lowKashida"/>
        <w:rPr>
          <w:rFonts w:ascii="Garamond" w:hAnsi="Garamond"/>
          <w:b/>
          <w:color w:val="000000"/>
          <w:sz w:val="24"/>
          <w:szCs w:val="24"/>
          <w:highlight w:val="yellow"/>
        </w:rPr>
      </w:pPr>
      <w:r w:rsidRPr="002E5492">
        <w:rPr>
          <w:rFonts w:ascii="Garamond" w:hAnsi="Garamond"/>
          <w:sz w:val="24"/>
          <w:szCs w:val="24"/>
          <w:rtl/>
          <w:lang w:bidi="ar-OM"/>
        </w:rPr>
        <w:t>وفق</w:t>
      </w:r>
      <w:r w:rsidR="00762B09" w:rsidRPr="002E5492">
        <w:rPr>
          <w:rFonts w:ascii="Garamond" w:hAnsi="Garamond"/>
          <w:sz w:val="24"/>
          <w:szCs w:val="24"/>
          <w:rtl/>
          <w:lang w:bidi="ar-OM"/>
        </w:rPr>
        <w:t>اً</w:t>
      </w:r>
      <w:r w:rsidRPr="002E5492">
        <w:rPr>
          <w:rFonts w:ascii="Garamond" w:hAnsi="Garamond"/>
          <w:sz w:val="24"/>
          <w:szCs w:val="24"/>
          <w:rtl/>
          <w:lang w:bidi="ar-OM"/>
        </w:rPr>
        <w:t xml:space="preserve"> </w:t>
      </w:r>
      <w:r w:rsidR="00762B09" w:rsidRPr="002E5492">
        <w:rPr>
          <w:rFonts w:ascii="Garamond" w:hAnsi="Garamond"/>
          <w:sz w:val="24"/>
          <w:szCs w:val="24"/>
          <w:rtl/>
          <w:lang w:bidi="ar-OM"/>
        </w:rPr>
        <w:t>لهيئة أسواق رأس المال</w:t>
      </w:r>
      <w:r w:rsidRPr="002E5492">
        <w:rPr>
          <w:rFonts w:ascii="Garamond" w:hAnsi="Garamond"/>
          <w:sz w:val="24"/>
          <w:szCs w:val="24"/>
          <w:rtl/>
          <w:lang w:bidi="ar-OM"/>
        </w:rPr>
        <w:t xml:space="preserve">، الشركة ملزمة بالاحتفاظ بحساب </w:t>
      </w:r>
      <w:r w:rsidR="003C59DC" w:rsidRPr="002E5492">
        <w:rPr>
          <w:rFonts w:ascii="Garamond" w:hAnsi="Garamond"/>
          <w:sz w:val="24"/>
          <w:szCs w:val="24"/>
          <w:rtl/>
          <w:lang w:bidi="ar-OM"/>
        </w:rPr>
        <w:t>احتياطي لسداد الدين (</w:t>
      </w:r>
      <w:r w:rsidR="003C59DC" w:rsidRPr="002E5492">
        <w:rPr>
          <w:rFonts w:ascii="Garamond" w:hAnsi="Garamond"/>
          <w:sz w:val="24"/>
          <w:szCs w:val="24"/>
          <w:lang w:bidi="ar-OM"/>
        </w:rPr>
        <w:t>DSPA</w:t>
      </w:r>
      <w:r w:rsidR="003C59DC" w:rsidRPr="002E5492">
        <w:rPr>
          <w:rFonts w:ascii="Garamond" w:hAnsi="Garamond"/>
          <w:sz w:val="24"/>
          <w:szCs w:val="24"/>
          <w:rtl/>
          <w:lang w:bidi="ar-OM"/>
        </w:rPr>
        <w:t>) من أجل ضمان توفر الأموال لسداد أقساط القرض والفوائد المستحقة في تاريخ استحقاقها. فعند كل تاريخ سداد في نهاية شهر أكتوبر الشركة ملزمة بتخصيص المبلغ المجدول لدفعة الستة أشهر التالية. ولا يجوز استخدام المبلغ المودع في حساب (</w:t>
      </w:r>
      <w:r w:rsidR="003C59DC" w:rsidRPr="002E5492">
        <w:rPr>
          <w:rFonts w:ascii="Garamond" w:hAnsi="Garamond"/>
          <w:sz w:val="24"/>
          <w:szCs w:val="24"/>
          <w:lang w:bidi="ar-OM"/>
        </w:rPr>
        <w:t>DSPA</w:t>
      </w:r>
      <w:r w:rsidR="003C59DC" w:rsidRPr="002E5492">
        <w:rPr>
          <w:rFonts w:ascii="Garamond" w:hAnsi="Garamond"/>
          <w:sz w:val="24"/>
          <w:szCs w:val="24"/>
          <w:rtl/>
          <w:lang w:bidi="ar-OM"/>
        </w:rPr>
        <w:t>) لأي غرض خلاف سداد أقساط القرض والفوائد وعليه فهو يعتبر مبلغًا محظور استخدامه</w:t>
      </w:r>
      <w:r w:rsidR="00BD1873" w:rsidRPr="002E5492">
        <w:rPr>
          <w:rFonts w:ascii="Garamond" w:hAnsi="Garamond"/>
          <w:sz w:val="24"/>
          <w:szCs w:val="24"/>
          <w:rtl/>
          <w:lang w:bidi="ar-OM"/>
        </w:rPr>
        <w:t>.</w:t>
      </w:r>
      <w:r w:rsidR="003C59DC" w:rsidRPr="002E5492">
        <w:rPr>
          <w:rFonts w:ascii="Garamond" w:hAnsi="Garamond"/>
          <w:sz w:val="24"/>
          <w:szCs w:val="24"/>
          <w:rtl/>
          <w:lang w:bidi="ar-OM"/>
        </w:rPr>
        <w:t xml:space="preserve"> </w:t>
      </w:r>
      <w:r w:rsidR="00BD1873" w:rsidRPr="002E5492">
        <w:rPr>
          <w:rFonts w:ascii="Garamond" w:hAnsi="Garamond"/>
          <w:b/>
          <w:color w:val="000000"/>
          <w:sz w:val="24"/>
          <w:szCs w:val="24"/>
          <w:rtl/>
        </w:rPr>
        <w:t>وكان المبلغ المودع في حساب احتياطي لسداد الدين كما في 31 ديسمبر 2014 قد تم استثماره على شكل وديعة قصيرة الأجل تستحق عند تاريخ السداد في 30 أبريل 2015.</w:t>
      </w:r>
    </w:p>
    <w:p w:rsidR="00912358" w:rsidRPr="002E5492" w:rsidRDefault="00912358" w:rsidP="00B7689A">
      <w:pPr>
        <w:pStyle w:val="ListParagraph"/>
        <w:widowControl w:val="0"/>
        <w:numPr>
          <w:ilvl w:val="0"/>
          <w:numId w:val="2"/>
        </w:numPr>
        <w:bidi/>
        <w:spacing w:before="120" w:after="120"/>
        <w:ind w:hanging="720"/>
        <w:jc w:val="lowKashida"/>
        <w:rPr>
          <w:rFonts w:ascii="Garamond" w:hAnsi="Garamond" w:cs="Arial"/>
          <w:bCs/>
        </w:rPr>
      </w:pPr>
      <w:r w:rsidRPr="002E5492">
        <w:rPr>
          <w:rFonts w:ascii="Garamond" w:hAnsi="Garamond" w:cs="Arial"/>
          <w:bCs/>
          <w:rtl/>
          <w:lang w:bidi="ar-OM"/>
        </w:rPr>
        <w:t xml:space="preserve">النقد وما </w:t>
      </w:r>
      <w:r w:rsidR="000D2CC5" w:rsidRPr="002E5492">
        <w:rPr>
          <w:rFonts w:ascii="Garamond" w:hAnsi="Garamond" w:cs="Arial"/>
          <w:bCs/>
          <w:rtl/>
          <w:lang w:bidi="ar-OM"/>
        </w:rPr>
        <w:t xml:space="preserve">في حكم </w:t>
      </w:r>
      <w:r w:rsidRPr="002E5492">
        <w:rPr>
          <w:rFonts w:ascii="Garamond" w:hAnsi="Garamond" w:cs="Arial"/>
          <w:bCs/>
          <w:rtl/>
          <w:lang w:bidi="ar-OM"/>
        </w:rPr>
        <w:t>النقد</w:t>
      </w:r>
    </w:p>
    <w:tbl>
      <w:tblPr>
        <w:bidiVisual/>
        <w:tblW w:w="4497" w:type="pct"/>
        <w:tblInd w:w="843" w:type="dxa"/>
        <w:tblLayout w:type="fixed"/>
        <w:tblLook w:val="04A0" w:firstRow="1" w:lastRow="0" w:firstColumn="1" w:lastColumn="0" w:noHBand="0" w:noVBand="1"/>
      </w:tblPr>
      <w:tblGrid>
        <w:gridCol w:w="3251"/>
        <w:gridCol w:w="567"/>
        <w:gridCol w:w="284"/>
        <w:gridCol w:w="283"/>
        <w:gridCol w:w="1757"/>
        <w:gridCol w:w="1701"/>
        <w:gridCol w:w="283"/>
        <w:gridCol w:w="1644"/>
      </w:tblGrid>
      <w:tr w:rsidR="00912358" w:rsidRPr="002E5492" w:rsidTr="00C44AE3">
        <w:trPr>
          <w:trHeight w:val="279"/>
        </w:trPr>
        <w:tc>
          <w:tcPr>
            <w:tcW w:w="3251" w:type="dxa"/>
            <w:shd w:val="clear" w:color="auto" w:fill="auto"/>
            <w:vAlign w:val="center"/>
            <w:hideMark/>
          </w:tcPr>
          <w:p w:rsidR="00912358" w:rsidRPr="002E5492" w:rsidRDefault="003C59DC" w:rsidP="00B7689A">
            <w:pPr>
              <w:bidi/>
              <w:spacing w:after="0" w:line="240" w:lineRule="auto"/>
              <w:jc w:val="lowKashida"/>
              <w:rPr>
                <w:rFonts w:ascii="Garamond" w:hAnsi="Garamond"/>
                <w:color w:val="000000"/>
                <w:sz w:val="24"/>
                <w:szCs w:val="24"/>
                <w:highlight w:val="yellow"/>
              </w:rPr>
            </w:pPr>
            <w:r w:rsidRPr="002E5492">
              <w:rPr>
                <w:rFonts w:ascii="Garamond" w:hAnsi="Garamond"/>
                <w:color w:val="000000"/>
                <w:sz w:val="24"/>
                <w:szCs w:val="24"/>
                <w:rtl/>
              </w:rPr>
              <w:t>النقد في الصندوق وفي البنوك</w:t>
            </w:r>
          </w:p>
        </w:tc>
        <w:tc>
          <w:tcPr>
            <w:tcW w:w="567" w:type="dxa"/>
            <w:shd w:val="clear" w:color="auto" w:fill="auto"/>
            <w:vAlign w:val="bottom"/>
          </w:tcPr>
          <w:p w:rsidR="00912358" w:rsidRPr="002E5492" w:rsidRDefault="00912358" w:rsidP="00B7689A">
            <w:pPr>
              <w:bidi/>
              <w:spacing w:after="0" w:line="240" w:lineRule="auto"/>
              <w:jc w:val="center"/>
              <w:rPr>
                <w:rFonts w:ascii="Garamond" w:hAnsi="Garamond"/>
                <w:b/>
                <w:bCs/>
                <w:color w:val="000000"/>
                <w:sz w:val="24"/>
                <w:szCs w:val="24"/>
              </w:rPr>
            </w:pPr>
          </w:p>
        </w:tc>
        <w:tc>
          <w:tcPr>
            <w:tcW w:w="284" w:type="dxa"/>
            <w:vAlign w:val="bottom"/>
          </w:tcPr>
          <w:p w:rsidR="00912358" w:rsidRPr="002E5492" w:rsidRDefault="00912358" w:rsidP="00B7689A">
            <w:pPr>
              <w:bidi/>
              <w:spacing w:after="0" w:line="240" w:lineRule="auto"/>
              <w:jc w:val="center"/>
              <w:rPr>
                <w:rFonts w:ascii="Garamond" w:hAnsi="Garamond"/>
                <w:b/>
                <w:bCs/>
                <w:color w:val="000000"/>
                <w:sz w:val="24"/>
                <w:szCs w:val="24"/>
              </w:rPr>
            </w:pPr>
          </w:p>
        </w:tc>
        <w:tc>
          <w:tcPr>
            <w:tcW w:w="283" w:type="dxa"/>
            <w:shd w:val="clear" w:color="auto" w:fill="auto"/>
            <w:vAlign w:val="bottom"/>
          </w:tcPr>
          <w:p w:rsidR="00912358" w:rsidRPr="002E5492" w:rsidRDefault="00912358" w:rsidP="00B7689A">
            <w:pPr>
              <w:bidi/>
              <w:spacing w:after="0" w:line="240" w:lineRule="auto"/>
              <w:jc w:val="center"/>
              <w:rPr>
                <w:rFonts w:ascii="Garamond" w:hAnsi="Garamond"/>
                <w:b/>
                <w:bCs/>
                <w:color w:val="000000"/>
                <w:sz w:val="24"/>
                <w:szCs w:val="24"/>
              </w:rPr>
            </w:pPr>
          </w:p>
        </w:tc>
        <w:tc>
          <w:tcPr>
            <w:tcW w:w="1757" w:type="dxa"/>
            <w:vAlign w:val="bottom"/>
          </w:tcPr>
          <w:p w:rsidR="00912358" w:rsidRPr="002E5492" w:rsidRDefault="00912358" w:rsidP="00B7689A">
            <w:pPr>
              <w:bidi/>
              <w:spacing w:after="0" w:line="240" w:lineRule="auto"/>
              <w:jc w:val="center"/>
              <w:rPr>
                <w:rFonts w:ascii="Garamond" w:hAnsi="Garamond"/>
                <w:color w:val="000000"/>
                <w:sz w:val="24"/>
                <w:szCs w:val="24"/>
              </w:rPr>
            </w:pPr>
          </w:p>
        </w:tc>
        <w:tc>
          <w:tcPr>
            <w:tcW w:w="1701" w:type="dxa"/>
            <w:tcBorders>
              <w:bottom w:val="double" w:sz="4" w:space="0" w:color="auto"/>
            </w:tcBorders>
            <w:vAlign w:val="center"/>
          </w:tcPr>
          <w:p w:rsidR="00912358" w:rsidRPr="002E5492" w:rsidRDefault="000F6D6F" w:rsidP="00C648F8">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15.261.087</w:t>
            </w:r>
          </w:p>
        </w:tc>
        <w:tc>
          <w:tcPr>
            <w:tcW w:w="283" w:type="dxa"/>
            <w:vAlign w:val="center"/>
          </w:tcPr>
          <w:p w:rsidR="00912358" w:rsidRPr="002E5492" w:rsidRDefault="00912358" w:rsidP="00C648F8">
            <w:pPr>
              <w:bidi/>
              <w:spacing w:after="0" w:line="240" w:lineRule="auto"/>
              <w:jc w:val="lowKashida"/>
              <w:rPr>
                <w:rFonts w:ascii="Garamond" w:hAnsi="Garamond"/>
                <w:color w:val="000000"/>
                <w:sz w:val="24"/>
                <w:szCs w:val="24"/>
              </w:rPr>
            </w:pPr>
          </w:p>
        </w:tc>
        <w:tc>
          <w:tcPr>
            <w:tcW w:w="1644" w:type="dxa"/>
            <w:tcBorders>
              <w:bottom w:val="double" w:sz="4" w:space="0" w:color="auto"/>
            </w:tcBorders>
            <w:vAlign w:val="center"/>
          </w:tcPr>
          <w:p w:rsidR="00912358" w:rsidRPr="002E5492" w:rsidRDefault="000F6D6F" w:rsidP="00C648F8">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561.558</w:t>
            </w:r>
          </w:p>
        </w:tc>
      </w:tr>
    </w:tbl>
    <w:p w:rsidR="00AC142C" w:rsidRPr="002E5492" w:rsidRDefault="00AC142C" w:rsidP="00B7689A">
      <w:pPr>
        <w:widowControl w:val="0"/>
        <w:bidi/>
        <w:spacing w:before="120" w:after="120" w:line="240" w:lineRule="auto"/>
        <w:jc w:val="lowKashida"/>
        <w:rPr>
          <w:rFonts w:ascii="Garamond" w:hAnsi="Garamond"/>
          <w:bCs/>
          <w:rtl/>
        </w:rPr>
      </w:pPr>
    </w:p>
    <w:p w:rsidR="00AC142C" w:rsidRPr="002E5492" w:rsidRDefault="00AC142C" w:rsidP="00493C7C">
      <w:pPr>
        <w:tabs>
          <w:tab w:val="right" w:pos="10646"/>
        </w:tabs>
        <w:bidi/>
        <w:spacing w:after="0" w:line="240" w:lineRule="auto"/>
        <w:jc w:val="lowKashida"/>
        <w:rPr>
          <w:rFonts w:ascii="Garamond" w:hAnsi="Garamond"/>
          <w:bCs/>
          <w:sz w:val="28"/>
          <w:szCs w:val="28"/>
          <w:rtl/>
          <w:lang w:val="it-IT"/>
        </w:rPr>
      </w:pPr>
      <w:r w:rsidRPr="002E5492">
        <w:rPr>
          <w:rFonts w:ascii="Garamond" w:hAnsi="Garamond"/>
          <w:bCs/>
          <w:rtl/>
        </w:rPr>
        <w:br w:type="page"/>
      </w:r>
      <w:r w:rsidRPr="002E5492">
        <w:rPr>
          <w:rFonts w:ascii="Garamond" w:hAnsi="Garamond"/>
          <w:bCs/>
          <w:sz w:val="28"/>
          <w:szCs w:val="28"/>
          <w:rtl/>
          <w:lang w:val="it-IT"/>
        </w:rPr>
        <w:t>شركة الباطنة للطاقـة ش.م.ع.</w:t>
      </w:r>
      <w:r w:rsidR="000D1962" w:rsidRPr="002E5492">
        <w:rPr>
          <w:rFonts w:ascii="Garamond" w:hAnsi="Garamond"/>
          <w:bCs/>
          <w:sz w:val="28"/>
          <w:szCs w:val="28"/>
          <w:rtl/>
          <w:lang w:val="it-IT"/>
        </w:rPr>
        <w:t>ع</w:t>
      </w:r>
      <w:r w:rsidR="00F36D1A" w:rsidRPr="002E5492">
        <w:rPr>
          <w:rFonts w:ascii="Garamond" w:hAnsi="Garamond"/>
          <w:bCs/>
          <w:sz w:val="28"/>
          <w:szCs w:val="28"/>
          <w:rtl/>
          <w:lang w:val="it-IT"/>
        </w:rPr>
        <w:tab/>
      </w:r>
      <w:r w:rsidR="00F36D1A" w:rsidRPr="002E5492">
        <w:rPr>
          <w:rFonts w:ascii="Garamond" w:hAnsi="Garamond"/>
          <w:sz w:val="24"/>
          <w:szCs w:val="24"/>
          <w:rtl/>
          <w:lang w:val="it-IT" w:bidi="ar-EG"/>
        </w:rPr>
        <w:t>صفحة 10</w:t>
      </w:r>
    </w:p>
    <w:p w:rsidR="00E811C2" w:rsidRPr="002E5492" w:rsidRDefault="00E811C2" w:rsidP="00F36D1A">
      <w:pPr>
        <w:bidi/>
        <w:spacing w:after="0" w:line="240" w:lineRule="auto"/>
        <w:jc w:val="lowKashida"/>
        <w:rPr>
          <w:rFonts w:ascii="Garamond" w:hAnsi="Garamond"/>
          <w:b/>
          <w:bCs/>
          <w:sz w:val="24"/>
          <w:szCs w:val="24"/>
          <w:rtl/>
        </w:rPr>
      </w:pPr>
      <w:r w:rsidRPr="002E5492">
        <w:rPr>
          <w:rFonts w:ascii="Garamond" w:hAnsi="Garamond"/>
          <w:b/>
          <w:bCs/>
          <w:sz w:val="24"/>
          <w:szCs w:val="24"/>
          <w:rtl/>
        </w:rPr>
        <w:t>الإيضاحات المتممة للقوائم المالية المرحلية ال</w:t>
      </w:r>
      <w:r w:rsidR="003D28C1" w:rsidRPr="002E5492">
        <w:rPr>
          <w:rFonts w:ascii="Garamond" w:hAnsi="Garamond"/>
          <w:b/>
          <w:bCs/>
          <w:sz w:val="24"/>
          <w:szCs w:val="24"/>
          <w:rtl/>
        </w:rPr>
        <w:t>موجزة</w:t>
      </w:r>
      <w:r w:rsidRPr="002E5492">
        <w:rPr>
          <w:rFonts w:ascii="Garamond" w:hAnsi="Garamond"/>
          <w:b/>
          <w:bCs/>
          <w:sz w:val="24"/>
          <w:szCs w:val="24"/>
          <w:rtl/>
        </w:rPr>
        <w:t xml:space="preserve"> غير المدققة</w:t>
      </w:r>
    </w:p>
    <w:p w:rsidR="00E811C2" w:rsidRPr="002E5492" w:rsidRDefault="00E811C2" w:rsidP="00F36D1A">
      <w:pPr>
        <w:bidi/>
        <w:spacing w:after="0" w:line="240" w:lineRule="auto"/>
        <w:jc w:val="lowKashida"/>
        <w:rPr>
          <w:rFonts w:ascii="Garamond" w:hAnsi="Garamond"/>
          <w:b/>
          <w:bCs/>
          <w:sz w:val="10"/>
          <w:szCs w:val="10"/>
          <w:rtl/>
        </w:rPr>
      </w:pPr>
    </w:p>
    <w:p w:rsidR="00DC37B4" w:rsidRPr="002E5492" w:rsidRDefault="009106D6" w:rsidP="006B5A05">
      <w:pPr>
        <w:pStyle w:val="ListParagraph"/>
        <w:widowControl w:val="0"/>
        <w:numPr>
          <w:ilvl w:val="0"/>
          <w:numId w:val="2"/>
        </w:numPr>
        <w:bidi/>
        <w:spacing w:before="120" w:after="120" w:line="228" w:lineRule="auto"/>
        <w:ind w:hanging="720"/>
        <w:jc w:val="lowKashida"/>
        <w:rPr>
          <w:rFonts w:ascii="Garamond" w:hAnsi="Garamond" w:cs="Arial"/>
          <w:bCs/>
        </w:rPr>
      </w:pPr>
      <w:r w:rsidRPr="002E5492">
        <w:rPr>
          <w:rFonts w:ascii="Garamond" w:hAnsi="Garamond" w:cs="Arial"/>
          <w:bCs/>
          <w:rtl/>
        </w:rPr>
        <w:t>حقوق المساهمين</w:t>
      </w:r>
    </w:p>
    <w:p w:rsidR="003C59DC" w:rsidRPr="002E5492" w:rsidRDefault="009106D6" w:rsidP="006B5A05">
      <w:pPr>
        <w:pStyle w:val="ListParagraph"/>
        <w:numPr>
          <w:ilvl w:val="0"/>
          <w:numId w:val="13"/>
        </w:numPr>
        <w:bidi/>
        <w:spacing w:line="228" w:lineRule="auto"/>
        <w:ind w:left="720" w:hanging="720"/>
        <w:jc w:val="lowKashida"/>
        <w:rPr>
          <w:rFonts w:ascii="Garamond" w:hAnsi="Garamond" w:cs="Arial"/>
          <w:i/>
          <w:iCs/>
          <w:lang w:bidi="ar-OM"/>
        </w:rPr>
      </w:pPr>
      <w:r w:rsidRPr="002E5492">
        <w:rPr>
          <w:rFonts w:ascii="Garamond" w:hAnsi="Garamond" w:cs="Arial"/>
          <w:i/>
          <w:iCs/>
          <w:rtl/>
          <w:lang w:bidi="ar-OM"/>
        </w:rPr>
        <w:t>رأس المال</w:t>
      </w:r>
    </w:p>
    <w:p w:rsidR="003C59DC" w:rsidRPr="002E5492" w:rsidRDefault="00FA5D60" w:rsidP="006B5A05">
      <w:pPr>
        <w:bidi/>
        <w:spacing w:after="0" w:line="228" w:lineRule="auto"/>
        <w:ind w:left="723" w:right="181"/>
        <w:jc w:val="lowKashida"/>
        <w:rPr>
          <w:rFonts w:ascii="Garamond" w:hAnsi="Garamond"/>
          <w:sz w:val="24"/>
          <w:szCs w:val="24"/>
          <w:rtl/>
          <w:lang w:bidi="ar-EG"/>
        </w:rPr>
      </w:pPr>
      <w:r w:rsidRPr="002E5492">
        <w:rPr>
          <w:rFonts w:ascii="Garamond" w:hAnsi="Garamond"/>
          <w:sz w:val="24"/>
          <w:szCs w:val="24"/>
          <w:rtl/>
          <w:lang w:bidi="ar-EG"/>
        </w:rPr>
        <w:t>إن الاكتت</w:t>
      </w:r>
      <w:r w:rsidR="003C59DC" w:rsidRPr="002E5492">
        <w:rPr>
          <w:rFonts w:ascii="Garamond" w:hAnsi="Garamond"/>
          <w:sz w:val="24"/>
          <w:szCs w:val="24"/>
          <w:rtl/>
          <w:lang w:bidi="ar-EG"/>
        </w:rPr>
        <w:t>ا</w:t>
      </w:r>
      <w:r w:rsidRPr="002E5492">
        <w:rPr>
          <w:rFonts w:ascii="Garamond" w:hAnsi="Garamond"/>
          <w:sz w:val="24"/>
          <w:szCs w:val="24"/>
          <w:rtl/>
          <w:lang w:bidi="ar-EG"/>
        </w:rPr>
        <w:t>ب</w:t>
      </w:r>
      <w:r w:rsidR="003C59DC" w:rsidRPr="002E5492">
        <w:rPr>
          <w:rFonts w:ascii="Garamond" w:hAnsi="Garamond"/>
          <w:sz w:val="24"/>
          <w:szCs w:val="24"/>
          <w:rtl/>
          <w:lang w:bidi="ar-EG"/>
        </w:rPr>
        <w:t xml:space="preserve"> العام الأولي الذي عرض المساهمون المؤسسون من خلاله بيع 35% من أسهمهم تم الإنتهاء منه خلال شهر يونيو 2014 وبناء عليه أدرجت الشركة في سوق مسقط للأوراق المالية في 23 يونيو 2014.</w:t>
      </w:r>
    </w:p>
    <w:p w:rsidR="00DC37B4" w:rsidRPr="002E5492" w:rsidRDefault="003C59DC" w:rsidP="006B5A05">
      <w:pPr>
        <w:bidi/>
        <w:spacing w:before="120" w:after="120" w:line="228" w:lineRule="auto"/>
        <w:ind w:left="723"/>
        <w:rPr>
          <w:rFonts w:ascii="Garamond" w:hAnsi="Garamond"/>
          <w:sz w:val="24"/>
          <w:szCs w:val="24"/>
          <w:rtl/>
          <w:lang w:bidi="ar-EG"/>
        </w:rPr>
      </w:pPr>
      <w:r w:rsidRPr="002E5492">
        <w:rPr>
          <w:rFonts w:ascii="Garamond" w:hAnsi="Garamond"/>
          <w:sz w:val="24"/>
          <w:szCs w:val="24"/>
          <w:rtl/>
          <w:lang w:bidi="ar-EG"/>
        </w:rPr>
        <w:t>في ما يلي بيانات المساهمين الذين تتجاوز نسبة مساهمتهم في الشركة 5%:</w:t>
      </w:r>
    </w:p>
    <w:tbl>
      <w:tblPr>
        <w:bidiVisual/>
        <w:tblW w:w="4979" w:type="pct"/>
        <w:tblLayout w:type="fixed"/>
        <w:tblLook w:val="04A0" w:firstRow="1" w:lastRow="0" w:firstColumn="1" w:lastColumn="0" w:noHBand="0" w:noVBand="1"/>
      </w:tblPr>
      <w:tblGrid>
        <w:gridCol w:w="3686"/>
        <w:gridCol w:w="2097"/>
        <w:gridCol w:w="1678"/>
        <w:gridCol w:w="1678"/>
        <w:gridCol w:w="1678"/>
      </w:tblGrid>
      <w:tr w:rsidR="0084530F" w:rsidRPr="002E5492" w:rsidTr="00711762">
        <w:trPr>
          <w:trHeight w:val="271"/>
        </w:trPr>
        <w:tc>
          <w:tcPr>
            <w:tcW w:w="3686" w:type="dxa"/>
            <w:shd w:val="clear" w:color="auto" w:fill="auto"/>
            <w:noWrap/>
            <w:vAlign w:val="center"/>
          </w:tcPr>
          <w:p w:rsidR="0084530F" w:rsidRPr="002E5492" w:rsidRDefault="00711762" w:rsidP="006B5A05">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30</w:t>
            </w:r>
            <w:r w:rsidR="0084530F" w:rsidRPr="002E5492">
              <w:rPr>
                <w:rFonts w:ascii="Garamond" w:hAnsi="Garamond"/>
                <w:b/>
                <w:bCs/>
                <w:color w:val="000000"/>
                <w:sz w:val="24"/>
                <w:szCs w:val="24"/>
                <w:rtl/>
              </w:rPr>
              <w:t xml:space="preserve"> </w:t>
            </w:r>
            <w:r w:rsidR="00147FEA" w:rsidRPr="002E5492">
              <w:rPr>
                <w:rFonts w:ascii="Garamond" w:hAnsi="Garamond"/>
                <w:b/>
                <w:bCs/>
                <w:color w:val="000000"/>
                <w:sz w:val="24"/>
                <w:szCs w:val="24"/>
                <w:rtl/>
              </w:rPr>
              <w:t>سبتمبر</w:t>
            </w:r>
            <w:r w:rsidR="0084530F" w:rsidRPr="002E5492">
              <w:rPr>
                <w:rFonts w:ascii="Garamond" w:hAnsi="Garamond"/>
                <w:b/>
                <w:bCs/>
                <w:color w:val="000000"/>
                <w:sz w:val="24"/>
                <w:szCs w:val="24"/>
                <w:rtl/>
              </w:rPr>
              <w:t xml:space="preserve"> </w:t>
            </w:r>
            <w:r w:rsidR="00B326B5" w:rsidRPr="002E5492">
              <w:rPr>
                <w:rFonts w:ascii="Garamond" w:hAnsi="Garamond"/>
                <w:b/>
                <w:bCs/>
                <w:color w:val="000000"/>
                <w:sz w:val="24"/>
                <w:szCs w:val="24"/>
                <w:rtl/>
              </w:rPr>
              <w:t>2015</w:t>
            </w:r>
          </w:p>
        </w:tc>
        <w:tc>
          <w:tcPr>
            <w:tcW w:w="7131" w:type="dxa"/>
            <w:gridSpan w:val="4"/>
            <w:shd w:val="clear" w:color="auto" w:fill="auto"/>
            <w:noWrap/>
            <w:vAlign w:val="center"/>
          </w:tcPr>
          <w:p w:rsidR="0084530F" w:rsidRPr="002E5492" w:rsidRDefault="0084530F" w:rsidP="006B5A05">
            <w:pPr>
              <w:bidi/>
              <w:spacing w:after="0" w:line="228" w:lineRule="auto"/>
              <w:jc w:val="lowKashida"/>
              <w:rPr>
                <w:rFonts w:ascii="Garamond" w:hAnsi="Garamond"/>
                <w:b/>
                <w:bCs/>
                <w:i/>
                <w:iCs/>
                <w:color w:val="000000"/>
                <w:sz w:val="24"/>
                <w:szCs w:val="24"/>
              </w:rPr>
            </w:pPr>
          </w:p>
        </w:tc>
      </w:tr>
      <w:tr w:rsidR="001E6D70" w:rsidRPr="002E5492" w:rsidTr="00711762">
        <w:trPr>
          <w:trHeight w:val="271"/>
        </w:trPr>
        <w:tc>
          <w:tcPr>
            <w:tcW w:w="3686" w:type="dxa"/>
            <w:shd w:val="clear" w:color="auto" w:fill="auto"/>
            <w:noWrap/>
            <w:vAlign w:val="center"/>
            <w:hideMark/>
          </w:tcPr>
          <w:p w:rsidR="001E6D70" w:rsidRPr="002E5492" w:rsidRDefault="001E6D70" w:rsidP="006B5A05">
            <w:pPr>
              <w:bidi/>
              <w:spacing w:after="0" w:line="228" w:lineRule="auto"/>
              <w:jc w:val="lowKashida"/>
              <w:rPr>
                <w:rFonts w:ascii="Garamond" w:hAnsi="Garamond"/>
                <w:color w:val="000000"/>
                <w:sz w:val="24"/>
                <w:szCs w:val="24"/>
              </w:rPr>
            </w:pPr>
          </w:p>
        </w:tc>
        <w:tc>
          <w:tcPr>
            <w:tcW w:w="2097" w:type="dxa"/>
            <w:shd w:val="clear" w:color="auto" w:fill="auto"/>
            <w:noWrap/>
            <w:vAlign w:val="bottom"/>
          </w:tcPr>
          <w:p w:rsidR="001E6D70" w:rsidRPr="002E5492" w:rsidRDefault="001E6D70" w:rsidP="006B5A05">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الجنسية</w:t>
            </w:r>
          </w:p>
        </w:tc>
        <w:tc>
          <w:tcPr>
            <w:tcW w:w="1678" w:type="dxa"/>
            <w:shd w:val="clear" w:color="auto" w:fill="auto"/>
            <w:noWrap/>
            <w:vAlign w:val="bottom"/>
          </w:tcPr>
          <w:p w:rsidR="001E6D70" w:rsidRPr="002E5492" w:rsidRDefault="001E6D70" w:rsidP="006B5A05">
            <w:pPr>
              <w:bidi/>
              <w:spacing w:after="0" w:line="228" w:lineRule="auto"/>
              <w:jc w:val="lowKashida"/>
              <w:rPr>
                <w:rFonts w:ascii="Garamond" w:hAnsi="Garamond"/>
                <w:b/>
                <w:bCs/>
                <w:color w:val="000000"/>
                <w:sz w:val="24"/>
                <w:szCs w:val="24"/>
              </w:rPr>
            </w:pPr>
            <w:r w:rsidRPr="002E5492">
              <w:rPr>
                <w:rFonts w:ascii="Garamond" w:hAnsi="Garamond"/>
                <w:b/>
                <w:bCs/>
                <w:sz w:val="24"/>
                <w:szCs w:val="24"/>
                <w:rtl/>
                <w:lang w:bidi="ar-EG"/>
              </w:rPr>
              <w:t>عدد الأسهم المملوكة والبالغة قيمتها الإسمية</w:t>
            </w:r>
          </w:p>
        </w:tc>
        <w:tc>
          <w:tcPr>
            <w:tcW w:w="1678" w:type="dxa"/>
            <w:vAlign w:val="bottom"/>
          </w:tcPr>
          <w:p w:rsidR="001E6D70" w:rsidRPr="002E5492" w:rsidRDefault="001E6D70" w:rsidP="006B5A05">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 من المجموع</w:t>
            </w:r>
          </w:p>
        </w:tc>
        <w:tc>
          <w:tcPr>
            <w:tcW w:w="1678" w:type="dxa"/>
            <w:vAlign w:val="bottom"/>
          </w:tcPr>
          <w:p w:rsidR="001E6D70" w:rsidRPr="002E5492" w:rsidRDefault="001E6D70" w:rsidP="006B5A05">
            <w:pPr>
              <w:bidi/>
              <w:spacing w:after="0" w:line="228" w:lineRule="auto"/>
              <w:jc w:val="lowKashida"/>
              <w:rPr>
                <w:rFonts w:ascii="Garamond" w:hAnsi="Garamond"/>
                <w:b/>
                <w:bCs/>
                <w:sz w:val="24"/>
                <w:szCs w:val="24"/>
                <w:lang w:bidi="ar-EG"/>
              </w:rPr>
            </w:pPr>
            <w:r w:rsidRPr="002E5492">
              <w:rPr>
                <w:rFonts w:ascii="Garamond" w:hAnsi="Garamond"/>
                <w:b/>
                <w:bCs/>
                <w:sz w:val="24"/>
                <w:szCs w:val="24"/>
                <w:rtl/>
                <w:lang w:bidi="ar-EG"/>
              </w:rPr>
              <w:t>إجمالي القيمة الإسمية للأسهم المملوكة</w:t>
            </w:r>
          </w:p>
        </w:tc>
      </w:tr>
      <w:tr w:rsidR="001E6D70" w:rsidRPr="002E5492" w:rsidTr="00711762">
        <w:trPr>
          <w:trHeight w:val="271"/>
        </w:trPr>
        <w:tc>
          <w:tcPr>
            <w:tcW w:w="3686" w:type="dxa"/>
            <w:shd w:val="clear" w:color="auto" w:fill="auto"/>
            <w:vAlign w:val="center"/>
          </w:tcPr>
          <w:p w:rsidR="001E6D70" w:rsidRPr="002E5492" w:rsidRDefault="001E6D70" w:rsidP="006B5A05">
            <w:pPr>
              <w:bidi/>
              <w:spacing w:after="0" w:line="228" w:lineRule="auto"/>
              <w:jc w:val="lowKashida"/>
              <w:rPr>
                <w:rFonts w:ascii="Garamond" w:hAnsi="Garamond"/>
                <w:b/>
                <w:bCs/>
                <w:color w:val="000000"/>
                <w:sz w:val="18"/>
                <w:szCs w:val="18"/>
              </w:rPr>
            </w:pPr>
          </w:p>
        </w:tc>
        <w:tc>
          <w:tcPr>
            <w:tcW w:w="2097" w:type="dxa"/>
            <w:shd w:val="clear" w:color="auto" w:fill="auto"/>
            <w:vAlign w:val="bottom"/>
          </w:tcPr>
          <w:p w:rsidR="001E6D70" w:rsidRPr="002E5492" w:rsidRDefault="001E6D70" w:rsidP="006B5A05">
            <w:pPr>
              <w:bidi/>
              <w:spacing w:after="0" w:line="228" w:lineRule="auto"/>
              <w:jc w:val="lowKashida"/>
              <w:rPr>
                <w:rFonts w:ascii="Garamond" w:hAnsi="Garamond"/>
                <w:b/>
                <w:bCs/>
                <w:color w:val="000000"/>
                <w:sz w:val="18"/>
                <w:szCs w:val="18"/>
              </w:rPr>
            </w:pPr>
          </w:p>
        </w:tc>
        <w:tc>
          <w:tcPr>
            <w:tcW w:w="1678" w:type="dxa"/>
            <w:shd w:val="clear" w:color="auto" w:fill="auto"/>
            <w:vAlign w:val="bottom"/>
          </w:tcPr>
          <w:p w:rsidR="001E6D70" w:rsidRPr="002E5492" w:rsidRDefault="001E6D70" w:rsidP="006B5A05">
            <w:pPr>
              <w:bidi/>
              <w:spacing w:after="0" w:line="228" w:lineRule="auto"/>
              <w:jc w:val="lowKashida"/>
              <w:rPr>
                <w:rFonts w:ascii="Garamond" w:hAnsi="Garamond"/>
                <w:b/>
                <w:bCs/>
                <w:color w:val="000000"/>
                <w:sz w:val="18"/>
                <w:szCs w:val="18"/>
              </w:rPr>
            </w:pPr>
            <w:r w:rsidRPr="002E5492">
              <w:rPr>
                <w:rFonts w:ascii="Garamond" w:hAnsi="Garamond"/>
                <w:b/>
                <w:bCs/>
                <w:sz w:val="24"/>
                <w:szCs w:val="24"/>
                <w:rtl/>
                <w:lang w:bidi="ar-OM"/>
              </w:rPr>
              <w:t>100 بيسة</w:t>
            </w:r>
            <w:r w:rsidRPr="002E5492">
              <w:rPr>
                <w:rFonts w:ascii="Garamond" w:hAnsi="Garamond"/>
                <w:b/>
                <w:bCs/>
                <w:sz w:val="24"/>
                <w:szCs w:val="24"/>
                <w:rtl/>
                <w:lang w:bidi="ar-EG"/>
              </w:rPr>
              <w:t xml:space="preserve"> لكل سهم</w:t>
            </w:r>
          </w:p>
        </w:tc>
        <w:tc>
          <w:tcPr>
            <w:tcW w:w="1678" w:type="dxa"/>
            <w:vAlign w:val="bottom"/>
          </w:tcPr>
          <w:p w:rsidR="001E6D70" w:rsidRPr="002E5492" w:rsidRDefault="001E6D70" w:rsidP="006B5A05">
            <w:pPr>
              <w:bidi/>
              <w:spacing w:after="0" w:line="228" w:lineRule="auto"/>
              <w:jc w:val="lowKashida"/>
              <w:rPr>
                <w:rFonts w:ascii="Garamond" w:hAnsi="Garamond"/>
                <w:b/>
                <w:bCs/>
                <w:color w:val="000000"/>
                <w:sz w:val="18"/>
                <w:szCs w:val="18"/>
              </w:rPr>
            </w:pPr>
          </w:p>
        </w:tc>
        <w:tc>
          <w:tcPr>
            <w:tcW w:w="1678" w:type="dxa"/>
            <w:vAlign w:val="bottom"/>
          </w:tcPr>
          <w:p w:rsidR="001E6D70" w:rsidRPr="002E5492" w:rsidRDefault="001E6D70" w:rsidP="006B5A05">
            <w:pPr>
              <w:bidi/>
              <w:spacing w:after="0" w:line="228" w:lineRule="auto"/>
              <w:jc w:val="lowKashida"/>
              <w:rPr>
                <w:rFonts w:ascii="Garamond" w:hAnsi="Garamond"/>
                <w:b/>
                <w:bCs/>
                <w:color w:val="000000"/>
                <w:sz w:val="18"/>
                <w:szCs w:val="18"/>
              </w:rPr>
            </w:pPr>
            <w:r w:rsidRPr="002E5492">
              <w:rPr>
                <w:rFonts w:ascii="Garamond" w:hAnsi="Garamond"/>
                <w:b/>
                <w:bCs/>
                <w:color w:val="000000"/>
                <w:sz w:val="24"/>
                <w:szCs w:val="24"/>
                <w:rtl/>
              </w:rPr>
              <w:t>ريال عُماني</w:t>
            </w:r>
          </w:p>
        </w:tc>
      </w:tr>
      <w:tr w:rsidR="001E6D70" w:rsidRPr="002E5492" w:rsidTr="00711762">
        <w:trPr>
          <w:trHeight w:val="271"/>
        </w:trPr>
        <w:tc>
          <w:tcPr>
            <w:tcW w:w="3686" w:type="dxa"/>
            <w:shd w:val="clear" w:color="auto" w:fill="auto"/>
            <w:vAlign w:val="center"/>
            <w:hideMark/>
          </w:tcPr>
          <w:p w:rsidR="001E6D70" w:rsidRPr="002E5492" w:rsidRDefault="001E6D70" w:rsidP="006B5A05">
            <w:pPr>
              <w:bidi/>
              <w:spacing w:after="0" w:line="228" w:lineRule="auto"/>
              <w:jc w:val="lowKashida"/>
              <w:rPr>
                <w:rFonts w:ascii="Garamond" w:hAnsi="Garamond"/>
                <w:b/>
                <w:color w:val="000000"/>
                <w:sz w:val="24"/>
                <w:szCs w:val="24"/>
              </w:rPr>
            </w:pPr>
            <w:r w:rsidRPr="002E5492">
              <w:rPr>
                <w:rFonts w:ascii="Garamond" w:hAnsi="Garamond"/>
                <w:b/>
                <w:color w:val="000000"/>
                <w:sz w:val="24"/>
                <w:szCs w:val="24"/>
                <w:rtl/>
              </w:rPr>
              <w:t>كهربيل م.م.ح</w:t>
            </w:r>
          </w:p>
        </w:tc>
        <w:tc>
          <w:tcPr>
            <w:tcW w:w="2097" w:type="dxa"/>
            <w:shd w:val="clear" w:color="auto" w:fill="auto"/>
            <w:vAlign w:val="bottom"/>
          </w:tcPr>
          <w:p w:rsidR="001E6D70" w:rsidRPr="002E5492" w:rsidRDefault="001E6D70" w:rsidP="006B5A05">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الإمارات العربية المتحدة</w:t>
            </w:r>
          </w:p>
        </w:tc>
        <w:tc>
          <w:tcPr>
            <w:tcW w:w="1678" w:type="dxa"/>
            <w:shd w:val="clear" w:color="auto" w:fill="auto"/>
            <w:vAlign w:val="bottom"/>
          </w:tcPr>
          <w:p w:rsidR="001E6D70" w:rsidRPr="002E5492" w:rsidRDefault="001E6D70" w:rsidP="006B5A05">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201.791.343</w:t>
            </w:r>
          </w:p>
        </w:tc>
        <w:tc>
          <w:tcPr>
            <w:tcW w:w="1678" w:type="dxa"/>
            <w:vAlign w:val="bottom"/>
          </w:tcPr>
          <w:p w:rsidR="001E6D70" w:rsidRPr="002E5492" w:rsidRDefault="001E6D70" w:rsidP="006B5A05">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29.90%</w:t>
            </w:r>
          </w:p>
        </w:tc>
        <w:tc>
          <w:tcPr>
            <w:tcW w:w="1678" w:type="dxa"/>
            <w:vAlign w:val="bottom"/>
          </w:tcPr>
          <w:p w:rsidR="001E6D70" w:rsidRPr="002E5492" w:rsidRDefault="001E6D70" w:rsidP="006B5A05">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20.179.135</w:t>
            </w:r>
          </w:p>
        </w:tc>
      </w:tr>
      <w:tr w:rsidR="001E6D70" w:rsidRPr="002E5492" w:rsidTr="00711762">
        <w:trPr>
          <w:trHeight w:val="271"/>
        </w:trPr>
        <w:tc>
          <w:tcPr>
            <w:tcW w:w="3686" w:type="dxa"/>
            <w:shd w:val="clear" w:color="auto" w:fill="auto"/>
            <w:vAlign w:val="center"/>
            <w:hideMark/>
          </w:tcPr>
          <w:p w:rsidR="001E6D70" w:rsidRPr="002E5492" w:rsidRDefault="001E6D70" w:rsidP="006B5A05">
            <w:pPr>
              <w:bidi/>
              <w:spacing w:after="0" w:line="228" w:lineRule="auto"/>
              <w:jc w:val="lowKashida"/>
              <w:rPr>
                <w:rFonts w:ascii="Garamond" w:hAnsi="Garamond"/>
                <w:b/>
                <w:color w:val="000000"/>
                <w:sz w:val="24"/>
                <w:szCs w:val="24"/>
              </w:rPr>
            </w:pPr>
            <w:r w:rsidRPr="002E5492">
              <w:rPr>
                <w:rFonts w:ascii="Garamond" w:hAnsi="Garamond"/>
                <w:b/>
                <w:color w:val="000000"/>
                <w:sz w:val="24"/>
                <w:szCs w:val="24"/>
                <w:rtl/>
              </w:rPr>
              <w:t>ملتيتيك ش.م.م</w:t>
            </w:r>
          </w:p>
        </w:tc>
        <w:tc>
          <w:tcPr>
            <w:tcW w:w="2097" w:type="dxa"/>
            <w:shd w:val="clear" w:color="auto" w:fill="auto"/>
            <w:vAlign w:val="bottom"/>
            <w:hideMark/>
          </w:tcPr>
          <w:p w:rsidR="001E6D70" w:rsidRPr="002E5492" w:rsidRDefault="001E6D70" w:rsidP="006B5A05">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سلطنة عُمان</w:t>
            </w:r>
          </w:p>
        </w:tc>
        <w:tc>
          <w:tcPr>
            <w:tcW w:w="1678" w:type="dxa"/>
            <w:shd w:val="clear" w:color="auto" w:fill="auto"/>
            <w:vAlign w:val="bottom"/>
            <w:hideMark/>
          </w:tcPr>
          <w:p w:rsidR="001E6D70" w:rsidRPr="002E5492" w:rsidRDefault="001E6D70" w:rsidP="006B5A05">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96.508.899</w:t>
            </w:r>
          </w:p>
        </w:tc>
        <w:tc>
          <w:tcPr>
            <w:tcW w:w="1678" w:type="dxa"/>
            <w:vAlign w:val="bottom"/>
          </w:tcPr>
          <w:p w:rsidR="001E6D70" w:rsidRPr="002E5492" w:rsidRDefault="001E6D70" w:rsidP="006B5A05">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14.30%</w:t>
            </w:r>
          </w:p>
        </w:tc>
        <w:tc>
          <w:tcPr>
            <w:tcW w:w="1678" w:type="dxa"/>
            <w:vAlign w:val="bottom"/>
          </w:tcPr>
          <w:p w:rsidR="001E6D70" w:rsidRPr="002E5492" w:rsidRDefault="001E6D70" w:rsidP="006B5A05">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9.650.890</w:t>
            </w:r>
          </w:p>
        </w:tc>
      </w:tr>
      <w:tr w:rsidR="001E6D70" w:rsidRPr="002E5492" w:rsidTr="00711762">
        <w:trPr>
          <w:trHeight w:val="271"/>
        </w:trPr>
        <w:tc>
          <w:tcPr>
            <w:tcW w:w="3686" w:type="dxa"/>
            <w:shd w:val="clear" w:color="auto" w:fill="auto"/>
            <w:vAlign w:val="center"/>
            <w:hideMark/>
          </w:tcPr>
          <w:p w:rsidR="001E6D70" w:rsidRPr="002E5492" w:rsidRDefault="003C59DC" w:rsidP="006B5A05">
            <w:pPr>
              <w:bidi/>
              <w:spacing w:after="0" w:line="228" w:lineRule="auto"/>
              <w:jc w:val="lowKashida"/>
              <w:rPr>
                <w:rFonts w:ascii="Garamond" w:hAnsi="Garamond"/>
                <w:b/>
                <w:color w:val="000000"/>
                <w:sz w:val="24"/>
                <w:szCs w:val="24"/>
                <w:highlight w:val="yellow"/>
              </w:rPr>
            </w:pPr>
            <w:r w:rsidRPr="002E5492">
              <w:rPr>
                <w:rFonts w:ascii="Garamond" w:hAnsi="Garamond"/>
                <w:b/>
                <w:color w:val="000000"/>
                <w:sz w:val="24"/>
                <w:szCs w:val="24"/>
                <w:rtl/>
              </w:rPr>
              <w:t>صندوق تقاعد موظفي الخدمة المدنية</w:t>
            </w:r>
          </w:p>
        </w:tc>
        <w:tc>
          <w:tcPr>
            <w:tcW w:w="2097" w:type="dxa"/>
            <w:shd w:val="clear" w:color="auto" w:fill="auto"/>
            <w:vAlign w:val="bottom"/>
            <w:hideMark/>
          </w:tcPr>
          <w:p w:rsidR="001E6D70" w:rsidRPr="002E5492" w:rsidRDefault="001E6D70" w:rsidP="006B5A05">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سلطنة عُمان</w:t>
            </w:r>
          </w:p>
        </w:tc>
        <w:tc>
          <w:tcPr>
            <w:tcW w:w="1678" w:type="dxa"/>
            <w:shd w:val="clear" w:color="auto" w:fill="auto"/>
            <w:vAlign w:val="bottom"/>
            <w:hideMark/>
          </w:tcPr>
          <w:p w:rsidR="001E6D70" w:rsidRPr="002E5492" w:rsidRDefault="00C9563D" w:rsidP="006B5A05">
            <w:pPr>
              <w:bidi/>
              <w:spacing w:after="0" w:line="228" w:lineRule="auto"/>
              <w:jc w:val="lowKashida"/>
              <w:rPr>
                <w:rFonts w:ascii="Garamond" w:hAnsi="Garamond"/>
                <w:b/>
                <w:bCs/>
                <w:color w:val="000000"/>
                <w:sz w:val="24"/>
                <w:szCs w:val="24"/>
                <w:rtl/>
              </w:rPr>
            </w:pPr>
            <w:r w:rsidRPr="002E5492">
              <w:rPr>
                <w:rFonts w:ascii="Garamond" w:hAnsi="Garamond"/>
                <w:b/>
                <w:bCs/>
                <w:color w:val="000000"/>
                <w:sz w:val="24"/>
                <w:szCs w:val="24"/>
                <w:rtl/>
              </w:rPr>
              <w:t>55.116.806</w:t>
            </w:r>
          </w:p>
        </w:tc>
        <w:tc>
          <w:tcPr>
            <w:tcW w:w="1678" w:type="dxa"/>
            <w:vAlign w:val="bottom"/>
          </w:tcPr>
          <w:p w:rsidR="001E6D70" w:rsidRPr="002E5492" w:rsidRDefault="001E6D70" w:rsidP="006B5A05">
            <w:pPr>
              <w:bidi/>
              <w:spacing w:after="0" w:line="228" w:lineRule="auto"/>
              <w:jc w:val="lowKashida"/>
              <w:rPr>
                <w:rFonts w:ascii="Garamond" w:hAnsi="Garamond"/>
                <w:b/>
                <w:bCs/>
                <w:color w:val="000000"/>
                <w:sz w:val="24"/>
                <w:szCs w:val="24"/>
                <w:rtl/>
              </w:rPr>
            </w:pPr>
            <w:r w:rsidRPr="002E5492">
              <w:rPr>
                <w:rFonts w:ascii="Garamond" w:hAnsi="Garamond"/>
                <w:b/>
                <w:bCs/>
                <w:color w:val="000000"/>
                <w:sz w:val="24"/>
                <w:szCs w:val="24"/>
                <w:rtl/>
              </w:rPr>
              <w:t>8.</w:t>
            </w:r>
            <w:r w:rsidR="00C9563D" w:rsidRPr="002E5492">
              <w:rPr>
                <w:rFonts w:ascii="Garamond" w:hAnsi="Garamond"/>
                <w:b/>
                <w:bCs/>
                <w:color w:val="000000"/>
                <w:sz w:val="24"/>
                <w:szCs w:val="24"/>
                <w:rtl/>
              </w:rPr>
              <w:t>17</w:t>
            </w:r>
            <w:r w:rsidRPr="002E5492">
              <w:rPr>
                <w:rFonts w:ascii="Garamond" w:hAnsi="Garamond"/>
                <w:b/>
                <w:bCs/>
                <w:color w:val="000000"/>
                <w:sz w:val="24"/>
                <w:szCs w:val="24"/>
                <w:rtl/>
              </w:rPr>
              <w:t>%</w:t>
            </w:r>
          </w:p>
        </w:tc>
        <w:tc>
          <w:tcPr>
            <w:tcW w:w="1678" w:type="dxa"/>
            <w:vAlign w:val="bottom"/>
          </w:tcPr>
          <w:p w:rsidR="001E6D70" w:rsidRPr="002E5492" w:rsidRDefault="001E6D70" w:rsidP="006B5A05">
            <w:pPr>
              <w:bidi/>
              <w:spacing w:after="0" w:line="228" w:lineRule="auto"/>
              <w:jc w:val="lowKashida"/>
              <w:rPr>
                <w:rFonts w:ascii="Garamond" w:hAnsi="Garamond"/>
                <w:b/>
                <w:bCs/>
                <w:color w:val="000000"/>
                <w:sz w:val="24"/>
                <w:szCs w:val="24"/>
                <w:rtl/>
              </w:rPr>
            </w:pPr>
            <w:r w:rsidRPr="002E5492">
              <w:rPr>
                <w:rFonts w:ascii="Garamond" w:hAnsi="Garamond"/>
                <w:b/>
                <w:bCs/>
                <w:color w:val="000000"/>
                <w:sz w:val="24"/>
                <w:szCs w:val="24"/>
                <w:rtl/>
              </w:rPr>
              <w:t>5.</w:t>
            </w:r>
            <w:r w:rsidR="00C9563D" w:rsidRPr="002E5492">
              <w:rPr>
                <w:rFonts w:ascii="Garamond" w:hAnsi="Garamond"/>
                <w:b/>
                <w:bCs/>
                <w:color w:val="000000"/>
                <w:sz w:val="24"/>
                <w:szCs w:val="24"/>
                <w:rtl/>
              </w:rPr>
              <w:t>511</w:t>
            </w:r>
            <w:r w:rsidRPr="002E5492">
              <w:rPr>
                <w:rFonts w:ascii="Garamond" w:hAnsi="Garamond"/>
                <w:b/>
                <w:bCs/>
                <w:color w:val="000000"/>
                <w:sz w:val="24"/>
                <w:szCs w:val="24"/>
                <w:rtl/>
              </w:rPr>
              <w:t>.</w:t>
            </w:r>
            <w:r w:rsidR="00C9563D" w:rsidRPr="002E5492">
              <w:rPr>
                <w:rFonts w:ascii="Garamond" w:hAnsi="Garamond"/>
                <w:b/>
                <w:bCs/>
                <w:color w:val="000000"/>
                <w:sz w:val="24"/>
                <w:szCs w:val="24"/>
                <w:rtl/>
              </w:rPr>
              <w:t>68</w:t>
            </w:r>
            <w:r w:rsidR="00717497" w:rsidRPr="002E5492">
              <w:rPr>
                <w:rFonts w:ascii="Garamond" w:hAnsi="Garamond"/>
                <w:b/>
                <w:bCs/>
                <w:color w:val="000000"/>
                <w:sz w:val="24"/>
                <w:szCs w:val="24"/>
                <w:rtl/>
              </w:rPr>
              <w:t>1</w:t>
            </w:r>
          </w:p>
        </w:tc>
      </w:tr>
      <w:tr w:rsidR="001E6D70" w:rsidRPr="002E5492" w:rsidTr="00711762">
        <w:trPr>
          <w:trHeight w:val="85"/>
        </w:trPr>
        <w:tc>
          <w:tcPr>
            <w:tcW w:w="3686" w:type="dxa"/>
            <w:shd w:val="clear" w:color="auto" w:fill="auto"/>
            <w:vAlign w:val="center"/>
          </w:tcPr>
          <w:p w:rsidR="001E6D70" w:rsidRPr="002E5492" w:rsidRDefault="001E6D70" w:rsidP="006B5A05">
            <w:pPr>
              <w:bidi/>
              <w:spacing w:after="0" w:line="228" w:lineRule="auto"/>
              <w:jc w:val="lowKashida"/>
              <w:rPr>
                <w:rFonts w:ascii="Garamond" w:hAnsi="Garamond"/>
                <w:b/>
                <w:color w:val="000000"/>
                <w:sz w:val="24"/>
                <w:szCs w:val="24"/>
                <w:rtl/>
              </w:rPr>
            </w:pPr>
            <w:r w:rsidRPr="002E5492">
              <w:rPr>
                <w:rFonts w:ascii="Garamond" w:hAnsi="Garamond"/>
                <w:b/>
                <w:color w:val="000000"/>
                <w:sz w:val="24"/>
                <w:szCs w:val="24"/>
                <w:rtl/>
              </w:rPr>
              <w:t>إس إي بي انترناشيونال نيزرلاند بي في</w:t>
            </w:r>
          </w:p>
        </w:tc>
        <w:tc>
          <w:tcPr>
            <w:tcW w:w="2097" w:type="dxa"/>
            <w:shd w:val="clear" w:color="auto" w:fill="auto"/>
            <w:vAlign w:val="bottom"/>
          </w:tcPr>
          <w:p w:rsidR="001E6D70" w:rsidRPr="002E5492" w:rsidRDefault="001E6D70" w:rsidP="006B5A05">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هولندا</w:t>
            </w:r>
          </w:p>
        </w:tc>
        <w:tc>
          <w:tcPr>
            <w:tcW w:w="1678" w:type="dxa"/>
            <w:shd w:val="clear" w:color="auto" w:fill="auto"/>
            <w:vAlign w:val="bottom"/>
          </w:tcPr>
          <w:p w:rsidR="001E6D70" w:rsidRPr="002E5492" w:rsidRDefault="001E6D70" w:rsidP="006B5A05">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48.254.453</w:t>
            </w:r>
          </w:p>
        </w:tc>
        <w:tc>
          <w:tcPr>
            <w:tcW w:w="1678" w:type="dxa"/>
            <w:vAlign w:val="bottom"/>
          </w:tcPr>
          <w:p w:rsidR="001E6D70" w:rsidRPr="002E5492" w:rsidRDefault="001E6D70" w:rsidP="006B5A05">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7.15%</w:t>
            </w:r>
          </w:p>
        </w:tc>
        <w:tc>
          <w:tcPr>
            <w:tcW w:w="1678" w:type="dxa"/>
            <w:vAlign w:val="bottom"/>
          </w:tcPr>
          <w:p w:rsidR="001E6D70" w:rsidRPr="002E5492" w:rsidRDefault="001E6D70" w:rsidP="006B5A05">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4.825.445</w:t>
            </w:r>
          </w:p>
        </w:tc>
      </w:tr>
      <w:tr w:rsidR="001E6D70" w:rsidRPr="002E5492" w:rsidTr="00711762">
        <w:trPr>
          <w:trHeight w:val="85"/>
        </w:trPr>
        <w:tc>
          <w:tcPr>
            <w:tcW w:w="3686" w:type="dxa"/>
            <w:shd w:val="clear" w:color="auto" w:fill="auto"/>
            <w:vAlign w:val="center"/>
          </w:tcPr>
          <w:p w:rsidR="001E6D70" w:rsidRPr="002E5492" w:rsidRDefault="001E6D70" w:rsidP="006B5A05">
            <w:pPr>
              <w:bidi/>
              <w:spacing w:after="0" w:line="228" w:lineRule="auto"/>
              <w:jc w:val="lowKashida"/>
              <w:rPr>
                <w:rFonts w:ascii="Garamond" w:hAnsi="Garamond"/>
                <w:b/>
                <w:color w:val="000000"/>
                <w:sz w:val="24"/>
                <w:szCs w:val="24"/>
              </w:rPr>
            </w:pPr>
            <w:r w:rsidRPr="002E5492">
              <w:rPr>
                <w:rFonts w:ascii="Garamond" w:hAnsi="Garamond"/>
                <w:b/>
                <w:color w:val="000000"/>
                <w:sz w:val="24"/>
                <w:szCs w:val="24"/>
                <w:rtl/>
              </w:rPr>
              <w:t>بلو هورايزن صُحار باور بي في</w:t>
            </w:r>
          </w:p>
        </w:tc>
        <w:tc>
          <w:tcPr>
            <w:tcW w:w="2097" w:type="dxa"/>
            <w:shd w:val="clear" w:color="auto" w:fill="auto"/>
            <w:vAlign w:val="bottom"/>
          </w:tcPr>
          <w:p w:rsidR="001E6D70" w:rsidRPr="002E5492" w:rsidRDefault="001E6D70" w:rsidP="006B5A05">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هولندا</w:t>
            </w:r>
          </w:p>
        </w:tc>
        <w:tc>
          <w:tcPr>
            <w:tcW w:w="1678" w:type="dxa"/>
            <w:shd w:val="clear" w:color="auto" w:fill="auto"/>
            <w:vAlign w:val="bottom"/>
          </w:tcPr>
          <w:p w:rsidR="001E6D70" w:rsidRPr="002E5492" w:rsidRDefault="001E6D70" w:rsidP="006B5A05">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48.254.453</w:t>
            </w:r>
          </w:p>
        </w:tc>
        <w:tc>
          <w:tcPr>
            <w:tcW w:w="1678" w:type="dxa"/>
            <w:vAlign w:val="bottom"/>
          </w:tcPr>
          <w:p w:rsidR="001E6D70" w:rsidRPr="002E5492" w:rsidRDefault="001E6D70" w:rsidP="006B5A05">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7.15%</w:t>
            </w:r>
          </w:p>
        </w:tc>
        <w:tc>
          <w:tcPr>
            <w:tcW w:w="1678" w:type="dxa"/>
            <w:vAlign w:val="bottom"/>
          </w:tcPr>
          <w:p w:rsidR="001E6D70" w:rsidRPr="002E5492" w:rsidRDefault="001E6D70" w:rsidP="006B5A05">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4.825.445</w:t>
            </w:r>
          </w:p>
        </w:tc>
      </w:tr>
      <w:tr w:rsidR="001E6D70" w:rsidRPr="002E5492" w:rsidTr="00711762">
        <w:trPr>
          <w:trHeight w:val="85"/>
        </w:trPr>
        <w:tc>
          <w:tcPr>
            <w:tcW w:w="3686" w:type="dxa"/>
            <w:shd w:val="clear" w:color="auto" w:fill="auto"/>
            <w:vAlign w:val="center"/>
          </w:tcPr>
          <w:p w:rsidR="001E6D70" w:rsidRPr="002E5492" w:rsidRDefault="001E6D70" w:rsidP="006B5A05">
            <w:pPr>
              <w:bidi/>
              <w:spacing w:after="0" w:line="228" w:lineRule="auto"/>
              <w:jc w:val="lowKashida"/>
              <w:rPr>
                <w:rFonts w:ascii="Garamond" w:hAnsi="Garamond"/>
                <w:b/>
                <w:color w:val="000000"/>
                <w:sz w:val="24"/>
                <w:szCs w:val="24"/>
              </w:rPr>
            </w:pPr>
            <w:r w:rsidRPr="002E5492">
              <w:rPr>
                <w:rFonts w:ascii="Garamond" w:hAnsi="Garamond"/>
                <w:b/>
                <w:color w:val="000000"/>
                <w:sz w:val="24"/>
                <w:szCs w:val="24"/>
                <w:rtl/>
              </w:rPr>
              <w:t>الهيئة العامة للتأمينات الاجتماعية</w:t>
            </w:r>
          </w:p>
        </w:tc>
        <w:tc>
          <w:tcPr>
            <w:tcW w:w="2097" w:type="dxa"/>
            <w:shd w:val="clear" w:color="auto" w:fill="auto"/>
            <w:vAlign w:val="bottom"/>
          </w:tcPr>
          <w:p w:rsidR="001E6D70" w:rsidRPr="002E5492" w:rsidRDefault="001E6D70" w:rsidP="006B5A05">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سلطنة عُمان</w:t>
            </w:r>
          </w:p>
        </w:tc>
        <w:tc>
          <w:tcPr>
            <w:tcW w:w="1678" w:type="dxa"/>
            <w:shd w:val="clear" w:color="auto" w:fill="auto"/>
            <w:vAlign w:val="bottom"/>
          </w:tcPr>
          <w:p w:rsidR="001E6D70" w:rsidRPr="002E5492" w:rsidRDefault="001E6D70" w:rsidP="006B5A05">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43.867.681</w:t>
            </w:r>
          </w:p>
        </w:tc>
        <w:tc>
          <w:tcPr>
            <w:tcW w:w="1678" w:type="dxa"/>
            <w:vAlign w:val="bottom"/>
          </w:tcPr>
          <w:p w:rsidR="001E6D70" w:rsidRPr="002E5492" w:rsidRDefault="001E6D70" w:rsidP="006B5A05">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6.50%</w:t>
            </w:r>
          </w:p>
        </w:tc>
        <w:tc>
          <w:tcPr>
            <w:tcW w:w="1678" w:type="dxa"/>
            <w:vAlign w:val="bottom"/>
          </w:tcPr>
          <w:p w:rsidR="001E6D70" w:rsidRPr="002E5492" w:rsidRDefault="001E6D70" w:rsidP="006B5A05">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4.386.768</w:t>
            </w:r>
          </w:p>
        </w:tc>
      </w:tr>
      <w:tr w:rsidR="001E6D70" w:rsidRPr="002E5492" w:rsidTr="00711762">
        <w:trPr>
          <w:trHeight w:val="85"/>
        </w:trPr>
        <w:tc>
          <w:tcPr>
            <w:tcW w:w="3686" w:type="dxa"/>
            <w:shd w:val="clear" w:color="auto" w:fill="auto"/>
            <w:vAlign w:val="center"/>
          </w:tcPr>
          <w:p w:rsidR="001E6D70" w:rsidRPr="002E5492" w:rsidRDefault="003C59DC" w:rsidP="006B5A05">
            <w:pPr>
              <w:bidi/>
              <w:spacing w:after="0" w:line="228" w:lineRule="auto"/>
              <w:jc w:val="lowKashida"/>
              <w:rPr>
                <w:rFonts w:ascii="Garamond" w:hAnsi="Garamond"/>
                <w:b/>
                <w:color w:val="000000"/>
                <w:sz w:val="24"/>
                <w:szCs w:val="24"/>
                <w:highlight w:val="yellow"/>
                <w:rtl/>
              </w:rPr>
            </w:pPr>
            <w:r w:rsidRPr="002E5492">
              <w:rPr>
                <w:rFonts w:ascii="Garamond" w:hAnsi="Garamond"/>
                <w:b/>
                <w:color w:val="000000"/>
                <w:sz w:val="24"/>
                <w:szCs w:val="24"/>
                <w:rtl/>
              </w:rPr>
              <w:t>صندوق تقاعد وزارة الدفاع</w:t>
            </w:r>
          </w:p>
        </w:tc>
        <w:tc>
          <w:tcPr>
            <w:tcW w:w="2097" w:type="dxa"/>
            <w:shd w:val="clear" w:color="auto" w:fill="auto"/>
            <w:vAlign w:val="bottom"/>
          </w:tcPr>
          <w:p w:rsidR="001E6D70" w:rsidRPr="002E5492" w:rsidRDefault="001E6D70" w:rsidP="006B5A05">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سلطنة عُمان</w:t>
            </w:r>
          </w:p>
        </w:tc>
        <w:tc>
          <w:tcPr>
            <w:tcW w:w="1678" w:type="dxa"/>
            <w:shd w:val="clear" w:color="auto" w:fill="auto"/>
            <w:vAlign w:val="bottom"/>
          </w:tcPr>
          <w:p w:rsidR="001E6D70" w:rsidRPr="002E5492" w:rsidRDefault="001E6D70" w:rsidP="006B5A05">
            <w:pPr>
              <w:bidi/>
              <w:spacing w:after="0" w:line="228" w:lineRule="auto"/>
              <w:jc w:val="lowKashida"/>
              <w:rPr>
                <w:rFonts w:ascii="Garamond" w:hAnsi="Garamond"/>
                <w:b/>
                <w:bCs/>
                <w:color w:val="000000"/>
                <w:sz w:val="24"/>
                <w:szCs w:val="24"/>
                <w:rtl/>
              </w:rPr>
            </w:pPr>
            <w:r w:rsidRPr="002E5492">
              <w:rPr>
                <w:rFonts w:ascii="Garamond" w:hAnsi="Garamond"/>
                <w:b/>
                <w:bCs/>
                <w:color w:val="000000"/>
                <w:sz w:val="24"/>
                <w:szCs w:val="24"/>
                <w:rtl/>
              </w:rPr>
              <w:t>40.</w:t>
            </w:r>
            <w:r w:rsidR="00717497" w:rsidRPr="002E5492">
              <w:rPr>
                <w:rFonts w:ascii="Garamond" w:hAnsi="Garamond"/>
                <w:b/>
                <w:bCs/>
                <w:color w:val="000000"/>
                <w:sz w:val="24"/>
                <w:szCs w:val="24"/>
                <w:rtl/>
              </w:rPr>
              <w:t>389</w:t>
            </w:r>
            <w:r w:rsidRPr="002E5492">
              <w:rPr>
                <w:rFonts w:ascii="Garamond" w:hAnsi="Garamond"/>
                <w:b/>
                <w:bCs/>
                <w:color w:val="000000"/>
                <w:sz w:val="24"/>
                <w:szCs w:val="24"/>
                <w:rtl/>
              </w:rPr>
              <w:t>.</w:t>
            </w:r>
            <w:r w:rsidR="00717497" w:rsidRPr="002E5492">
              <w:rPr>
                <w:rFonts w:ascii="Garamond" w:hAnsi="Garamond"/>
                <w:b/>
                <w:bCs/>
                <w:color w:val="000000"/>
                <w:sz w:val="24"/>
                <w:szCs w:val="24"/>
                <w:rtl/>
              </w:rPr>
              <w:t>961</w:t>
            </w:r>
          </w:p>
        </w:tc>
        <w:tc>
          <w:tcPr>
            <w:tcW w:w="1678" w:type="dxa"/>
            <w:vAlign w:val="bottom"/>
          </w:tcPr>
          <w:p w:rsidR="001E6D70" w:rsidRPr="002E5492" w:rsidRDefault="001E6D70" w:rsidP="006B5A05">
            <w:pPr>
              <w:bidi/>
              <w:spacing w:after="0" w:line="228" w:lineRule="auto"/>
              <w:jc w:val="lowKashida"/>
              <w:rPr>
                <w:rFonts w:ascii="Garamond" w:hAnsi="Garamond"/>
                <w:b/>
                <w:bCs/>
                <w:color w:val="000000"/>
                <w:sz w:val="24"/>
                <w:szCs w:val="24"/>
                <w:rtl/>
              </w:rPr>
            </w:pPr>
            <w:r w:rsidRPr="002E5492">
              <w:rPr>
                <w:rFonts w:ascii="Garamond" w:hAnsi="Garamond"/>
                <w:b/>
                <w:bCs/>
                <w:color w:val="000000"/>
                <w:sz w:val="24"/>
                <w:szCs w:val="24"/>
                <w:rtl/>
              </w:rPr>
              <w:t>5.9</w:t>
            </w:r>
            <w:r w:rsidR="00717497" w:rsidRPr="002E5492">
              <w:rPr>
                <w:rFonts w:ascii="Garamond" w:hAnsi="Garamond"/>
                <w:b/>
                <w:bCs/>
                <w:color w:val="000000"/>
                <w:sz w:val="24"/>
                <w:szCs w:val="24"/>
                <w:rtl/>
              </w:rPr>
              <w:t>8</w:t>
            </w:r>
            <w:r w:rsidRPr="002E5492">
              <w:rPr>
                <w:rFonts w:ascii="Garamond" w:hAnsi="Garamond"/>
                <w:b/>
                <w:bCs/>
                <w:color w:val="000000"/>
                <w:sz w:val="24"/>
                <w:szCs w:val="24"/>
                <w:rtl/>
              </w:rPr>
              <w:t>%</w:t>
            </w:r>
          </w:p>
        </w:tc>
        <w:tc>
          <w:tcPr>
            <w:tcW w:w="1678" w:type="dxa"/>
            <w:vAlign w:val="bottom"/>
          </w:tcPr>
          <w:p w:rsidR="001E6D70" w:rsidRPr="002E5492" w:rsidRDefault="001E6D70" w:rsidP="006B5A05">
            <w:pPr>
              <w:bidi/>
              <w:spacing w:after="0" w:line="228" w:lineRule="auto"/>
              <w:jc w:val="lowKashida"/>
              <w:rPr>
                <w:rFonts w:ascii="Garamond" w:hAnsi="Garamond"/>
                <w:b/>
                <w:bCs/>
                <w:color w:val="000000"/>
                <w:sz w:val="24"/>
                <w:szCs w:val="24"/>
                <w:rtl/>
              </w:rPr>
            </w:pPr>
            <w:r w:rsidRPr="002E5492">
              <w:rPr>
                <w:rFonts w:ascii="Garamond" w:hAnsi="Garamond"/>
                <w:b/>
                <w:bCs/>
                <w:color w:val="000000"/>
                <w:sz w:val="24"/>
                <w:szCs w:val="24"/>
                <w:rtl/>
              </w:rPr>
              <w:t>4.0</w:t>
            </w:r>
            <w:r w:rsidR="00717497" w:rsidRPr="002E5492">
              <w:rPr>
                <w:rFonts w:ascii="Garamond" w:hAnsi="Garamond"/>
                <w:b/>
                <w:bCs/>
                <w:color w:val="000000"/>
                <w:sz w:val="24"/>
                <w:szCs w:val="24"/>
                <w:rtl/>
              </w:rPr>
              <w:t>38</w:t>
            </w:r>
            <w:r w:rsidRPr="002E5492">
              <w:rPr>
                <w:rFonts w:ascii="Garamond" w:hAnsi="Garamond"/>
                <w:b/>
                <w:bCs/>
                <w:color w:val="000000"/>
                <w:sz w:val="24"/>
                <w:szCs w:val="24"/>
                <w:rtl/>
              </w:rPr>
              <w:t>.</w:t>
            </w:r>
            <w:r w:rsidR="00717497" w:rsidRPr="002E5492">
              <w:rPr>
                <w:rFonts w:ascii="Garamond" w:hAnsi="Garamond"/>
                <w:b/>
                <w:bCs/>
                <w:color w:val="000000"/>
                <w:sz w:val="24"/>
                <w:szCs w:val="24"/>
                <w:rtl/>
              </w:rPr>
              <w:t>996</w:t>
            </w:r>
          </w:p>
        </w:tc>
      </w:tr>
      <w:tr w:rsidR="001E6D70" w:rsidRPr="002E5492" w:rsidTr="00711762">
        <w:trPr>
          <w:trHeight w:val="85"/>
        </w:trPr>
        <w:tc>
          <w:tcPr>
            <w:tcW w:w="3686" w:type="dxa"/>
            <w:shd w:val="clear" w:color="auto" w:fill="auto"/>
            <w:vAlign w:val="center"/>
          </w:tcPr>
          <w:p w:rsidR="001E6D70" w:rsidRPr="002E5492" w:rsidRDefault="003C59DC" w:rsidP="006B5A05">
            <w:pPr>
              <w:bidi/>
              <w:spacing w:after="0" w:line="228" w:lineRule="auto"/>
              <w:jc w:val="lowKashida"/>
              <w:rPr>
                <w:rFonts w:ascii="Garamond" w:hAnsi="Garamond"/>
                <w:b/>
                <w:color w:val="000000"/>
                <w:sz w:val="24"/>
                <w:szCs w:val="24"/>
                <w:highlight w:val="yellow"/>
                <w:rtl/>
              </w:rPr>
            </w:pPr>
            <w:r w:rsidRPr="002E5492">
              <w:rPr>
                <w:rFonts w:ascii="Garamond" w:hAnsi="Garamond"/>
                <w:b/>
                <w:color w:val="000000"/>
                <w:sz w:val="24"/>
                <w:szCs w:val="24"/>
                <w:rtl/>
              </w:rPr>
              <w:t>المساهمين الذين تقل نسبة مساهمتهم عن 5%</w:t>
            </w:r>
          </w:p>
        </w:tc>
        <w:tc>
          <w:tcPr>
            <w:tcW w:w="2097" w:type="dxa"/>
            <w:shd w:val="clear" w:color="auto" w:fill="auto"/>
            <w:vAlign w:val="bottom"/>
          </w:tcPr>
          <w:p w:rsidR="001E6D70" w:rsidRPr="002E5492" w:rsidRDefault="001E6D70" w:rsidP="006B5A05">
            <w:pPr>
              <w:bidi/>
              <w:spacing w:after="0" w:line="228" w:lineRule="auto"/>
              <w:jc w:val="lowKashida"/>
              <w:rPr>
                <w:rFonts w:ascii="Garamond" w:hAnsi="Garamond"/>
                <w:b/>
                <w:bCs/>
                <w:color w:val="000000"/>
                <w:sz w:val="24"/>
                <w:szCs w:val="24"/>
                <w:rtl/>
              </w:rPr>
            </w:pPr>
          </w:p>
        </w:tc>
        <w:tc>
          <w:tcPr>
            <w:tcW w:w="1678" w:type="dxa"/>
            <w:tcBorders>
              <w:bottom w:val="single" w:sz="4" w:space="0" w:color="auto"/>
            </w:tcBorders>
            <w:shd w:val="clear" w:color="auto" w:fill="auto"/>
            <w:vAlign w:val="bottom"/>
          </w:tcPr>
          <w:p w:rsidR="001E6D70" w:rsidRPr="002E5492" w:rsidRDefault="00C9563D" w:rsidP="006B5A05">
            <w:pPr>
              <w:bidi/>
              <w:spacing w:after="0" w:line="228" w:lineRule="auto"/>
              <w:jc w:val="lowKashida"/>
              <w:rPr>
                <w:rFonts w:ascii="Garamond" w:hAnsi="Garamond"/>
                <w:b/>
                <w:bCs/>
                <w:color w:val="000000"/>
                <w:sz w:val="24"/>
                <w:szCs w:val="24"/>
                <w:rtl/>
              </w:rPr>
            </w:pPr>
            <w:r w:rsidRPr="002E5492">
              <w:rPr>
                <w:rFonts w:ascii="Garamond" w:hAnsi="Garamond"/>
                <w:b/>
                <w:bCs/>
                <w:color w:val="000000"/>
                <w:sz w:val="24"/>
                <w:szCs w:val="24"/>
                <w:rtl/>
              </w:rPr>
              <w:t>140</w:t>
            </w:r>
            <w:r w:rsidR="001E6D70" w:rsidRPr="002E5492">
              <w:rPr>
                <w:rFonts w:ascii="Garamond" w:hAnsi="Garamond"/>
                <w:b/>
                <w:bCs/>
                <w:color w:val="000000"/>
                <w:sz w:val="24"/>
                <w:szCs w:val="24"/>
                <w:rtl/>
              </w:rPr>
              <w:t>.</w:t>
            </w:r>
            <w:r w:rsidR="00717497" w:rsidRPr="002E5492">
              <w:rPr>
                <w:rFonts w:ascii="Garamond" w:hAnsi="Garamond"/>
                <w:b/>
                <w:bCs/>
                <w:color w:val="000000"/>
                <w:sz w:val="24"/>
                <w:szCs w:val="24"/>
                <w:rtl/>
              </w:rPr>
              <w:t>703</w:t>
            </w:r>
            <w:r w:rsidR="001E6D70" w:rsidRPr="002E5492">
              <w:rPr>
                <w:rFonts w:ascii="Garamond" w:hAnsi="Garamond"/>
                <w:b/>
                <w:bCs/>
                <w:color w:val="000000"/>
                <w:sz w:val="24"/>
                <w:szCs w:val="24"/>
                <w:rtl/>
              </w:rPr>
              <w:t>.</w:t>
            </w:r>
            <w:r w:rsidR="00717497" w:rsidRPr="002E5492">
              <w:rPr>
                <w:rFonts w:ascii="Garamond" w:hAnsi="Garamond"/>
                <w:b/>
                <w:bCs/>
                <w:color w:val="000000"/>
                <w:sz w:val="24"/>
                <w:szCs w:val="24"/>
                <w:rtl/>
              </w:rPr>
              <w:t>834</w:t>
            </w:r>
          </w:p>
        </w:tc>
        <w:tc>
          <w:tcPr>
            <w:tcW w:w="1678" w:type="dxa"/>
            <w:tcBorders>
              <w:bottom w:val="single" w:sz="4" w:space="0" w:color="auto"/>
            </w:tcBorders>
            <w:vAlign w:val="bottom"/>
          </w:tcPr>
          <w:p w:rsidR="001E6D70" w:rsidRPr="002E5492" w:rsidRDefault="00C9563D" w:rsidP="006B5A05">
            <w:pPr>
              <w:bidi/>
              <w:spacing w:after="0" w:line="228" w:lineRule="auto"/>
              <w:jc w:val="lowKashida"/>
              <w:rPr>
                <w:rFonts w:ascii="Garamond" w:hAnsi="Garamond"/>
                <w:b/>
                <w:bCs/>
                <w:color w:val="000000"/>
                <w:sz w:val="24"/>
                <w:szCs w:val="24"/>
                <w:rtl/>
              </w:rPr>
            </w:pPr>
            <w:r w:rsidRPr="002E5492">
              <w:rPr>
                <w:rFonts w:ascii="Garamond" w:hAnsi="Garamond"/>
                <w:b/>
                <w:bCs/>
                <w:color w:val="000000"/>
                <w:sz w:val="24"/>
                <w:szCs w:val="24"/>
                <w:rtl/>
              </w:rPr>
              <w:t>20</w:t>
            </w:r>
            <w:r w:rsidR="001E6D70" w:rsidRPr="002E5492">
              <w:rPr>
                <w:rFonts w:ascii="Garamond" w:hAnsi="Garamond"/>
                <w:b/>
                <w:bCs/>
                <w:color w:val="000000"/>
                <w:sz w:val="24"/>
                <w:szCs w:val="24"/>
                <w:rtl/>
              </w:rPr>
              <w:t>.</w:t>
            </w:r>
            <w:r w:rsidRPr="002E5492">
              <w:rPr>
                <w:rFonts w:ascii="Garamond" w:hAnsi="Garamond"/>
                <w:b/>
                <w:bCs/>
                <w:color w:val="000000"/>
                <w:sz w:val="24"/>
                <w:szCs w:val="24"/>
                <w:rtl/>
              </w:rPr>
              <w:t>8</w:t>
            </w:r>
            <w:r w:rsidR="00717497" w:rsidRPr="002E5492">
              <w:rPr>
                <w:rFonts w:ascii="Garamond" w:hAnsi="Garamond"/>
                <w:b/>
                <w:bCs/>
                <w:color w:val="000000"/>
                <w:sz w:val="24"/>
                <w:szCs w:val="24"/>
                <w:rtl/>
              </w:rPr>
              <w:t>5</w:t>
            </w:r>
            <w:r w:rsidR="001E6D70" w:rsidRPr="002E5492">
              <w:rPr>
                <w:rFonts w:ascii="Garamond" w:hAnsi="Garamond"/>
                <w:b/>
                <w:bCs/>
                <w:color w:val="000000"/>
                <w:sz w:val="24"/>
                <w:szCs w:val="24"/>
                <w:rtl/>
              </w:rPr>
              <w:t>%</w:t>
            </w:r>
          </w:p>
        </w:tc>
        <w:tc>
          <w:tcPr>
            <w:tcW w:w="1678" w:type="dxa"/>
            <w:tcBorders>
              <w:bottom w:val="single" w:sz="4" w:space="0" w:color="auto"/>
            </w:tcBorders>
            <w:vAlign w:val="bottom"/>
          </w:tcPr>
          <w:p w:rsidR="001E6D70" w:rsidRPr="002E5492" w:rsidRDefault="001E6D70" w:rsidP="006B5A05">
            <w:pPr>
              <w:bidi/>
              <w:spacing w:after="0" w:line="228" w:lineRule="auto"/>
              <w:jc w:val="lowKashida"/>
              <w:rPr>
                <w:rFonts w:ascii="Garamond" w:hAnsi="Garamond"/>
                <w:b/>
                <w:bCs/>
                <w:color w:val="000000"/>
                <w:sz w:val="24"/>
                <w:szCs w:val="24"/>
                <w:rtl/>
              </w:rPr>
            </w:pPr>
            <w:r w:rsidRPr="002E5492">
              <w:rPr>
                <w:rFonts w:ascii="Garamond" w:hAnsi="Garamond"/>
                <w:b/>
                <w:bCs/>
                <w:color w:val="000000"/>
                <w:sz w:val="24"/>
                <w:szCs w:val="24"/>
                <w:rtl/>
              </w:rPr>
              <w:t>14.</w:t>
            </w:r>
            <w:r w:rsidR="00717497" w:rsidRPr="002E5492">
              <w:rPr>
                <w:rFonts w:ascii="Garamond" w:hAnsi="Garamond"/>
                <w:b/>
                <w:bCs/>
                <w:color w:val="000000"/>
                <w:sz w:val="24"/>
                <w:szCs w:val="24"/>
                <w:rtl/>
              </w:rPr>
              <w:t>070</w:t>
            </w:r>
            <w:r w:rsidRPr="002E5492">
              <w:rPr>
                <w:rFonts w:ascii="Garamond" w:hAnsi="Garamond"/>
                <w:b/>
                <w:bCs/>
                <w:color w:val="000000"/>
                <w:sz w:val="24"/>
                <w:szCs w:val="24"/>
                <w:rtl/>
              </w:rPr>
              <w:t>.</w:t>
            </w:r>
            <w:r w:rsidR="00717497" w:rsidRPr="002E5492">
              <w:rPr>
                <w:rFonts w:ascii="Garamond" w:hAnsi="Garamond"/>
                <w:b/>
                <w:bCs/>
                <w:color w:val="000000"/>
                <w:sz w:val="24"/>
                <w:szCs w:val="24"/>
                <w:rtl/>
              </w:rPr>
              <w:t>383</w:t>
            </w:r>
          </w:p>
        </w:tc>
      </w:tr>
      <w:tr w:rsidR="001E6D70" w:rsidRPr="002E5492" w:rsidTr="00711762">
        <w:trPr>
          <w:trHeight w:val="85"/>
        </w:trPr>
        <w:tc>
          <w:tcPr>
            <w:tcW w:w="3686" w:type="dxa"/>
            <w:shd w:val="clear" w:color="auto" w:fill="auto"/>
            <w:vAlign w:val="center"/>
          </w:tcPr>
          <w:p w:rsidR="001E6D70" w:rsidRPr="002E5492" w:rsidRDefault="001E6D70" w:rsidP="006B5A05">
            <w:pPr>
              <w:bidi/>
              <w:spacing w:after="0" w:line="228" w:lineRule="auto"/>
              <w:jc w:val="lowKashida"/>
              <w:rPr>
                <w:rFonts w:ascii="Garamond" w:hAnsi="Garamond"/>
                <w:b/>
                <w:color w:val="000000"/>
                <w:sz w:val="24"/>
                <w:szCs w:val="24"/>
              </w:rPr>
            </w:pPr>
          </w:p>
        </w:tc>
        <w:tc>
          <w:tcPr>
            <w:tcW w:w="2097" w:type="dxa"/>
            <w:shd w:val="clear" w:color="auto" w:fill="auto"/>
            <w:vAlign w:val="bottom"/>
          </w:tcPr>
          <w:p w:rsidR="001E6D70" w:rsidRPr="002E5492" w:rsidRDefault="001E6D70" w:rsidP="006B5A05">
            <w:pPr>
              <w:bidi/>
              <w:spacing w:after="0" w:line="228" w:lineRule="auto"/>
              <w:jc w:val="lowKashida"/>
              <w:rPr>
                <w:rFonts w:ascii="Garamond" w:hAnsi="Garamond"/>
                <w:b/>
                <w:bCs/>
                <w:color w:val="000000"/>
                <w:sz w:val="24"/>
                <w:szCs w:val="24"/>
              </w:rPr>
            </w:pPr>
          </w:p>
        </w:tc>
        <w:tc>
          <w:tcPr>
            <w:tcW w:w="1678" w:type="dxa"/>
            <w:tcBorders>
              <w:top w:val="single" w:sz="4" w:space="0" w:color="auto"/>
              <w:bottom w:val="double" w:sz="4" w:space="0" w:color="auto"/>
            </w:tcBorders>
            <w:shd w:val="clear" w:color="auto" w:fill="auto"/>
            <w:vAlign w:val="bottom"/>
          </w:tcPr>
          <w:p w:rsidR="001E6D70" w:rsidRPr="002E5492" w:rsidRDefault="001E6D70" w:rsidP="006B5A05">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674.887.430</w:t>
            </w:r>
          </w:p>
        </w:tc>
        <w:tc>
          <w:tcPr>
            <w:tcW w:w="1678" w:type="dxa"/>
            <w:tcBorders>
              <w:top w:val="single" w:sz="4" w:space="0" w:color="auto"/>
              <w:bottom w:val="double" w:sz="4" w:space="0" w:color="auto"/>
            </w:tcBorders>
            <w:vAlign w:val="bottom"/>
          </w:tcPr>
          <w:p w:rsidR="001E6D70" w:rsidRPr="002E5492" w:rsidRDefault="001E6D70" w:rsidP="006B5A05">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100%</w:t>
            </w:r>
          </w:p>
        </w:tc>
        <w:tc>
          <w:tcPr>
            <w:tcW w:w="1678" w:type="dxa"/>
            <w:tcBorders>
              <w:top w:val="single" w:sz="4" w:space="0" w:color="auto"/>
              <w:bottom w:val="double" w:sz="4" w:space="0" w:color="auto"/>
            </w:tcBorders>
            <w:vAlign w:val="bottom"/>
          </w:tcPr>
          <w:p w:rsidR="001E6D70" w:rsidRPr="002E5492" w:rsidRDefault="001E6D70" w:rsidP="006B5A05">
            <w:pPr>
              <w:bidi/>
              <w:spacing w:after="0" w:line="228" w:lineRule="auto"/>
              <w:jc w:val="lowKashida"/>
              <w:rPr>
                <w:rFonts w:ascii="Garamond" w:hAnsi="Garamond"/>
                <w:b/>
                <w:bCs/>
                <w:color w:val="000000"/>
                <w:sz w:val="24"/>
                <w:szCs w:val="24"/>
              </w:rPr>
            </w:pPr>
            <w:r w:rsidRPr="002E5492">
              <w:rPr>
                <w:rFonts w:ascii="Garamond" w:hAnsi="Garamond"/>
                <w:b/>
                <w:bCs/>
                <w:color w:val="000000"/>
                <w:sz w:val="24"/>
                <w:szCs w:val="24"/>
                <w:rtl/>
              </w:rPr>
              <w:t>67.488.743</w:t>
            </w:r>
          </w:p>
        </w:tc>
      </w:tr>
      <w:tr w:rsidR="00E92EBD" w:rsidRPr="002E5492" w:rsidTr="00711762">
        <w:trPr>
          <w:trHeight w:val="271"/>
        </w:trPr>
        <w:tc>
          <w:tcPr>
            <w:tcW w:w="3686" w:type="dxa"/>
            <w:shd w:val="clear" w:color="auto" w:fill="auto"/>
            <w:noWrap/>
            <w:vAlign w:val="center"/>
          </w:tcPr>
          <w:p w:rsidR="00E92EBD" w:rsidRPr="002E5492" w:rsidRDefault="00E92EBD" w:rsidP="006B5A05">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 xml:space="preserve">31 </w:t>
            </w:r>
            <w:r w:rsidR="0012455C" w:rsidRPr="002E5492">
              <w:rPr>
                <w:rFonts w:ascii="Garamond" w:hAnsi="Garamond"/>
                <w:color w:val="000000"/>
                <w:sz w:val="24"/>
                <w:szCs w:val="24"/>
                <w:rtl/>
              </w:rPr>
              <w:t>ديسمبر</w:t>
            </w:r>
            <w:r w:rsidRPr="002E5492">
              <w:rPr>
                <w:rFonts w:ascii="Garamond" w:hAnsi="Garamond"/>
                <w:color w:val="000000"/>
                <w:sz w:val="24"/>
                <w:szCs w:val="24"/>
                <w:rtl/>
              </w:rPr>
              <w:t xml:space="preserve"> </w:t>
            </w:r>
            <w:r w:rsidR="0012455C" w:rsidRPr="002E5492">
              <w:rPr>
                <w:rFonts w:ascii="Garamond" w:hAnsi="Garamond"/>
                <w:color w:val="000000"/>
                <w:sz w:val="24"/>
                <w:szCs w:val="24"/>
                <w:rtl/>
              </w:rPr>
              <w:t>2014</w:t>
            </w:r>
          </w:p>
        </w:tc>
        <w:tc>
          <w:tcPr>
            <w:tcW w:w="7131" w:type="dxa"/>
            <w:gridSpan w:val="4"/>
            <w:shd w:val="clear" w:color="auto" w:fill="auto"/>
            <w:noWrap/>
            <w:vAlign w:val="center"/>
          </w:tcPr>
          <w:p w:rsidR="00E92EBD" w:rsidRPr="002E5492" w:rsidRDefault="00E92EBD" w:rsidP="006B5A05">
            <w:pPr>
              <w:bidi/>
              <w:spacing w:after="0" w:line="228" w:lineRule="auto"/>
              <w:jc w:val="lowKashida"/>
              <w:rPr>
                <w:rFonts w:ascii="Garamond" w:hAnsi="Garamond"/>
                <w:b/>
                <w:bCs/>
                <w:i/>
                <w:iCs/>
                <w:color w:val="000000"/>
                <w:sz w:val="24"/>
                <w:szCs w:val="24"/>
              </w:rPr>
            </w:pPr>
          </w:p>
        </w:tc>
      </w:tr>
      <w:tr w:rsidR="00E92EBD" w:rsidRPr="002E5492" w:rsidTr="00711762">
        <w:trPr>
          <w:trHeight w:val="271"/>
        </w:trPr>
        <w:tc>
          <w:tcPr>
            <w:tcW w:w="3686" w:type="dxa"/>
            <w:shd w:val="clear" w:color="auto" w:fill="auto"/>
            <w:noWrap/>
            <w:vAlign w:val="center"/>
          </w:tcPr>
          <w:p w:rsidR="00E92EBD" w:rsidRPr="002E5492" w:rsidRDefault="00E92EBD" w:rsidP="006B5A05">
            <w:pPr>
              <w:bidi/>
              <w:spacing w:after="0" w:line="228" w:lineRule="auto"/>
              <w:jc w:val="lowKashida"/>
              <w:rPr>
                <w:rFonts w:ascii="Garamond" w:hAnsi="Garamond"/>
                <w:color w:val="000000"/>
                <w:sz w:val="24"/>
                <w:szCs w:val="24"/>
                <w:rtl/>
              </w:rPr>
            </w:pPr>
          </w:p>
        </w:tc>
        <w:tc>
          <w:tcPr>
            <w:tcW w:w="7131" w:type="dxa"/>
            <w:gridSpan w:val="4"/>
            <w:shd w:val="clear" w:color="auto" w:fill="auto"/>
            <w:noWrap/>
            <w:vAlign w:val="center"/>
          </w:tcPr>
          <w:p w:rsidR="00E92EBD" w:rsidRPr="002E5492" w:rsidRDefault="00E92EBD" w:rsidP="006B5A05">
            <w:pPr>
              <w:bidi/>
              <w:spacing w:after="0" w:line="228" w:lineRule="auto"/>
              <w:jc w:val="lowKashida"/>
              <w:rPr>
                <w:rFonts w:ascii="Garamond" w:hAnsi="Garamond"/>
                <w:b/>
                <w:bCs/>
                <w:i/>
                <w:iCs/>
                <w:color w:val="000000"/>
                <w:sz w:val="24"/>
                <w:szCs w:val="24"/>
              </w:rPr>
            </w:pPr>
          </w:p>
        </w:tc>
      </w:tr>
      <w:tr w:rsidR="00825156" w:rsidRPr="002E5492" w:rsidTr="00711762">
        <w:trPr>
          <w:trHeight w:val="271"/>
        </w:trPr>
        <w:tc>
          <w:tcPr>
            <w:tcW w:w="3686" w:type="dxa"/>
            <w:shd w:val="clear" w:color="auto" w:fill="auto"/>
            <w:vAlign w:val="center"/>
            <w:hideMark/>
          </w:tcPr>
          <w:p w:rsidR="00825156" w:rsidRPr="002E5492" w:rsidRDefault="00825156" w:rsidP="006B5A05">
            <w:pPr>
              <w:bidi/>
              <w:spacing w:after="0" w:line="228" w:lineRule="auto"/>
              <w:jc w:val="lowKashida"/>
              <w:rPr>
                <w:rFonts w:ascii="Garamond" w:hAnsi="Garamond"/>
                <w:b/>
                <w:color w:val="000000"/>
                <w:sz w:val="24"/>
                <w:szCs w:val="24"/>
              </w:rPr>
            </w:pPr>
            <w:r w:rsidRPr="002E5492">
              <w:rPr>
                <w:rFonts w:ascii="Garamond" w:hAnsi="Garamond"/>
                <w:b/>
                <w:color w:val="000000"/>
                <w:sz w:val="24"/>
                <w:szCs w:val="24"/>
                <w:rtl/>
              </w:rPr>
              <w:t>كهربيل م.م.ح</w:t>
            </w:r>
          </w:p>
        </w:tc>
        <w:tc>
          <w:tcPr>
            <w:tcW w:w="2097" w:type="dxa"/>
            <w:shd w:val="clear" w:color="auto" w:fill="auto"/>
            <w:vAlign w:val="bottom"/>
          </w:tcPr>
          <w:p w:rsidR="00825156" w:rsidRPr="002E5492" w:rsidRDefault="00825156" w:rsidP="006B5A05">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الإمارات العربية المتحدة</w:t>
            </w:r>
          </w:p>
        </w:tc>
        <w:tc>
          <w:tcPr>
            <w:tcW w:w="1678" w:type="dxa"/>
            <w:shd w:val="clear" w:color="auto" w:fill="auto"/>
            <w:vAlign w:val="bottom"/>
          </w:tcPr>
          <w:p w:rsidR="00825156" w:rsidRPr="002E5492" w:rsidRDefault="00825156" w:rsidP="006B5A05">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201.791.343</w:t>
            </w:r>
          </w:p>
        </w:tc>
        <w:tc>
          <w:tcPr>
            <w:tcW w:w="1678" w:type="dxa"/>
            <w:vAlign w:val="bottom"/>
          </w:tcPr>
          <w:p w:rsidR="00825156" w:rsidRPr="002E5492" w:rsidRDefault="00825156" w:rsidP="006B5A05">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29.90%</w:t>
            </w:r>
          </w:p>
        </w:tc>
        <w:tc>
          <w:tcPr>
            <w:tcW w:w="1678" w:type="dxa"/>
            <w:vAlign w:val="bottom"/>
          </w:tcPr>
          <w:p w:rsidR="00825156" w:rsidRPr="002E5492" w:rsidRDefault="00825156" w:rsidP="006B5A05">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20.179.135</w:t>
            </w:r>
          </w:p>
        </w:tc>
      </w:tr>
      <w:tr w:rsidR="00825156" w:rsidRPr="002E5492" w:rsidTr="00711762">
        <w:trPr>
          <w:trHeight w:val="271"/>
        </w:trPr>
        <w:tc>
          <w:tcPr>
            <w:tcW w:w="3686" w:type="dxa"/>
            <w:shd w:val="clear" w:color="auto" w:fill="auto"/>
            <w:vAlign w:val="center"/>
          </w:tcPr>
          <w:p w:rsidR="00825156" w:rsidRPr="002E5492" w:rsidRDefault="00825156" w:rsidP="006B5A05">
            <w:pPr>
              <w:bidi/>
              <w:spacing w:after="0" w:line="228" w:lineRule="auto"/>
              <w:jc w:val="lowKashida"/>
              <w:rPr>
                <w:rFonts w:ascii="Garamond" w:hAnsi="Garamond"/>
                <w:b/>
                <w:color w:val="000000"/>
                <w:sz w:val="24"/>
                <w:szCs w:val="24"/>
              </w:rPr>
            </w:pPr>
            <w:r w:rsidRPr="002E5492">
              <w:rPr>
                <w:rFonts w:ascii="Garamond" w:hAnsi="Garamond"/>
                <w:b/>
                <w:color w:val="000000"/>
                <w:sz w:val="24"/>
                <w:szCs w:val="24"/>
                <w:rtl/>
              </w:rPr>
              <w:t>ملتيتيك ش.م.م</w:t>
            </w:r>
          </w:p>
        </w:tc>
        <w:tc>
          <w:tcPr>
            <w:tcW w:w="2097" w:type="dxa"/>
            <w:shd w:val="clear" w:color="auto" w:fill="auto"/>
            <w:vAlign w:val="bottom"/>
            <w:hideMark/>
          </w:tcPr>
          <w:p w:rsidR="00825156" w:rsidRPr="002E5492" w:rsidRDefault="00825156" w:rsidP="006B5A05">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سلطنة عُمان</w:t>
            </w:r>
          </w:p>
        </w:tc>
        <w:tc>
          <w:tcPr>
            <w:tcW w:w="1678" w:type="dxa"/>
            <w:shd w:val="clear" w:color="auto" w:fill="auto"/>
            <w:vAlign w:val="bottom"/>
            <w:hideMark/>
          </w:tcPr>
          <w:p w:rsidR="00825156" w:rsidRPr="002E5492" w:rsidRDefault="00825156" w:rsidP="006B5A05">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96.508.899</w:t>
            </w:r>
          </w:p>
        </w:tc>
        <w:tc>
          <w:tcPr>
            <w:tcW w:w="1678" w:type="dxa"/>
            <w:vAlign w:val="bottom"/>
          </w:tcPr>
          <w:p w:rsidR="00825156" w:rsidRPr="002E5492" w:rsidRDefault="00825156" w:rsidP="006B5A05">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14.30%</w:t>
            </w:r>
          </w:p>
        </w:tc>
        <w:tc>
          <w:tcPr>
            <w:tcW w:w="1678" w:type="dxa"/>
            <w:vAlign w:val="bottom"/>
          </w:tcPr>
          <w:p w:rsidR="00825156" w:rsidRPr="002E5492" w:rsidRDefault="00825156" w:rsidP="006B5A05">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9.650.890</w:t>
            </w:r>
          </w:p>
        </w:tc>
      </w:tr>
      <w:tr w:rsidR="00825156" w:rsidRPr="002E5492" w:rsidTr="00711762">
        <w:trPr>
          <w:trHeight w:val="271"/>
        </w:trPr>
        <w:tc>
          <w:tcPr>
            <w:tcW w:w="3686" w:type="dxa"/>
            <w:shd w:val="clear" w:color="auto" w:fill="auto"/>
            <w:vAlign w:val="center"/>
          </w:tcPr>
          <w:p w:rsidR="00825156" w:rsidRPr="002E5492" w:rsidRDefault="00825156" w:rsidP="006B5A05">
            <w:pPr>
              <w:bidi/>
              <w:spacing w:after="0" w:line="228" w:lineRule="auto"/>
              <w:jc w:val="lowKashida"/>
              <w:rPr>
                <w:rFonts w:ascii="Garamond" w:hAnsi="Garamond"/>
                <w:b/>
                <w:color w:val="000000"/>
                <w:sz w:val="24"/>
                <w:szCs w:val="24"/>
                <w:highlight w:val="yellow"/>
              </w:rPr>
            </w:pPr>
            <w:r w:rsidRPr="002E5492">
              <w:rPr>
                <w:rFonts w:ascii="Garamond" w:hAnsi="Garamond"/>
                <w:b/>
                <w:color w:val="000000"/>
                <w:sz w:val="24"/>
                <w:szCs w:val="24"/>
                <w:rtl/>
              </w:rPr>
              <w:t>صندوق تقاعد موظفي الخدمة المدنية</w:t>
            </w:r>
          </w:p>
        </w:tc>
        <w:tc>
          <w:tcPr>
            <w:tcW w:w="2097" w:type="dxa"/>
            <w:shd w:val="clear" w:color="auto" w:fill="auto"/>
            <w:vAlign w:val="bottom"/>
            <w:hideMark/>
          </w:tcPr>
          <w:p w:rsidR="00825156" w:rsidRPr="002E5492" w:rsidRDefault="00825156" w:rsidP="006B5A05">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سلطنة عُمان</w:t>
            </w:r>
          </w:p>
        </w:tc>
        <w:tc>
          <w:tcPr>
            <w:tcW w:w="1678" w:type="dxa"/>
            <w:shd w:val="clear" w:color="auto" w:fill="auto"/>
            <w:vAlign w:val="bottom"/>
            <w:hideMark/>
          </w:tcPr>
          <w:p w:rsidR="00825156" w:rsidRPr="002E5492" w:rsidRDefault="00825156" w:rsidP="006B5A05">
            <w:pPr>
              <w:bidi/>
              <w:spacing w:after="0" w:line="228" w:lineRule="auto"/>
              <w:jc w:val="lowKashida"/>
              <w:rPr>
                <w:rFonts w:ascii="Garamond" w:hAnsi="Garamond"/>
                <w:color w:val="000000"/>
                <w:sz w:val="24"/>
                <w:szCs w:val="24"/>
                <w:rtl/>
              </w:rPr>
            </w:pPr>
            <w:r w:rsidRPr="002E5492">
              <w:rPr>
                <w:rFonts w:ascii="Garamond" w:hAnsi="Garamond"/>
                <w:color w:val="000000"/>
                <w:sz w:val="24"/>
                <w:szCs w:val="24"/>
                <w:rtl/>
              </w:rPr>
              <w:t>53.875.161</w:t>
            </w:r>
          </w:p>
        </w:tc>
        <w:tc>
          <w:tcPr>
            <w:tcW w:w="1678" w:type="dxa"/>
            <w:vAlign w:val="bottom"/>
          </w:tcPr>
          <w:p w:rsidR="00825156" w:rsidRPr="002E5492" w:rsidRDefault="00825156" w:rsidP="006B5A05">
            <w:pPr>
              <w:bidi/>
              <w:spacing w:after="0" w:line="228" w:lineRule="auto"/>
              <w:jc w:val="lowKashida"/>
              <w:rPr>
                <w:rFonts w:ascii="Garamond" w:hAnsi="Garamond"/>
                <w:color w:val="000000"/>
                <w:sz w:val="24"/>
                <w:szCs w:val="24"/>
                <w:rtl/>
              </w:rPr>
            </w:pPr>
            <w:r w:rsidRPr="002E5492">
              <w:rPr>
                <w:rFonts w:ascii="Garamond" w:hAnsi="Garamond"/>
                <w:color w:val="000000"/>
                <w:sz w:val="24"/>
                <w:szCs w:val="24"/>
                <w:rtl/>
              </w:rPr>
              <w:t>7.98%</w:t>
            </w:r>
          </w:p>
        </w:tc>
        <w:tc>
          <w:tcPr>
            <w:tcW w:w="1678" w:type="dxa"/>
            <w:vAlign w:val="bottom"/>
          </w:tcPr>
          <w:p w:rsidR="00825156" w:rsidRPr="002E5492" w:rsidRDefault="00825156" w:rsidP="006B5A05">
            <w:pPr>
              <w:bidi/>
              <w:spacing w:after="0" w:line="228" w:lineRule="auto"/>
              <w:jc w:val="lowKashida"/>
              <w:rPr>
                <w:rFonts w:ascii="Garamond" w:hAnsi="Garamond"/>
                <w:color w:val="000000"/>
                <w:sz w:val="24"/>
                <w:szCs w:val="24"/>
                <w:rtl/>
              </w:rPr>
            </w:pPr>
            <w:r w:rsidRPr="002E5492">
              <w:rPr>
                <w:rFonts w:ascii="Garamond" w:hAnsi="Garamond"/>
                <w:color w:val="000000"/>
                <w:sz w:val="24"/>
                <w:szCs w:val="24"/>
                <w:rtl/>
              </w:rPr>
              <w:t>5.387.516</w:t>
            </w:r>
          </w:p>
        </w:tc>
      </w:tr>
      <w:tr w:rsidR="00825156" w:rsidRPr="002E5492" w:rsidTr="00711762">
        <w:trPr>
          <w:trHeight w:val="85"/>
        </w:trPr>
        <w:tc>
          <w:tcPr>
            <w:tcW w:w="3686" w:type="dxa"/>
            <w:shd w:val="clear" w:color="auto" w:fill="auto"/>
            <w:vAlign w:val="center"/>
          </w:tcPr>
          <w:p w:rsidR="00825156" w:rsidRPr="002E5492" w:rsidRDefault="00825156" w:rsidP="006B5A05">
            <w:pPr>
              <w:bidi/>
              <w:spacing w:after="0" w:line="228" w:lineRule="auto"/>
              <w:jc w:val="lowKashida"/>
              <w:rPr>
                <w:rFonts w:ascii="Garamond" w:hAnsi="Garamond"/>
                <w:b/>
                <w:color w:val="000000"/>
                <w:sz w:val="24"/>
                <w:szCs w:val="24"/>
                <w:rtl/>
              </w:rPr>
            </w:pPr>
            <w:r w:rsidRPr="002E5492">
              <w:rPr>
                <w:rFonts w:ascii="Garamond" w:hAnsi="Garamond"/>
                <w:b/>
                <w:color w:val="000000"/>
                <w:sz w:val="24"/>
                <w:szCs w:val="24"/>
                <w:rtl/>
              </w:rPr>
              <w:t>إس إي بي انترناشيونال نيزرلاند بي في</w:t>
            </w:r>
          </w:p>
        </w:tc>
        <w:tc>
          <w:tcPr>
            <w:tcW w:w="2097" w:type="dxa"/>
            <w:shd w:val="clear" w:color="auto" w:fill="auto"/>
            <w:vAlign w:val="bottom"/>
          </w:tcPr>
          <w:p w:rsidR="00825156" w:rsidRPr="002E5492" w:rsidRDefault="00825156" w:rsidP="006B5A05">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هولندا</w:t>
            </w:r>
          </w:p>
        </w:tc>
        <w:tc>
          <w:tcPr>
            <w:tcW w:w="1678" w:type="dxa"/>
            <w:shd w:val="clear" w:color="auto" w:fill="auto"/>
            <w:vAlign w:val="bottom"/>
          </w:tcPr>
          <w:p w:rsidR="00825156" w:rsidRPr="002E5492" w:rsidRDefault="00825156" w:rsidP="006B5A05">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48.254.453</w:t>
            </w:r>
          </w:p>
        </w:tc>
        <w:tc>
          <w:tcPr>
            <w:tcW w:w="1678" w:type="dxa"/>
            <w:vAlign w:val="bottom"/>
          </w:tcPr>
          <w:p w:rsidR="00825156" w:rsidRPr="002E5492" w:rsidRDefault="00825156" w:rsidP="006B5A05">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7.15%</w:t>
            </w:r>
          </w:p>
        </w:tc>
        <w:tc>
          <w:tcPr>
            <w:tcW w:w="1678" w:type="dxa"/>
            <w:vAlign w:val="bottom"/>
          </w:tcPr>
          <w:p w:rsidR="00825156" w:rsidRPr="002E5492" w:rsidRDefault="00825156" w:rsidP="006B5A05">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4.825.445</w:t>
            </w:r>
          </w:p>
        </w:tc>
      </w:tr>
      <w:tr w:rsidR="00825156" w:rsidRPr="002E5492" w:rsidTr="00711762">
        <w:trPr>
          <w:trHeight w:val="85"/>
        </w:trPr>
        <w:tc>
          <w:tcPr>
            <w:tcW w:w="3686" w:type="dxa"/>
            <w:shd w:val="clear" w:color="auto" w:fill="auto"/>
            <w:vAlign w:val="center"/>
          </w:tcPr>
          <w:p w:rsidR="00825156" w:rsidRPr="002E5492" w:rsidRDefault="00825156" w:rsidP="006B5A05">
            <w:pPr>
              <w:bidi/>
              <w:spacing w:after="0" w:line="228" w:lineRule="auto"/>
              <w:jc w:val="lowKashida"/>
              <w:rPr>
                <w:rFonts w:ascii="Garamond" w:hAnsi="Garamond"/>
                <w:b/>
                <w:color w:val="000000"/>
                <w:sz w:val="24"/>
                <w:szCs w:val="24"/>
              </w:rPr>
            </w:pPr>
            <w:r w:rsidRPr="002E5492">
              <w:rPr>
                <w:rFonts w:ascii="Garamond" w:hAnsi="Garamond"/>
                <w:b/>
                <w:color w:val="000000"/>
                <w:sz w:val="24"/>
                <w:szCs w:val="24"/>
                <w:rtl/>
              </w:rPr>
              <w:t>بلو هورايزن صُحار باور بي في</w:t>
            </w:r>
          </w:p>
        </w:tc>
        <w:tc>
          <w:tcPr>
            <w:tcW w:w="2097" w:type="dxa"/>
            <w:shd w:val="clear" w:color="auto" w:fill="auto"/>
            <w:vAlign w:val="bottom"/>
          </w:tcPr>
          <w:p w:rsidR="00825156" w:rsidRPr="002E5492" w:rsidRDefault="00825156" w:rsidP="006B5A05">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هولندا</w:t>
            </w:r>
          </w:p>
        </w:tc>
        <w:tc>
          <w:tcPr>
            <w:tcW w:w="1678" w:type="dxa"/>
            <w:shd w:val="clear" w:color="auto" w:fill="auto"/>
            <w:vAlign w:val="bottom"/>
          </w:tcPr>
          <w:p w:rsidR="00825156" w:rsidRPr="002E5492" w:rsidRDefault="00825156" w:rsidP="006B5A05">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48.254.453</w:t>
            </w:r>
          </w:p>
        </w:tc>
        <w:tc>
          <w:tcPr>
            <w:tcW w:w="1678" w:type="dxa"/>
            <w:vAlign w:val="bottom"/>
          </w:tcPr>
          <w:p w:rsidR="00825156" w:rsidRPr="002E5492" w:rsidRDefault="00825156" w:rsidP="006B5A05">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7.15%</w:t>
            </w:r>
          </w:p>
        </w:tc>
        <w:tc>
          <w:tcPr>
            <w:tcW w:w="1678" w:type="dxa"/>
            <w:vAlign w:val="bottom"/>
          </w:tcPr>
          <w:p w:rsidR="00825156" w:rsidRPr="002E5492" w:rsidRDefault="00825156" w:rsidP="006B5A05">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4.825.445</w:t>
            </w:r>
          </w:p>
        </w:tc>
      </w:tr>
      <w:tr w:rsidR="00825156" w:rsidRPr="002E5492" w:rsidTr="00711762">
        <w:trPr>
          <w:trHeight w:val="85"/>
        </w:trPr>
        <w:tc>
          <w:tcPr>
            <w:tcW w:w="3686" w:type="dxa"/>
            <w:shd w:val="clear" w:color="auto" w:fill="auto"/>
            <w:vAlign w:val="center"/>
          </w:tcPr>
          <w:p w:rsidR="00825156" w:rsidRPr="002E5492" w:rsidRDefault="00825156" w:rsidP="006B5A05">
            <w:pPr>
              <w:bidi/>
              <w:spacing w:after="0" w:line="228" w:lineRule="auto"/>
              <w:jc w:val="lowKashida"/>
              <w:rPr>
                <w:rFonts w:ascii="Garamond" w:hAnsi="Garamond"/>
                <w:b/>
                <w:color w:val="000000"/>
                <w:sz w:val="24"/>
                <w:szCs w:val="24"/>
              </w:rPr>
            </w:pPr>
            <w:r w:rsidRPr="002E5492">
              <w:rPr>
                <w:rFonts w:ascii="Garamond" w:hAnsi="Garamond"/>
                <w:b/>
                <w:color w:val="000000"/>
                <w:sz w:val="24"/>
                <w:szCs w:val="24"/>
                <w:rtl/>
              </w:rPr>
              <w:t>الهيئة العامة للتأمينات الاجتماعية</w:t>
            </w:r>
          </w:p>
        </w:tc>
        <w:tc>
          <w:tcPr>
            <w:tcW w:w="2097" w:type="dxa"/>
            <w:shd w:val="clear" w:color="auto" w:fill="auto"/>
            <w:vAlign w:val="bottom"/>
          </w:tcPr>
          <w:p w:rsidR="00825156" w:rsidRPr="002E5492" w:rsidRDefault="00825156" w:rsidP="006B5A05">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سلطنة عُمان</w:t>
            </w:r>
          </w:p>
        </w:tc>
        <w:tc>
          <w:tcPr>
            <w:tcW w:w="1678" w:type="dxa"/>
            <w:shd w:val="clear" w:color="auto" w:fill="auto"/>
            <w:vAlign w:val="bottom"/>
          </w:tcPr>
          <w:p w:rsidR="00825156" w:rsidRPr="002E5492" w:rsidRDefault="00825156" w:rsidP="006B5A05">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43.867.681</w:t>
            </w:r>
          </w:p>
        </w:tc>
        <w:tc>
          <w:tcPr>
            <w:tcW w:w="1678" w:type="dxa"/>
            <w:vAlign w:val="bottom"/>
          </w:tcPr>
          <w:p w:rsidR="00825156" w:rsidRPr="002E5492" w:rsidRDefault="00825156" w:rsidP="006B5A05">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6.50%</w:t>
            </w:r>
          </w:p>
        </w:tc>
        <w:tc>
          <w:tcPr>
            <w:tcW w:w="1678" w:type="dxa"/>
            <w:vAlign w:val="bottom"/>
          </w:tcPr>
          <w:p w:rsidR="00825156" w:rsidRPr="002E5492" w:rsidRDefault="00825156" w:rsidP="006B5A05">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4.386.768</w:t>
            </w:r>
          </w:p>
        </w:tc>
      </w:tr>
      <w:tr w:rsidR="00825156" w:rsidRPr="002E5492" w:rsidTr="00711762">
        <w:trPr>
          <w:trHeight w:val="85"/>
        </w:trPr>
        <w:tc>
          <w:tcPr>
            <w:tcW w:w="3686" w:type="dxa"/>
            <w:shd w:val="clear" w:color="auto" w:fill="auto"/>
            <w:vAlign w:val="center"/>
          </w:tcPr>
          <w:p w:rsidR="00825156" w:rsidRPr="002E5492" w:rsidRDefault="00825156" w:rsidP="006B5A05">
            <w:pPr>
              <w:bidi/>
              <w:spacing w:after="0" w:line="228" w:lineRule="auto"/>
              <w:jc w:val="lowKashida"/>
              <w:rPr>
                <w:rFonts w:ascii="Garamond" w:hAnsi="Garamond"/>
                <w:b/>
                <w:color w:val="000000"/>
                <w:sz w:val="24"/>
                <w:szCs w:val="24"/>
                <w:highlight w:val="yellow"/>
                <w:rtl/>
              </w:rPr>
            </w:pPr>
            <w:r w:rsidRPr="002E5492">
              <w:rPr>
                <w:rFonts w:ascii="Garamond" w:hAnsi="Garamond"/>
                <w:b/>
                <w:color w:val="000000"/>
                <w:sz w:val="24"/>
                <w:szCs w:val="24"/>
                <w:rtl/>
              </w:rPr>
              <w:t>صندوق تقاعد وزارة الدفاع</w:t>
            </w:r>
          </w:p>
        </w:tc>
        <w:tc>
          <w:tcPr>
            <w:tcW w:w="2097" w:type="dxa"/>
            <w:shd w:val="clear" w:color="auto" w:fill="auto"/>
            <w:vAlign w:val="bottom"/>
          </w:tcPr>
          <w:p w:rsidR="00825156" w:rsidRPr="002E5492" w:rsidRDefault="00825156" w:rsidP="006B5A05">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سلطنة عُمان</w:t>
            </w:r>
          </w:p>
        </w:tc>
        <w:tc>
          <w:tcPr>
            <w:tcW w:w="1678" w:type="dxa"/>
            <w:shd w:val="clear" w:color="auto" w:fill="auto"/>
            <w:vAlign w:val="bottom"/>
          </w:tcPr>
          <w:p w:rsidR="00825156" w:rsidRPr="002E5492" w:rsidRDefault="00825156" w:rsidP="006B5A05">
            <w:pPr>
              <w:bidi/>
              <w:spacing w:after="0" w:line="228" w:lineRule="auto"/>
              <w:jc w:val="lowKashida"/>
              <w:rPr>
                <w:rFonts w:ascii="Garamond" w:hAnsi="Garamond"/>
                <w:color w:val="000000"/>
                <w:sz w:val="24"/>
                <w:szCs w:val="24"/>
                <w:rtl/>
              </w:rPr>
            </w:pPr>
            <w:r w:rsidRPr="002E5492">
              <w:rPr>
                <w:rFonts w:ascii="Garamond" w:hAnsi="Garamond"/>
                <w:color w:val="000000"/>
                <w:sz w:val="24"/>
                <w:szCs w:val="24"/>
                <w:rtl/>
              </w:rPr>
              <w:t>38.345.869</w:t>
            </w:r>
          </w:p>
        </w:tc>
        <w:tc>
          <w:tcPr>
            <w:tcW w:w="1678" w:type="dxa"/>
            <w:vAlign w:val="bottom"/>
          </w:tcPr>
          <w:p w:rsidR="00825156" w:rsidRPr="002E5492" w:rsidRDefault="00825156" w:rsidP="006B5A05">
            <w:pPr>
              <w:bidi/>
              <w:spacing w:after="0" w:line="228" w:lineRule="auto"/>
              <w:jc w:val="lowKashida"/>
              <w:rPr>
                <w:rFonts w:ascii="Garamond" w:hAnsi="Garamond"/>
                <w:color w:val="000000"/>
                <w:sz w:val="24"/>
                <w:szCs w:val="24"/>
                <w:rtl/>
              </w:rPr>
            </w:pPr>
            <w:r w:rsidRPr="002E5492">
              <w:rPr>
                <w:rFonts w:ascii="Garamond" w:hAnsi="Garamond"/>
                <w:color w:val="000000"/>
                <w:sz w:val="24"/>
                <w:szCs w:val="24"/>
                <w:rtl/>
              </w:rPr>
              <w:t>5.68%</w:t>
            </w:r>
          </w:p>
        </w:tc>
        <w:tc>
          <w:tcPr>
            <w:tcW w:w="1678" w:type="dxa"/>
            <w:vAlign w:val="bottom"/>
          </w:tcPr>
          <w:p w:rsidR="00825156" w:rsidRPr="002E5492" w:rsidRDefault="00825156" w:rsidP="006B5A05">
            <w:pPr>
              <w:bidi/>
              <w:spacing w:after="0" w:line="228" w:lineRule="auto"/>
              <w:jc w:val="lowKashida"/>
              <w:rPr>
                <w:rFonts w:ascii="Garamond" w:hAnsi="Garamond"/>
                <w:color w:val="000000"/>
                <w:sz w:val="24"/>
                <w:szCs w:val="24"/>
                <w:rtl/>
              </w:rPr>
            </w:pPr>
            <w:r w:rsidRPr="002E5492">
              <w:rPr>
                <w:rFonts w:ascii="Garamond" w:hAnsi="Garamond"/>
                <w:color w:val="000000"/>
                <w:sz w:val="24"/>
                <w:szCs w:val="24"/>
                <w:rtl/>
              </w:rPr>
              <w:t>3.834.587</w:t>
            </w:r>
          </w:p>
        </w:tc>
      </w:tr>
      <w:tr w:rsidR="00825156" w:rsidRPr="002E5492" w:rsidTr="00711762">
        <w:trPr>
          <w:trHeight w:val="85"/>
        </w:trPr>
        <w:tc>
          <w:tcPr>
            <w:tcW w:w="3686" w:type="dxa"/>
            <w:shd w:val="clear" w:color="auto" w:fill="auto"/>
            <w:vAlign w:val="center"/>
          </w:tcPr>
          <w:p w:rsidR="00825156" w:rsidRPr="002E5492" w:rsidRDefault="00825156" w:rsidP="006B5A05">
            <w:pPr>
              <w:bidi/>
              <w:spacing w:after="0" w:line="228" w:lineRule="auto"/>
              <w:jc w:val="lowKashida"/>
              <w:rPr>
                <w:rFonts w:ascii="Garamond" w:hAnsi="Garamond"/>
                <w:b/>
                <w:color w:val="000000"/>
                <w:sz w:val="24"/>
                <w:szCs w:val="24"/>
                <w:highlight w:val="yellow"/>
                <w:rtl/>
              </w:rPr>
            </w:pPr>
            <w:r w:rsidRPr="002E5492">
              <w:rPr>
                <w:rFonts w:ascii="Garamond" w:hAnsi="Garamond"/>
                <w:b/>
                <w:color w:val="000000"/>
                <w:sz w:val="24"/>
                <w:szCs w:val="24"/>
                <w:rtl/>
              </w:rPr>
              <w:t>المساهمين الذين تقل نسبة مساهمتهم عن 5%</w:t>
            </w:r>
          </w:p>
        </w:tc>
        <w:tc>
          <w:tcPr>
            <w:tcW w:w="2097" w:type="dxa"/>
            <w:shd w:val="clear" w:color="auto" w:fill="auto"/>
            <w:vAlign w:val="bottom"/>
          </w:tcPr>
          <w:p w:rsidR="00825156" w:rsidRPr="002E5492" w:rsidRDefault="00825156" w:rsidP="006B5A05">
            <w:pPr>
              <w:bidi/>
              <w:spacing w:after="0" w:line="228" w:lineRule="auto"/>
              <w:jc w:val="lowKashida"/>
              <w:rPr>
                <w:rFonts w:ascii="Garamond" w:hAnsi="Garamond"/>
                <w:color w:val="000000"/>
                <w:sz w:val="24"/>
                <w:szCs w:val="24"/>
                <w:rtl/>
              </w:rPr>
            </w:pPr>
          </w:p>
        </w:tc>
        <w:tc>
          <w:tcPr>
            <w:tcW w:w="1678" w:type="dxa"/>
            <w:tcBorders>
              <w:bottom w:val="single" w:sz="4" w:space="0" w:color="auto"/>
            </w:tcBorders>
            <w:shd w:val="clear" w:color="auto" w:fill="auto"/>
            <w:vAlign w:val="bottom"/>
          </w:tcPr>
          <w:p w:rsidR="00825156" w:rsidRPr="002E5492" w:rsidRDefault="00825156" w:rsidP="006B5A05">
            <w:pPr>
              <w:bidi/>
              <w:spacing w:after="0" w:line="228" w:lineRule="auto"/>
              <w:jc w:val="lowKashida"/>
              <w:rPr>
                <w:rFonts w:ascii="Garamond" w:hAnsi="Garamond"/>
                <w:color w:val="000000"/>
                <w:sz w:val="24"/>
                <w:szCs w:val="24"/>
                <w:rtl/>
              </w:rPr>
            </w:pPr>
            <w:r w:rsidRPr="002E5492">
              <w:rPr>
                <w:rFonts w:ascii="Garamond" w:hAnsi="Garamond"/>
                <w:color w:val="000000"/>
                <w:sz w:val="24"/>
                <w:szCs w:val="24"/>
                <w:rtl/>
              </w:rPr>
              <w:t>143.989.571</w:t>
            </w:r>
          </w:p>
        </w:tc>
        <w:tc>
          <w:tcPr>
            <w:tcW w:w="1678" w:type="dxa"/>
            <w:tcBorders>
              <w:bottom w:val="single" w:sz="4" w:space="0" w:color="auto"/>
            </w:tcBorders>
            <w:vAlign w:val="bottom"/>
          </w:tcPr>
          <w:p w:rsidR="00825156" w:rsidRPr="002E5492" w:rsidRDefault="00825156" w:rsidP="006B5A05">
            <w:pPr>
              <w:bidi/>
              <w:spacing w:after="0" w:line="228" w:lineRule="auto"/>
              <w:jc w:val="lowKashida"/>
              <w:rPr>
                <w:rFonts w:ascii="Garamond" w:hAnsi="Garamond"/>
                <w:color w:val="000000"/>
                <w:sz w:val="24"/>
                <w:szCs w:val="24"/>
                <w:rtl/>
              </w:rPr>
            </w:pPr>
            <w:r w:rsidRPr="002E5492">
              <w:rPr>
                <w:rFonts w:ascii="Garamond" w:hAnsi="Garamond"/>
                <w:color w:val="000000"/>
                <w:sz w:val="24"/>
                <w:szCs w:val="24"/>
                <w:rtl/>
              </w:rPr>
              <w:t>21.34%</w:t>
            </w:r>
          </w:p>
        </w:tc>
        <w:tc>
          <w:tcPr>
            <w:tcW w:w="1678" w:type="dxa"/>
            <w:tcBorders>
              <w:bottom w:val="single" w:sz="4" w:space="0" w:color="auto"/>
            </w:tcBorders>
            <w:vAlign w:val="bottom"/>
          </w:tcPr>
          <w:p w:rsidR="00825156" w:rsidRPr="002E5492" w:rsidRDefault="00825156" w:rsidP="006B5A05">
            <w:pPr>
              <w:bidi/>
              <w:spacing w:after="0" w:line="228" w:lineRule="auto"/>
              <w:jc w:val="lowKashida"/>
              <w:rPr>
                <w:rFonts w:ascii="Garamond" w:hAnsi="Garamond"/>
                <w:color w:val="000000"/>
                <w:sz w:val="24"/>
                <w:szCs w:val="24"/>
                <w:rtl/>
              </w:rPr>
            </w:pPr>
            <w:r w:rsidRPr="002E5492">
              <w:rPr>
                <w:rFonts w:ascii="Garamond" w:hAnsi="Garamond"/>
                <w:color w:val="000000"/>
                <w:sz w:val="24"/>
                <w:szCs w:val="24"/>
                <w:rtl/>
              </w:rPr>
              <w:t>14.398.957</w:t>
            </w:r>
          </w:p>
        </w:tc>
      </w:tr>
      <w:tr w:rsidR="001E6D70" w:rsidRPr="002E5492" w:rsidTr="00711762">
        <w:trPr>
          <w:trHeight w:val="85"/>
        </w:trPr>
        <w:tc>
          <w:tcPr>
            <w:tcW w:w="3686" w:type="dxa"/>
            <w:shd w:val="clear" w:color="auto" w:fill="auto"/>
            <w:vAlign w:val="center"/>
          </w:tcPr>
          <w:p w:rsidR="001E6D70" w:rsidRPr="002E5492" w:rsidRDefault="001E6D70" w:rsidP="006B5A05">
            <w:pPr>
              <w:bidi/>
              <w:spacing w:after="0" w:line="228" w:lineRule="auto"/>
              <w:jc w:val="lowKashida"/>
              <w:rPr>
                <w:rFonts w:ascii="Garamond" w:hAnsi="Garamond"/>
                <w:b/>
                <w:color w:val="000000"/>
                <w:sz w:val="24"/>
                <w:szCs w:val="24"/>
              </w:rPr>
            </w:pPr>
          </w:p>
        </w:tc>
        <w:tc>
          <w:tcPr>
            <w:tcW w:w="2097" w:type="dxa"/>
            <w:shd w:val="clear" w:color="auto" w:fill="auto"/>
            <w:vAlign w:val="bottom"/>
          </w:tcPr>
          <w:p w:rsidR="001E6D70" w:rsidRPr="002E5492" w:rsidRDefault="001E6D70" w:rsidP="006B5A05">
            <w:pPr>
              <w:bidi/>
              <w:spacing w:after="0" w:line="228" w:lineRule="auto"/>
              <w:jc w:val="lowKashida"/>
              <w:rPr>
                <w:rFonts w:ascii="Garamond" w:hAnsi="Garamond"/>
                <w:color w:val="000000"/>
                <w:sz w:val="24"/>
                <w:szCs w:val="24"/>
              </w:rPr>
            </w:pPr>
          </w:p>
        </w:tc>
        <w:tc>
          <w:tcPr>
            <w:tcW w:w="1678" w:type="dxa"/>
            <w:tcBorders>
              <w:top w:val="single" w:sz="4" w:space="0" w:color="auto"/>
              <w:bottom w:val="double" w:sz="4" w:space="0" w:color="auto"/>
            </w:tcBorders>
            <w:shd w:val="clear" w:color="auto" w:fill="auto"/>
            <w:vAlign w:val="bottom"/>
          </w:tcPr>
          <w:p w:rsidR="001E6D70" w:rsidRPr="002E5492" w:rsidRDefault="00717497" w:rsidP="006B5A05">
            <w:pPr>
              <w:bidi/>
              <w:spacing w:after="0" w:line="228" w:lineRule="auto"/>
              <w:jc w:val="lowKashida"/>
              <w:rPr>
                <w:rFonts w:ascii="Garamond" w:hAnsi="Garamond"/>
                <w:color w:val="000000"/>
                <w:sz w:val="24"/>
                <w:szCs w:val="24"/>
                <w:lang w:bidi="ar-EG"/>
              </w:rPr>
            </w:pPr>
            <w:r w:rsidRPr="002E5492">
              <w:rPr>
                <w:rFonts w:ascii="Garamond" w:hAnsi="Garamond"/>
                <w:color w:val="000000"/>
                <w:sz w:val="24"/>
                <w:szCs w:val="24"/>
                <w:rtl/>
                <w:lang w:bidi="ar-EG"/>
              </w:rPr>
              <w:t>674.887.430</w:t>
            </w:r>
          </w:p>
        </w:tc>
        <w:tc>
          <w:tcPr>
            <w:tcW w:w="1678" w:type="dxa"/>
            <w:tcBorders>
              <w:top w:val="single" w:sz="4" w:space="0" w:color="auto"/>
              <w:bottom w:val="double" w:sz="4" w:space="0" w:color="auto"/>
            </w:tcBorders>
            <w:vAlign w:val="bottom"/>
          </w:tcPr>
          <w:p w:rsidR="001E6D70" w:rsidRPr="002E5492" w:rsidRDefault="00717497" w:rsidP="006B5A05">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100.0%</w:t>
            </w:r>
          </w:p>
        </w:tc>
        <w:tc>
          <w:tcPr>
            <w:tcW w:w="1678" w:type="dxa"/>
            <w:tcBorders>
              <w:top w:val="single" w:sz="4" w:space="0" w:color="auto"/>
              <w:bottom w:val="double" w:sz="4" w:space="0" w:color="auto"/>
            </w:tcBorders>
            <w:vAlign w:val="bottom"/>
          </w:tcPr>
          <w:p w:rsidR="001E6D70" w:rsidRPr="002E5492" w:rsidRDefault="00717497" w:rsidP="006B5A05">
            <w:pPr>
              <w:bidi/>
              <w:spacing w:after="0" w:line="228" w:lineRule="auto"/>
              <w:jc w:val="lowKashida"/>
              <w:rPr>
                <w:rFonts w:ascii="Garamond" w:hAnsi="Garamond"/>
                <w:color w:val="000000"/>
                <w:sz w:val="24"/>
                <w:szCs w:val="24"/>
              </w:rPr>
            </w:pPr>
            <w:r w:rsidRPr="002E5492">
              <w:rPr>
                <w:rFonts w:ascii="Garamond" w:hAnsi="Garamond"/>
                <w:color w:val="000000"/>
                <w:sz w:val="24"/>
                <w:szCs w:val="24"/>
                <w:rtl/>
              </w:rPr>
              <w:t>67.488.743</w:t>
            </w:r>
          </w:p>
        </w:tc>
      </w:tr>
    </w:tbl>
    <w:p w:rsidR="00711762" w:rsidRPr="002E5492" w:rsidRDefault="00711762" w:rsidP="006B5A05">
      <w:pPr>
        <w:pStyle w:val="ListParagraph"/>
        <w:tabs>
          <w:tab w:val="left" w:pos="540"/>
        </w:tabs>
        <w:bidi/>
        <w:spacing w:before="60" w:after="60" w:line="228" w:lineRule="auto"/>
        <w:ind w:left="0"/>
        <w:jc w:val="lowKashida"/>
        <w:rPr>
          <w:rFonts w:ascii="Garamond" w:hAnsi="Garamond" w:cs="Arial"/>
          <w:rtl/>
          <w:lang w:bidi="ar-OM"/>
        </w:rPr>
      </w:pPr>
    </w:p>
    <w:p w:rsidR="00E92EBD" w:rsidRPr="002E5492" w:rsidRDefault="00FA5D60" w:rsidP="006B5A05">
      <w:pPr>
        <w:pStyle w:val="ListParagraph"/>
        <w:tabs>
          <w:tab w:val="left" w:pos="540"/>
        </w:tabs>
        <w:bidi/>
        <w:spacing w:before="60" w:after="60" w:line="228" w:lineRule="auto"/>
        <w:ind w:left="0"/>
        <w:jc w:val="lowKashida"/>
        <w:rPr>
          <w:rFonts w:ascii="Garamond" w:hAnsi="Garamond" w:cs="Arial"/>
          <w:rtl/>
          <w:lang w:bidi="ar-OM"/>
        </w:rPr>
      </w:pPr>
      <w:r w:rsidRPr="002E5492">
        <w:rPr>
          <w:rFonts w:ascii="Garamond" w:hAnsi="Garamond" w:cs="Arial"/>
          <w:rtl/>
          <w:lang w:bidi="ar-OM"/>
        </w:rPr>
        <w:t xml:space="preserve">في عام 2013، نصحت الهيئة العامة لسوق المال الشركة بتجزئة الأسهم بمعدل </w:t>
      </w:r>
      <w:r w:rsidR="004F50C8" w:rsidRPr="002E5492">
        <w:rPr>
          <w:rFonts w:ascii="Garamond" w:hAnsi="Garamond" w:cs="Arial"/>
          <w:rtl/>
          <w:lang w:bidi="ar-OM"/>
        </w:rPr>
        <w:t>10:1</w:t>
      </w:r>
      <w:r w:rsidRPr="002E5492">
        <w:rPr>
          <w:rFonts w:ascii="Garamond" w:hAnsi="Garamond" w:cs="Arial"/>
          <w:rtl/>
          <w:lang w:bidi="ar-OM"/>
        </w:rPr>
        <w:t xml:space="preserve"> أي 10 أسهم بقيمة 100 بيسة لكل سهم بدلًا من سهم واحد بقيمة ريال واحد لكل سهم. ووفقًا للموافقة المساهمين على المباشرة بتجزئة الأسهم خلال اجتماع الجمعية العمومية غير العادية المنعقد في 18 فبراير 2014، تم تعديل النظام الأساسي للشركة وسجل المساهمين لدى شركة مسقط للمفاصة والايداع ش.م.ع.م. اعتبارًا من 30 مارس 2014. وبناء عليه، فإن رأس مال الشركة المصدر والمدفوع بالكامل أصبح اعتبارًا من 30 مارس 2014 يتألف من 6</w:t>
      </w:r>
      <w:r w:rsidR="009C1517" w:rsidRPr="002E5492">
        <w:rPr>
          <w:rFonts w:ascii="Garamond" w:hAnsi="Garamond" w:cs="Arial"/>
          <w:rtl/>
          <w:lang w:bidi="ar-OM"/>
        </w:rPr>
        <w:t>74</w:t>
      </w:r>
      <w:r w:rsidRPr="002E5492">
        <w:rPr>
          <w:rFonts w:ascii="Garamond" w:hAnsi="Garamond" w:cs="Arial"/>
          <w:rtl/>
          <w:lang w:bidi="ar-OM"/>
        </w:rPr>
        <w:t>.887.430 سهمًا بقيمة 100 بيسة لكل سهم.</w:t>
      </w:r>
    </w:p>
    <w:p w:rsidR="00EA1188" w:rsidRPr="002E5492" w:rsidRDefault="00EA1188" w:rsidP="006B5A05">
      <w:pPr>
        <w:tabs>
          <w:tab w:val="left" w:pos="540"/>
        </w:tabs>
        <w:bidi/>
        <w:spacing w:before="60" w:after="60" w:line="228" w:lineRule="auto"/>
        <w:jc w:val="lowKashida"/>
        <w:rPr>
          <w:rFonts w:ascii="Garamond" w:hAnsi="Garamond"/>
          <w:sz w:val="24"/>
          <w:szCs w:val="24"/>
          <w:rtl/>
        </w:rPr>
      </w:pPr>
      <w:r w:rsidRPr="002E5492">
        <w:rPr>
          <w:rFonts w:ascii="Garamond" w:hAnsi="Garamond"/>
          <w:sz w:val="24"/>
          <w:szCs w:val="24"/>
          <w:rtl/>
        </w:rPr>
        <w:t xml:space="preserve">يحق لحاملي الأسهم العادية استلام توزيعات أرباح كما يعلن عنها من وقت لآخر كما يحق لهم صوت واحد </w:t>
      </w:r>
      <w:r w:rsidRPr="002E5492">
        <w:rPr>
          <w:rFonts w:ascii="Garamond" w:hAnsi="Garamond"/>
          <w:sz w:val="24"/>
          <w:szCs w:val="24"/>
          <w:rtl/>
          <w:lang w:bidi="ar-OM"/>
        </w:rPr>
        <w:t>ل</w:t>
      </w:r>
      <w:r w:rsidRPr="002E5492">
        <w:rPr>
          <w:rFonts w:ascii="Garamond" w:hAnsi="Garamond"/>
          <w:sz w:val="24"/>
          <w:szCs w:val="24"/>
          <w:rtl/>
        </w:rPr>
        <w:t xml:space="preserve">كل سهم في اجتماعات الشركة. </w:t>
      </w:r>
      <w:r w:rsidR="00FA5D60" w:rsidRPr="002E5492">
        <w:rPr>
          <w:rFonts w:ascii="Garamond" w:hAnsi="Garamond"/>
          <w:sz w:val="24"/>
          <w:szCs w:val="24"/>
          <w:rtl/>
        </w:rPr>
        <w:t>جميع الأسهم عادية وتتساوى</w:t>
      </w:r>
      <w:r w:rsidRPr="002E5492">
        <w:rPr>
          <w:rFonts w:ascii="Garamond" w:hAnsi="Garamond"/>
          <w:sz w:val="24"/>
          <w:szCs w:val="24"/>
          <w:rtl/>
        </w:rPr>
        <w:t xml:space="preserve"> الأسهم في ما يتعلق بباقي أصول الشركة.</w:t>
      </w:r>
    </w:p>
    <w:p w:rsidR="00EA1188" w:rsidRPr="002E5492" w:rsidRDefault="00EA1188" w:rsidP="006B5A05">
      <w:pPr>
        <w:pStyle w:val="ListParagraph"/>
        <w:numPr>
          <w:ilvl w:val="0"/>
          <w:numId w:val="13"/>
        </w:numPr>
        <w:tabs>
          <w:tab w:val="left" w:pos="540"/>
        </w:tabs>
        <w:bidi/>
        <w:spacing w:line="228" w:lineRule="auto"/>
        <w:ind w:left="357" w:right="181" w:hanging="357"/>
        <w:jc w:val="lowKashida"/>
        <w:rPr>
          <w:rFonts w:ascii="Garamond" w:hAnsi="Garamond" w:cs="Arial"/>
          <w:i/>
          <w:iCs/>
          <w:lang w:bidi="ar-OM"/>
        </w:rPr>
      </w:pPr>
      <w:r w:rsidRPr="002E5492">
        <w:rPr>
          <w:rFonts w:ascii="Garamond" w:hAnsi="Garamond" w:cs="Arial"/>
          <w:i/>
          <w:iCs/>
          <w:rtl/>
          <w:lang w:bidi="ar-OM"/>
        </w:rPr>
        <w:t>الاحتياطي القانوني</w:t>
      </w:r>
    </w:p>
    <w:p w:rsidR="00EA1188" w:rsidRPr="002E5492" w:rsidRDefault="00EA1188" w:rsidP="006B5A05">
      <w:pPr>
        <w:pStyle w:val="ListParagraph"/>
        <w:bidi/>
        <w:spacing w:after="60" w:line="228" w:lineRule="auto"/>
        <w:ind w:left="340" w:right="28" w:hanging="11"/>
        <w:jc w:val="lowKashida"/>
        <w:rPr>
          <w:rFonts w:ascii="Garamond" w:hAnsi="Garamond" w:cs="Arial"/>
          <w:rtl/>
        </w:rPr>
      </w:pPr>
      <w:r w:rsidRPr="002E5492">
        <w:rPr>
          <w:rFonts w:ascii="Garamond" w:hAnsi="Garamond" w:cs="Arial"/>
          <w:rtl/>
        </w:rPr>
        <w:t>وفقًا للمادة (106) من قانون الشركات التجارية لسنة 1974، يتم تحويل 10 % من صافي أرباح الشركة إلى احتياطي قانوني غير قابل للتوزيع حتى يساوى الاحتياطي القانوني على الأقل ثلث رأس المال المصدر لتلك الشركة.</w:t>
      </w:r>
      <w:r w:rsidRPr="002E5492">
        <w:rPr>
          <w:rFonts w:ascii="Garamond" w:hAnsi="Garamond" w:cs="Arial"/>
        </w:rPr>
        <w:t xml:space="preserve"> </w:t>
      </w:r>
    </w:p>
    <w:p w:rsidR="00EA1188" w:rsidRPr="002E5492" w:rsidRDefault="00EA1188" w:rsidP="006B5A05">
      <w:pPr>
        <w:pStyle w:val="ListParagraph"/>
        <w:numPr>
          <w:ilvl w:val="0"/>
          <w:numId w:val="13"/>
        </w:numPr>
        <w:tabs>
          <w:tab w:val="left" w:pos="540"/>
        </w:tabs>
        <w:bidi/>
        <w:spacing w:line="228" w:lineRule="auto"/>
        <w:ind w:left="357" w:right="181" w:hanging="357"/>
        <w:jc w:val="lowKashida"/>
        <w:rPr>
          <w:rFonts w:ascii="Garamond" w:hAnsi="Garamond" w:cs="Arial"/>
          <w:i/>
          <w:iCs/>
          <w:lang w:bidi="ar-OM"/>
        </w:rPr>
      </w:pPr>
      <w:r w:rsidRPr="002E5492">
        <w:rPr>
          <w:rFonts w:ascii="Garamond" w:hAnsi="Garamond" w:cs="Arial"/>
          <w:i/>
          <w:iCs/>
          <w:rtl/>
          <w:lang w:bidi="ar-OM"/>
        </w:rPr>
        <w:t>احتياطي التغطية</w:t>
      </w:r>
    </w:p>
    <w:p w:rsidR="00EA1188" w:rsidRPr="002E5492" w:rsidRDefault="00EA1188" w:rsidP="00F36D1A">
      <w:pPr>
        <w:pStyle w:val="ListParagraph"/>
        <w:bidi/>
        <w:ind w:left="329" w:right="28" w:hanging="11"/>
        <w:jc w:val="lowKashida"/>
        <w:rPr>
          <w:rFonts w:ascii="Garamond" w:hAnsi="Garamond" w:cs="Arial"/>
          <w:rtl/>
        </w:rPr>
      </w:pPr>
      <w:r w:rsidRPr="002E5492">
        <w:rPr>
          <w:rFonts w:ascii="Garamond" w:hAnsi="Garamond" w:cs="Arial"/>
          <w:rtl/>
        </w:rPr>
        <w:t>يتألف احتياطي التغطية من الجزء الفعال من صافي التغير التراكمي في القيمة العادلة لأدوات تغطية التدفق النقدي المتعلقة بأدوات التغطية التي لم تحدث بعد.</w:t>
      </w:r>
    </w:p>
    <w:p w:rsidR="001E6D70" w:rsidRPr="002E5492" w:rsidRDefault="006B5A05" w:rsidP="00B7689A">
      <w:pPr>
        <w:bidi/>
        <w:spacing w:after="0" w:line="240" w:lineRule="auto"/>
        <w:jc w:val="right"/>
        <w:rPr>
          <w:rFonts w:ascii="Garamond" w:hAnsi="Garamond"/>
          <w:sz w:val="24"/>
          <w:szCs w:val="24"/>
          <w:rtl/>
          <w:lang w:val="it-IT" w:bidi="ar-EG"/>
        </w:rPr>
      </w:pPr>
      <w:r w:rsidRPr="002E5492">
        <w:rPr>
          <w:rFonts w:ascii="Garamond" w:hAnsi="Garamond"/>
          <w:sz w:val="24"/>
          <w:szCs w:val="24"/>
          <w:rtl/>
          <w:lang w:val="it-IT" w:bidi="ar-EG"/>
        </w:rPr>
        <w:br w:type="page"/>
      </w:r>
      <w:r w:rsidR="001E6D70" w:rsidRPr="002E5492">
        <w:rPr>
          <w:rFonts w:ascii="Garamond" w:hAnsi="Garamond"/>
          <w:sz w:val="24"/>
          <w:szCs w:val="24"/>
          <w:rtl/>
          <w:lang w:val="it-IT" w:bidi="ar-EG"/>
        </w:rPr>
        <w:t>صفحة 11</w:t>
      </w:r>
    </w:p>
    <w:p w:rsidR="001E6D70" w:rsidRPr="002E5492" w:rsidRDefault="001E6D70" w:rsidP="000D1962">
      <w:pPr>
        <w:bidi/>
        <w:spacing w:after="0"/>
        <w:jc w:val="lowKashida"/>
        <w:rPr>
          <w:rFonts w:ascii="Garamond" w:hAnsi="Garamond"/>
          <w:bCs/>
          <w:sz w:val="28"/>
          <w:szCs w:val="28"/>
          <w:rtl/>
          <w:lang w:val="it-IT"/>
        </w:rPr>
      </w:pPr>
      <w:r w:rsidRPr="002E5492">
        <w:rPr>
          <w:rFonts w:ascii="Garamond" w:hAnsi="Garamond"/>
          <w:bCs/>
          <w:sz w:val="28"/>
          <w:szCs w:val="28"/>
          <w:rtl/>
          <w:lang w:val="it-IT"/>
        </w:rPr>
        <w:t>شركة الباطنة للطاقـة ش.م.ع.</w:t>
      </w:r>
      <w:r w:rsidR="000D1962" w:rsidRPr="002E5492">
        <w:rPr>
          <w:rFonts w:ascii="Garamond" w:hAnsi="Garamond"/>
          <w:bCs/>
          <w:sz w:val="28"/>
          <w:szCs w:val="28"/>
          <w:rtl/>
          <w:lang w:val="it-IT"/>
        </w:rPr>
        <w:t>ع</w:t>
      </w:r>
    </w:p>
    <w:p w:rsidR="001E6D70" w:rsidRPr="002E5492" w:rsidRDefault="001E6D70" w:rsidP="00147FCC">
      <w:pPr>
        <w:bidi/>
        <w:spacing w:after="0" w:line="240" w:lineRule="auto"/>
        <w:jc w:val="lowKashida"/>
        <w:rPr>
          <w:rFonts w:ascii="Garamond" w:hAnsi="Garamond"/>
          <w:b/>
          <w:bCs/>
          <w:sz w:val="24"/>
          <w:szCs w:val="24"/>
          <w:rtl/>
        </w:rPr>
      </w:pPr>
      <w:r w:rsidRPr="002E5492">
        <w:rPr>
          <w:rFonts w:ascii="Garamond" w:hAnsi="Garamond"/>
          <w:b/>
          <w:bCs/>
          <w:sz w:val="24"/>
          <w:szCs w:val="24"/>
          <w:rtl/>
        </w:rPr>
        <w:t>الإيضاحات المتممة للقوائم المالية المرحلية ال</w:t>
      </w:r>
      <w:r w:rsidR="003D28C1" w:rsidRPr="002E5492">
        <w:rPr>
          <w:rFonts w:ascii="Garamond" w:hAnsi="Garamond"/>
          <w:b/>
          <w:bCs/>
          <w:sz w:val="24"/>
          <w:szCs w:val="24"/>
          <w:rtl/>
        </w:rPr>
        <w:t>موجزة</w:t>
      </w:r>
      <w:r w:rsidRPr="002E5492">
        <w:rPr>
          <w:rFonts w:ascii="Garamond" w:hAnsi="Garamond"/>
          <w:b/>
          <w:bCs/>
          <w:sz w:val="24"/>
          <w:szCs w:val="24"/>
          <w:rtl/>
        </w:rPr>
        <w:t xml:space="preserve"> غير المدققة</w:t>
      </w:r>
    </w:p>
    <w:p w:rsidR="001E6D70" w:rsidRPr="002E5492" w:rsidRDefault="001E6D70" w:rsidP="00147FCC">
      <w:pPr>
        <w:tabs>
          <w:tab w:val="left" w:pos="630"/>
          <w:tab w:val="right" w:pos="6480"/>
          <w:tab w:val="right" w:pos="8280"/>
        </w:tabs>
        <w:bidi/>
        <w:spacing w:after="0" w:line="240" w:lineRule="auto"/>
        <w:jc w:val="lowKashida"/>
        <w:rPr>
          <w:rFonts w:ascii="Garamond" w:hAnsi="Garamond"/>
          <w:b/>
          <w:i/>
          <w:sz w:val="24"/>
          <w:szCs w:val="24"/>
          <w:rtl/>
        </w:rPr>
      </w:pPr>
    </w:p>
    <w:p w:rsidR="00DB0E7B" w:rsidRPr="002E5492" w:rsidRDefault="00352253" w:rsidP="00CB7935">
      <w:pPr>
        <w:pStyle w:val="ListParagraph"/>
        <w:widowControl w:val="0"/>
        <w:numPr>
          <w:ilvl w:val="0"/>
          <w:numId w:val="2"/>
        </w:numPr>
        <w:bidi/>
        <w:spacing w:before="120" w:after="120"/>
        <w:ind w:hanging="720"/>
        <w:jc w:val="lowKashida"/>
        <w:rPr>
          <w:rFonts w:ascii="Garamond" w:hAnsi="Garamond" w:cs="Arial"/>
          <w:bCs/>
        </w:rPr>
      </w:pPr>
      <w:r w:rsidRPr="002E5492">
        <w:rPr>
          <w:rFonts w:ascii="Garamond" w:hAnsi="Garamond" w:cs="Arial"/>
          <w:bCs/>
          <w:rtl/>
        </w:rPr>
        <w:t xml:space="preserve">الذمم التجارية </w:t>
      </w:r>
      <w:r w:rsidR="004437C9" w:rsidRPr="002E5492">
        <w:rPr>
          <w:rFonts w:ascii="Garamond" w:hAnsi="Garamond" w:cs="Arial"/>
          <w:bCs/>
          <w:rtl/>
        </w:rPr>
        <w:t>الدائنة والذمم الدائ</w:t>
      </w:r>
      <w:r w:rsidRPr="002E5492">
        <w:rPr>
          <w:rFonts w:ascii="Garamond" w:hAnsi="Garamond" w:cs="Arial"/>
          <w:bCs/>
          <w:rtl/>
        </w:rPr>
        <w:t>نة الأخرى</w:t>
      </w:r>
    </w:p>
    <w:tbl>
      <w:tblPr>
        <w:bidiVisual/>
        <w:tblW w:w="4617" w:type="pct"/>
        <w:tblInd w:w="843" w:type="dxa"/>
        <w:tblLayout w:type="fixed"/>
        <w:tblLook w:val="04A0" w:firstRow="1" w:lastRow="0" w:firstColumn="1" w:lastColumn="0" w:noHBand="0" w:noVBand="1"/>
      </w:tblPr>
      <w:tblGrid>
        <w:gridCol w:w="3748"/>
        <w:gridCol w:w="210"/>
        <w:gridCol w:w="1146"/>
        <w:gridCol w:w="249"/>
        <w:gridCol w:w="306"/>
        <w:gridCol w:w="567"/>
        <w:gridCol w:w="1843"/>
        <w:gridCol w:w="283"/>
        <w:gridCol w:w="1679"/>
      </w:tblGrid>
      <w:tr w:rsidR="00D2166B" w:rsidRPr="002E5492" w:rsidTr="00286408">
        <w:trPr>
          <w:trHeight w:val="271"/>
        </w:trPr>
        <w:tc>
          <w:tcPr>
            <w:tcW w:w="3748" w:type="dxa"/>
            <w:shd w:val="clear" w:color="auto" w:fill="auto"/>
            <w:noWrap/>
            <w:vAlign w:val="center"/>
            <w:hideMark/>
          </w:tcPr>
          <w:p w:rsidR="00D2166B" w:rsidRPr="002E5492" w:rsidRDefault="00D2166B" w:rsidP="00CD21A2">
            <w:pPr>
              <w:bidi/>
              <w:spacing w:after="0" w:line="240" w:lineRule="auto"/>
              <w:jc w:val="lowKashida"/>
              <w:rPr>
                <w:rFonts w:ascii="Garamond" w:hAnsi="Garamond"/>
                <w:color w:val="000000"/>
              </w:rPr>
            </w:pPr>
          </w:p>
        </w:tc>
        <w:tc>
          <w:tcPr>
            <w:tcW w:w="1356" w:type="dxa"/>
            <w:gridSpan w:val="2"/>
            <w:shd w:val="clear" w:color="auto" w:fill="auto"/>
            <w:noWrap/>
            <w:vAlign w:val="center"/>
            <w:hideMark/>
          </w:tcPr>
          <w:p w:rsidR="00D2166B" w:rsidRPr="002E5492" w:rsidRDefault="00D2166B" w:rsidP="00CD21A2">
            <w:pPr>
              <w:bidi/>
              <w:spacing w:after="0" w:line="240" w:lineRule="auto"/>
              <w:jc w:val="center"/>
              <w:rPr>
                <w:rFonts w:ascii="Garamond" w:hAnsi="Garamond"/>
                <w:b/>
                <w:bCs/>
                <w:color w:val="000000"/>
                <w:sz w:val="24"/>
                <w:szCs w:val="24"/>
              </w:rPr>
            </w:pPr>
          </w:p>
        </w:tc>
        <w:tc>
          <w:tcPr>
            <w:tcW w:w="249" w:type="dxa"/>
          </w:tcPr>
          <w:p w:rsidR="00D2166B" w:rsidRPr="002E5492" w:rsidRDefault="00D2166B" w:rsidP="00CD21A2">
            <w:pPr>
              <w:bidi/>
              <w:spacing w:after="0" w:line="240" w:lineRule="auto"/>
              <w:jc w:val="center"/>
              <w:rPr>
                <w:rFonts w:ascii="Garamond" w:hAnsi="Garamond"/>
                <w:b/>
                <w:bCs/>
                <w:i/>
                <w:color w:val="000000"/>
                <w:sz w:val="24"/>
                <w:szCs w:val="24"/>
              </w:rPr>
            </w:pPr>
          </w:p>
        </w:tc>
        <w:tc>
          <w:tcPr>
            <w:tcW w:w="306" w:type="dxa"/>
            <w:shd w:val="clear" w:color="auto" w:fill="auto"/>
            <w:noWrap/>
            <w:vAlign w:val="center"/>
            <w:hideMark/>
          </w:tcPr>
          <w:p w:rsidR="00D2166B" w:rsidRPr="002E5492" w:rsidRDefault="00D2166B" w:rsidP="00CD21A2">
            <w:pPr>
              <w:bidi/>
              <w:spacing w:after="0" w:line="240" w:lineRule="auto"/>
              <w:jc w:val="right"/>
              <w:rPr>
                <w:rFonts w:ascii="Garamond" w:hAnsi="Garamond"/>
                <w:b/>
                <w:bCs/>
                <w:color w:val="000000"/>
                <w:sz w:val="24"/>
                <w:szCs w:val="24"/>
              </w:rPr>
            </w:pPr>
          </w:p>
        </w:tc>
        <w:tc>
          <w:tcPr>
            <w:tcW w:w="567" w:type="dxa"/>
            <w:vAlign w:val="center"/>
          </w:tcPr>
          <w:p w:rsidR="00D2166B" w:rsidRPr="002E5492" w:rsidRDefault="00D2166B" w:rsidP="00CD21A2">
            <w:pPr>
              <w:bidi/>
              <w:spacing w:after="0" w:line="240" w:lineRule="auto"/>
              <w:jc w:val="right"/>
              <w:rPr>
                <w:rFonts w:ascii="Garamond" w:hAnsi="Garamond"/>
                <w:b/>
                <w:bCs/>
                <w:i/>
                <w:color w:val="000000"/>
                <w:sz w:val="24"/>
                <w:szCs w:val="24"/>
              </w:rPr>
            </w:pPr>
          </w:p>
        </w:tc>
        <w:tc>
          <w:tcPr>
            <w:tcW w:w="1843" w:type="dxa"/>
            <w:vAlign w:val="center"/>
          </w:tcPr>
          <w:p w:rsidR="00D2166B" w:rsidRPr="002E5492" w:rsidRDefault="00A410A7" w:rsidP="00C648F8">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30</w:t>
            </w:r>
            <w:r w:rsidR="00D2166B" w:rsidRPr="002E5492">
              <w:rPr>
                <w:rFonts w:ascii="Garamond" w:hAnsi="Garamond"/>
                <w:b/>
                <w:bCs/>
                <w:color w:val="000000"/>
                <w:sz w:val="24"/>
                <w:szCs w:val="24"/>
                <w:rtl/>
              </w:rPr>
              <w:t xml:space="preserve"> </w:t>
            </w:r>
            <w:r w:rsidR="00A34CB1" w:rsidRPr="002E5492">
              <w:rPr>
                <w:rFonts w:ascii="Garamond" w:hAnsi="Garamond"/>
                <w:b/>
                <w:bCs/>
                <w:color w:val="000000"/>
                <w:sz w:val="24"/>
                <w:szCs w:val="24"/>
                <w:rtl/>
              </w:rPr>
              <w:t>سبتمبر</w:t>
            </w:r>
            <w:r w:rsidR="00D2166B" w:rsidRPr="002E5492">
              <w:rPr>
                <w:rFonts w:ascii="Garamond" w:hAnsi="Garamond"/>
                <w:b/>
                <w:bCs/>
                <w:color w:val="000000"/>
                <w:sz w:val="24"/>
                <w:szCs w:val="24"/>
                <w:rtl/>
              </w:rPr>
              <w:t xml:space="preserve"> </w:t>
            </w:r>
            <w:r w:rsidR="00CD21A2" w:rsidRPr="002E5492">
              <w:rPr>
                <w:rFonts w:ascii="Garamond" w:hAnsi="Garamond"/>
                <w:b/>
                <w:bCs/>
                <w:color w:val="000000"/>
                <w:sz w:val="24"/>
                <w:szCs w:val="24"/>
                <w:rtl/>
              </w:rPr>
              <w:t>2015</w:t>
            </w:r>
          </w:p>
        </w:tc>
        <w:tc>
          <w:tcPr>
            <w:tcW w:w="283" w:type="dxa"/>
            <w:vAlign w:val="center"/>
          </w:tcPr>
          <w:p w:rsidR="00D2166B" w:rsidRPr="002E5492" w:rsidRDefault="00D2166B" w:rsidP="00C648F8">
            <w:pPr>
              <w:bidi/>
              <w:spacing w:after="0" w:line="240" w:lineRule="auto"/>
              <w:jc w:val="lowKashida"/>
              <w:rPr>
                <w:rFonts w:ascii="Garamond" w:hAnsi="Garamond"/>
                <w:bCs/>
                <w:i/>
                <w:color w:val="000000"/>
                <w:sz w:val="24"/>
                <w:szCs w:val="24"/>
              </w:rPr>
            </w:pPr>
          </w:p>
        </w:tc>
        <w:tc>
          <w:tcPr>
            <w:tcW w:w="1679" w:type="dxa"/>
            <w:vAlign w:val="center"/>
          </w:tcPr>
          <w:p w:rsidR="00D2166B" w:rsidRPr="002E5492" w:rsidRDefault="00D2166B" w:rsidP="00C648F8">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 xml:space="preserve">31 ديسمبر </w:t>
            </w:r>
            <w:r w:rsidR="00CD21A2" w:rsidRPr="002E5492">
              <w:rPr>
                <w:rFonts w:ascii="Garamond" w:hAnsi="Garamond"/>
                <w:color w:val="000000"/>
                <w:sz w:val="24"/>
                <w:szCs w:val="24"/>
                <w:rtl/>
              </w:rPr>
              <w:t>2014</w:t>
            </w:r>
          </w:p>
        </w:tc>
      </w:tr>
      <w:tr w:rsidR="00CD21A2" w:rsidRPr="002E5492" w:rsidTr="00286408">
        <w:trPr>
          <w:trHeight w:val="271"/>
        </w:trPr>
        <w:tc>
          <w:tcPr>
            <w:tcW w:w="3748" w:type="dxa"/>
            <w:shd w:val="clear" w:color="auto" w:fill="auto"/>
            <w:vAlign w:val="center"/>
            <w:hideMark/>
          </w:tcPr>
          <w:p w:rsidR="00CD21A2" w:rsidRPr="002E5492" w:rsidRDefault="00CD21A2" w:rsidP="00CD21A2">
            <w:pPr>
              <w:bidi/>
              <w:spacing w:after="0" w:line="240" w:lineRule="auto"/>
              <w:rPr>
                <w:rFonts w:ascii="Garamond" w:hAnsi="Garamond"/>
                <w:color w:val="000000"/>
              </w:rPr>
            </w:pPr>
          </w:p>
        </w:tc>
        <w:tc>
          <w:tcPr>
            <w:tcW w:w="1356" w:type="dxa"/>
            <w:gridSpan w:val="2"/>
            <w:shd w:val="clear" w:color="auto" w:fill="auto"/>
            <w:vAlign w:val="center"/>
            <w:hideMark/>
          </w:tcPr>
          <w:p w:rsidR="00CD21A2" w:rsidRPr="002E5492" w:rsidRDefault="00CD21A2" w:rsidP="00CD21A2">
            <w:pPr>
              <w:bidi/>
              <w:spacing w:after="0" w:line="240" w:lineRule="auto"/>
              <w:jc w:val="center"/>
              <w:rPr>
                <w:rFonts w:ascii="Garamond" w:hAnsi="Garamond"/>
                <w:b/>
                <w:bCs/>
                <w:color w:val="000000"/>
              </w:rPr>
            </w:pPr>
          </w:p>
        </w:tc>
        <w:tc>
          <w:tcPr>
            <w:tcW w:w="249" w:type="dxa"/>
          </w:tcPr>
          <w:p w:rsidR="00CD21A2" w:rsidRPr="002E5492" w:rsidRDefault="00CD21A2" w:rsidP="00CD21A2">
            <w:pPr>
              <w:bidi/>
              <w:spacing w:after="0" w:line="240" w:lineRule="auto"/>
              <w:jc w:val="center"/>
              <w:rPr>
                <w:rFonts w:ascii="Garamond" w:hAnsi="Garamond"/>
                <w:b/>
                <w:bCs/>
                <w:i/>
                <w:color w:val="000000"/>
                <w:sz w:val="24"/>
                <w:szCs w:val="24"/>
              </w:rPr>
            </w:pPr>
          </w:p>
        </w:tc>
        <w:tc>
          <w:tcPr>
            <w:tcW w:w="306" w:type="dxa"/>
            <w:shd w:val="clear" w:color="auto" w:fill="auto"/>
            <w:vAlign w:val="center"/>
            <w:hideMark/>
          </w:tcPr>
          <w:p w:rsidR="00CD21A2" w:rsidRPr="002E5492" w:rsidRDefault="00CD21A2" w:rsidP="00CD21A2">
            <w:pPr>
              <w:bidi/>
              <w:spacing w:after="0" w:line="240" w:lineRule="auto"/>
              <w:jc w:val="right"/>
              <w:rPr>
                <w:rFonts w:ascii="Garamond" w:hAnsi="Garamond"/>
                <w:b/>
                <w:bCs/>
                <w:color w:val="000000"/>
                <w:sz w:val="24"/>
                <w:szCs w:val="24"/>
              </w:rPr>
            </w:pPr>
          </w:p>
        </w:tc>
        <w:tc>
          <w:tcPr>
            <w:tcW w:w="567" w:type="dxa"/>
            <w:vAlign w:val="center"/>
          </w:tcPr>
          <w:p w:rsidR="00CD21A2" w:rsidRPr="002E5492" w:rsidRDefault="00CD21A2" w:rsidP="00CD21A2">
            <w:pPr>
              <w:bidi/>
              <w:spacing w:after="0" w:line="240" w:lineRule="auto"/>
              <w:jc w:val="right"/>
              <w:rPr>
                <w:rFonts w:ascii="Garamond" w:hAnsi="Garamond"/>
                <w:b/>
                <w:bCs/>
                <w:i/>
                <w:color w:val="000000"/>
                <w:sz w:val="24"/>
                <w:szCs w:val="24"/>
              </w:rPr>
            </w:pPr>
          </w:p>
        </w:tc>
        <w:tc>
          <w:tcPr>
            <w:tcW w:w="1843" w:type="dxa"/>
            <w:vAlign w:val="center"/>
          </w:tcPr>
          <w:p w:rsidR="00CD21A2" w:rsidRPr="002E5492" w:rsidRDefault="00CD21A2" w:rsidP="00C648F8">
            <w:pPr>
              <w:bidi/>
              <w:spacing w:after="0" w:line="240" w:lineRule="auto"/>
              <w:jc w:val="lowKashida"/>
              <w:rPr>
                <w:rFonts w:ascii="Garamond" w:hAnsi="Garamond"/>
                <w:bCs/>
                <w:color w:val="000000"/>
                <w:sz w:val="24"/>
                <w:szCs w:val="24"/>
              </w:rPr>
            </w:pPr>
            <w:r w:rsidRPr="002E5492">
              <w:rPr>
                <w:rFonts w:ascii="Garamond" w:hAnsi="Garamond"/>
                <w:bCs/>
                <w:color w:val="000000"/>
                <w:rtl/>
              </w:rPr>
              <w:t>ريال عُماني</w:t>
            </w:r>
          </w:p>
        </w:tc>
        <w:tc>
          <w:tcPr>
            <w:tcW w:w="283" w:type="dxa"/>
            <w:vAlign w:val="center"/>
          </w:tcPr>
          <w:p w:rsidR="00CD21A2" w:rsidRPr="002E5492" w:rsidRDefault="00CD21A2" w:rsidP="00C648F8">
            <w:pPr>
              <w:bidi/>
              <w:spacing w:after="0" w:line="240" w:lineRule="auto"/>
              <w:jc w:val="lowKashida"/>
              <w:rPr>
                <w:rFonts w:ascii="Garamond" w:hAnsi="Garamond"/>
                <w:b/>
                <w:i/>
                <w:color w:val="000000"/>
                <w:sz w:val="24"/>
                <w:szCs w:val="24"/>
              </w:rPr>
            </w:pPr>
          </w:p>
        </w:tc>
        <w:tc>
          <w:tcPr>
            <w:tcW w:w="1679" w:type="dxa"/>
            <w:vAlign w:val="center"/>
          </w:tcPr>
          <w:p w:rsidR="00CD21A2" w:rsidRPr="002E5492" w:rsidRDefault="00CD21A2" w:rsidP="00C648F8">
            <w:pPr>
              <w:bidi/>
              <w:spacing w:after="0" w:line="240" w:lineRule="auto"/>
              <w:jc w:val="lowKashida"/>
              <w:rPr>
                <w:rFonts w:ascii="Garamond" w:hAnsi="Garamond"/>
                <w:b/>
                <w:color w:val="000000"/>
                <w:sz w:val="24"/>
                <w:szCs w:val="24"/>
              </w:rPr>
            </w:pPr>
            <w:r w:rsidRPr="002E5492">
              <w:rPr>
                <w:rFonts w:ascii="Garamond" w:hAnsi="Garamond"/>
                <w:b/>
                <w:color w:val="000000"/>
                <w:rtl/>
              </w:rPr>
              <w:t>ريال عُماني</w:t>
            </w:r>
          </w:p>
        </w:tc>
      </w:tr>
      <w:tr w:rsidR="00CD21A2" w:rsidRPr="002E5492" w:rsidTr="00286408">
        <w:trPr>
          <w:trHeight w:val="271"/>
        </w:trPr>
        <w:tc>
          <w:tcPr>
            <w:tcW w:w="3748" w:type="dxa"/>
            <w:shd w:val="clear" w:color="auto" w:fill="auto"/>
            <w:vAlign w:val="center"/>
            <w:hideMark/>
          </w:tcPr>
          <w:p w:rsidR="00CD21A2" w:rsidRPr="002E5492" w:rsidRDefault="00CD21A2" w:rsidP="00CD21A2">
            <w:pPr>
              <w:bidi/>
              <w:spacing w:after="0" w:line="240" w:lineRule="auto"/>
              <w:jc w:val="lowKashida"/>
              <w:rPr>
                <w:rFonts w:ascii="Garamond" w:hAnsi="Garamond"/>
                <w:b/>
                <w:bCs/>
                <w:color w:val="000000"/>
              </w:rPr>
            </w:pPr>
          </w:p>
        </w:tc>
        <w:tc>
          <w:tcPr>
            <w:tcW w:w="1356" w:type="dxa"/>
            <w:gridSpan w:val="2"/>
            <w:shd w:val="clear" w:color="auto" w:fill="auto"/>
            <w:vAlign w:val="center"/>
            <w:hideMark/>
          </w:tcPr>
          <w:p w:rsidR="00CD21A2" w:rsidRPr="002E5492" w:rsidRDefault="00CD21A2" w:rsidP="00CD21A2">
            <w:pPr>
              <w:bidi/>
              <w:spacing w:after="0" w:line="240" w:lineRule="auto"/>
              <w:jc w:val="center"/>
              <w:rPr>
                <w:rFonts w:ascii="Garamond" w:hAnsi="Garamond"/>
                <w:b/>
                <w:bCs/>
                <w:color w:val="000000"/>
                <w:sz w:val="24"/>
                <w:szCs w:val="24"/>
              </w:rPr>
            </w:pPr>
          </w:p>
        </w:tc>
        <w:tc>
          <w:tcPr>
            <w:tcW w:w="249" w:type="dxa"/>
          </w:tcPr>
          <w:p w:rsidR="00CD21A2" w:rsidRPr="002E5492" w:rsidRDefault="00CD21A2" w:rsidP="00CD21A2">
            <w:pPr>
              <w:bidi/>
              <w:spacing w:after="0" w:line="240" w:lineRule="auto"/>
              <w:jc w:val="center"/>
              <w:rPr>
                <w:rFonts w:ascii="Garamond" w:hAnsi="Garamond"/>
                <w:b/>
                <w:bCs/>
                <w:color w:val="000000"/>
                <w:sz w:val="24"/>
                <w:szCs w:val="24"/>
              </w:rPr>
            </w:pPr>
          </w:p>
        </w:tc>
        <w:tc>
          <w:tcPr>
            <w:tcW w:w="306" w:type="dxa"/>
            <w:shd w:val="clear" w:color="auto" w:fill="auto"/>
            <w:vAlign w:val="center"/>
            <w:hideMark/>
          </w:tcPr>
          <w:p w:rsidR="00CD21A2" w:rsidRPr="002E5492" w:rsidRDefault="00CD21A2" w:rsidP="00CD21A2">
            <w:pPr>
              <w:bidi/>
              <w:spacing w:after="0" w:line="240" w:lineRule="auto"/>
              <w:jc w:val="right"/>
              <w:rPr>
                <w:rFonts w:ascii="Garamond" w:hAnsi="Garamond"/>
                <w:b/>
                <w:bCs/>
                <w:color w:val="000000"/>
                <w:sz w:val="24"/>
                <w:szCs w:val="24"/>
              </w:rPr>
            </w:pPr>
          </w:p>
        </w:tc>
        <w:tc>
          <w:tcPr>
            <w:tcW w:w="567" w:type="dxa"/>
            <w:vAlign w:val="center"/>
          </w:tcPr>
          <w:p w:rsidR="00CD21A2" w:rsidRPr="002E5492" w:rsidRDefault="00CD21A2" w:rsidP="00CD21A2">
            <w:pPr>
              <w:bidi/>
              <w:spacing w:after="0" w:line="240" w:lineRule="auto"/>
              <w:jc w:val="right"/>
              <w:rPr>
                <w:rFonts w:ascii="Garamond" w:hAnsi="Garamond"/>
                <w:b/>
                <w:bCs/>
                <w:color w:val="000000"/>
                <w:sz w:val="24"/>
                <w:szCs w:val="24"/>
              </w:rPr>
            </w:pPr>
          </w:p>
        </w:tc>
        <w:tc>
          <w:tcPr>
            <w:tcW w:w="1843" w:type="dxa"/>
            <w:vAlign w:val="center"/>
          </w:tcPr>
          <w:p w:rsidR="00CD21A2" w:rsidRPr="002E5492" w:rsidRDefault="00CD21A2" w:rsidP="00C648F8">
            <w:pPr>
              <w:bidi/>
              <w:spacing w:after="0" w:line="240" w:lineRule="auto"/>
              <w:jc w:val="lowKashida"/>
              <w:rPr>
                <w:rFonts w:ascii="Garamond" w:hAnsi="Garamond"/>
                <w:bCs/>
                <w:color w:val="000000"/>
                <w:sz w:val="24"/>
                <w:szCs w:val="24"/>
              </w:rPr>
            </w:pPr>
          </w:p>
        </w:tc>
        <w:tc>
          <w:tcPr>
            <w:tcW w:w="283" w:type="dxa"/>
            <w:vAlign w:val="center"/>
          </w:tcPr>
          <w:p w:rsidR="00CD21A2" w:rsidRPr="002E5492" w:rsidRDefault="00CD21A2" w:rsidP="00C648F8">
            <w:pPr>
              <w:bidi/>
              <w:spacing w:after="0" w:line="240" w:lineRule="auto"/>
              <w:jc w:val="lowKashida"/>
              <w:rPr>
                <w:rFonts w:ascii="Garamond" w:hAnsi="Garamond"/>
                <w:b/>
                <w:color w:val="000000"/>
                <w:sz w:val="24"/>
                <w:szCs w:val="24"/>
              </w:rPr>
            </w:pPr>
          </w:p>
        </w:tc>
        <w:tc>
          <w:tcPr>
            <w:tcW w:w="1679" w:type="dxa"/>
            <w:vAlign w:val="center"/>
          </w:tcPr>
          <w:p w:rsidR="00CD21A2" w:rsidRPr="002E5492" w:rsidRDefault="00CD21A2" w:rsidP="00C648F8">
            <w:pPr>
              <w:bidi/>
              <w:spacing w:after="0" w:line="240" w:lineRule="auto"/>
              <w:jc w:val="lowKashida"/>
              <w:rPr>
                <w:rFonts w:ascii="Garamond" w:hAnsi="Garamond"/>
                <w:b/>
                <w:color w:val="000000"/>
                <w:sz w:val="24"/>
                <w:szCs w:val="24"/>
              </w:rPr>
            </w:pPr>
          </w:p>
        </w:tc>
      </w:tr>
      <w:tr w:rsidR="00A410A7" w:rsidRPr="002E5492" w:rsidTr="00286408">
        <w:trPr>
          <w:trHeight w:val="85"/>
        </w:trPr>
        <w:tc>
          <w:tcPr>
            <w:tcW w:w="3748" w:type="dxa"/>
            <w:shd w:val="clear" w:color="auto" w:fill="auto"/>
            <w:vAlign w:val="center"/>
          </w:tcPr>
          <w:p w:rsidR="00A410A7" w:rsidRPr="002E5492" w:rsidRDefault="00BD1873" w:rsidP="00A410A7">
            <w:pPr>
              <w:bidi/>
              <w:spacing w:after="0" w:line="240" w:lineRule="auto"/>
              <w:jc w:val="lowKashida"/>
              <w:rPr>
                <w:rFonts w:ascii="Garamond" w:hAnsi="Garamond"/>
                <w:b/>
                <w:color w:val="000000"/>
                <w:sz w:val="24"/>
                <w:szCs w:val="24"/>
                <w:highlight w:val="yellow"/>
              </w:rPr>
            </w:pPr>
            <w:r w:rsidRPr="002E5492">
              <w:rPr>
                <w:rFonts w:ascii="Garamond" w:hAnsi="Garamond"/>
                <w:b/>
                <w:color w:val="000000"/>
                <w:sz w:val="24"/>
                <w:szCs w:val="24"/>
                <w:rtl/>
              </w:rPr>
              <w:t>غاز الوقود المستحق</w:t>
            </w:r>
          </w:p>
        </w:tc>
        <w:tc>
          <w:tcPr>
            <w:tcW w:w="1356" w:type="dxa"/>
            <w:gridSpan w:val="2"/>
            <w:shd w:val="clear" w:color="auto" w:fill="auto"/>
            <w:vAlign w:val="bottom"/>
          </w:tcPr>
          <w:p w:rsidR="00A410A7" w:rsidRPr="002E5492" w:rsidRDefault="00A410A7" w:rsidP="00A410A7">
            <w:pPr>
              <w:bidi/>
              <w:spacing w:after="0" w:line="240" w:lineRule="auto"/>
              <w:jc w:val="center"/>
              <w:rPr>
                <w:rFonts w:ascii="Garamond" w:hAnsi="Garamond"/>
                <w:b/>
                <w:bCs/>
                <w:color w:val="000000"/>
                <w:sz w:val="24"/>
                <w:szCs w:val="24"/>
              </w:rPr>
            </w:pPr>
          </w:p>
        </w:tc>
        <w:tc>
          <w:tcPr>
            <w:tcW w:w="249" w:type="dxa"/>
            <w:vAlign w:val="bottom"/>
          </w:tcPr>
          <w:p w:rsidR="00A410A7" w:rsidRPr="002E5492" w:rsidRDefault="00A410A7" w:rsidP="00A410A7">
            <w:pPr>
              <w:bidi/>
              <w:spacing w:after="0" w:line="240" w:lineRule="auto"/>
              <w:jc w:val="center"/>
              <w:rPr>
                <w:rFonts w:ascii="Garamond" w:hAnsi="Garamond"/>
                <w:b/>
                <w:bCs/>
                <w:color w:val="000000"/>
                <w:sz w:val="24"/>
                <w:szCs w:val="24"/>
              </w:rPr>
            </w:pPr>
          </w:p>
        </w:tc>
        <w:tc>
          <w:tcPr>
            <w:tcW w:w="306" w:type="dxa"/>
            <w:shd w:val="clear" w:color="auto" w:fill="auto"/>
            <w:vAlign w:val="center"/>
          </w:tcPr>
          <w:p w:rsidR="00A410A7" w:rsidRPr="002E5492" w:rsidRDefault="00A410A7" w:rsidP="00A410A7">
            <w:pPr>
              <w:bidi/>
              <w:spacing w:after="0" w:line="240" w:lineRule="auto"/>
              <w:jc w:val="right"/>
              <w:rPr>
                <w:rFonts w:ascii="Garamond" w:hAnsi="Garamond"/>
                <w:b/>
                <w:bCs/>
                <w:color w:val="000000"/>
                <w:sz w:val="24"/>
                <w:szCs w:val="24"/>
              </w:rPr>
            </w:pPr>
          </w:p>
        </w:tc>
        <w:tc>
          <w:tcPr>
            <w:tcW w:w="567" w:type="dxa"/>
            <w:vAlign w:val="center"/>
          </w:tcPr>
          <w:p w:rsidR="00A410A7" w:rsidRPr="002E5492" w:rsidRDefault="00A410A7" w:rsidP="00A410A7">
            <w:pPr>
              <w:bidi/>
              <w:spacing w:after="0" w:line="240" w:lineRule="auto"/>
              <w:jc w:val="right"/>
              <w:rPr>
                <w:rFonts w:ascii="Garamond" w:hAnsi="Garamond"/>
                <w:b/>
                <w:bCs/>
                <w:color w:val="000000"/>
                <w:sz w:val="24"/>
                <w:szCs w:val="24"/>
              </w:rPr>
            </w:pPr>
          </w:p>
        </w:tc>
        <w:tc>
          <w:tcPr>
            <w:tcW w:w="1843" w:type="dxa"/>
            <w:vAlign w:val="center"/>
          </w:tcPr>
          <w:p w:rsidR="00A410A7" w:rsidRPr="002E5492" w:rsidRDefault="00A410A7" w:rsidP="00C648F8">
            <w:pPr>
              <w:bidi/>
              <w:spacing w:after="0" w:line="240" w:lineRule="auto"/>
              <w:jc w:val="lowKashida"/>
              <w:rPr>
                <w:rFonts w:ascii="Garamond" w:hAnsi="Garamond"/>
                <w:bCs/>
                <w:color w:val="000000"/>
                <w:sz w:val="24"/>
                <w:szCs w:val="24"/>
              </w:rPr>
            </w:pPr>
            <w:r w:rsidRPr="002E5492">
              <w:rPr>
                <w:rFonts w:ascii="Garamond" w:hAnsi="Garamond"/>
                <w:bCs/>
                <w:color w:val="000000"/>
                <w:sz w:val="24"/>
                <w:szCs w:val="24"/>
                <w:rtl/>
              </w:rPr>
              <w:t>3.</w:t>
            </w:r>
            <w:r w:rsidR="00A34CB1" w:rsidRPr="002E5492">
              <w:rPr>
                <w:rFonts w:ascii="Garamond" w:hAnsi="Garamond"/>
                <w:bCs/>
                <w:color w:val="000000"/>
                <w:sz w:val="24"/>
                <w:szCs w:val="24"/>
                <w:rtl/>
              </w:rPr>
              <w:t>089.840</w:t>
            </w:r>
          </w:p>
        </w:tc>
        <w:tc>
          <w:tcPr>
            <w:tcW w:w="283" w:type="dxa"/>
            <w:vAlign w:val="center"/>
          </w:tcPr>
          <w:p w:rsidR="00A410A7" w:rsidRPr="002E5492" w:rsidRDefault="00A410A7" w:rsidP="00C648F8">
            <w:pPr>
              <w:bidi/>
              <w:spacing w:after="0" w:line="240" w:lineRule="auto"/>
              <w:jc w:val="lowKashida"/>
              <w:rPr>
                <w:rFonts w:ascii="Garamond" w:hAnsi="Garamond"/>
                <w:b/>
                <w:color w:val="000000"/>
                <w:sz w:val="24"/>
                <w:szCs w:val="24"/>
              </w:rPr>
            </w:pPr>
          </w:p>
        </w:tc>
        <w:tc>
          <w:tcPr>
            <w:tcW w:w="1679" w:type="dxa"/>
            <w:vAlign w:val="center"/>
          </w:tcPr>
          <w:p w:rsidR="00A410A7" w:rsidRPr="002E5492" w:rsidRDefault="00A410A7" w:rsidP="00C648F8">
            <w:pPr>
              <w:bidi/>
              <w:spacing w:after="0" w:line="240" w:lineRule="auto"/>
              <w:jc w:val="lowKashida"/>
              <w:rPr>
                <w:rFonts w:ascii="Garamond" w:hAnsi="Garamond"/>
                <w:b/>
                <w:color w:val="000000"/>
                <w:sz w:val="24"/>
                <w:szCs w:val="24"/>
              </w:rPr>
            </w:pPr>
            <w:r w:rsidRPr="002E5492">
              <w:rPr>
                <w:rFonts w:ascii="Garamond" w:hAnsi="Garamond"/>
                <w:b/>
                <w:color w:val="000000"/>
                <w:sz w:val="24"/>
                <w:szCs w:val="24"/>
                <w:rtl/>
              </w:rPr>
              <w:t>560.839</w:t>
            </w:r>
          </w:p>
        </w:tc>
      </w:tr>
      <w:tr w:rsidR="00A410A7" w:rsidRPr="002E5492" w:rsidTr="00945EB2">
        <w:trPr>
          <w:trHeight w:val="85"/>
        </w:trPr>
        <w:tc>
          <w:tcPr>
            <w:tcW w:w="3748" w:type="dxa"/>
            <w:shd w:val="clear" w:color="auto" w:fill="auto"/>
            <w:vAlign w:val="center"/>
          </w:tcPr>
          <w:p w:rsidR="00A410A7" w:rsidRPr="002E5492" w:rsidRDefault="00A410A7" w:rsidP="00A410A7">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تكلفة الفائدة المستحقة</w:t>
            </w:r>
          </w:p>
        </w:tc>
        <w:tc>
          <w:tcPr>
            <w:tcW w:w="1356" w:type="dxa"/>
            <w:gridSpan w:val="2"/>
            <w:shd w:val="clear" w:color="auto" w:fill="auto"/>
            <w:vAlign w:val="bottom"/>
          </w:tcPr>
          <w:p w:rsidR="00A410A7" w:rsidRPr="002E5492" w:rsidRDefault="00A410A7" w:rsidP="00A410A7">
            <w:pPr>
              <w:bidi/>
              <w:spacing w:after="0" w:line="240" w:lineRule="auto"/>
              <w:jc w:val="center"/>
              <w:rPr>
                <w:rFonts w:ascii="Garamond" w:hAnsi="Garamond"/>
                <w:b/>
                <w:bCs/>
                <w:color w:val="000000"/>
                <w:sz w:val="24"/>
                <w:szCs w:val="24"/>
              </w:rPr>
            </w:pPr>
          </w:p>
        </w:tc>
        <w:tc>
          <w:tcPr>
            <w:tcW w:w="249" w:type="dxa"/>
            <w:vAlign w:val="bottom"/>
          </w:tcPr>
          <w:p w:rsidR="00A410A7" w:rsidRPr="002E5492" w:rsidRDefault="00A410A7" w:rsidP="00A410A7">
            <w:pPr>
              <w:bidi/>
              <w:spacing w:after="0" w:line="240" w:lineRule="auto"/>
              <w:jc w:val="center"/>
              <w:rPr>
                <w:rFonts w:ascii="Garamond" w:hAnsi="Garamond"/>
                <w:b/>
                <w:bCs/>
                <w:color w:val="000000"/>
                <w:sz w:val="24"/>
                <w:szCs w:val="24"/>
              </w:rPr>
            </w:pPr>
          </w:p>
        </w:tc>
        <w:tc>
          <w:tcPr>
            <w:tcW w:w="306" w:type="dxa"/>
            <w:shd w:val="clear" w:color="auto" w:fill="auto"/>
            <w:vAlign w:val="center"/>
          </w:tcPr>
          <w:p w:rsidR="00A410A7" w:rsidRPr="002E5492" w:rsidRDefault="00A410A7" w:rsidP="00A410A7">
            <w:pPr>
              <w:bidi/>
              <w:spacing w:after="0" w:line="240" w:lineRule="auto"/>
              <w:jc w:val="right"/>
              <w:rPr>
                <w:rFonts w:ascii="Garamond" w:hAnsi="Garamond"/>
                <w:b/>
                <w:bCs/>
                <w:color w:val="000000"/>
                <w:sz w:val="24"/>
                <w:szCs w:val="24"/>
              </w:rPr>
            </w:pPr>
          </w:p>
        </w:tc>
        <w:tc>
          <w:tcPr>
            <w:tcW w:w="567" w:type="dxa"/>
            <w:vAlign w:val="center"/>
          </w:tcPr>
          <w:p w:rsidR="00A410A7" w:rsidRPr="002E5492" w:rsidRDefault="00A410A7" w:rsidP="00A410A7">
            <w:pPr>
              <w:bidi/>
              <w:spacing w:after="0" w:line="240" w:lineRule="auto"/>
              <w:jc w:val="right"/>
              <w:rPr>
                <w:rFonts w:ascii="Garamond" w:hAnsi="Garamond"/>
                <w:b/>
                <w:bCs/>
                <w:color w:val="000000"/>
                <w:sz w:val="24"/>
                <w:szCs w:val="24"/>
              </w:rPr>
            </w:pPr>
          </w:p>
        </w:tc>
        <w:tc>
          <w:tcPr>
            <w:tcW w:w="1843" w:type="dxa"/>
            <w:vAlign w:val="center"/>
          </w:tcPr>
          <w:p w:rsidR="00A410A7" w:rsidRPr="002E5492" w:rsidRDefault="001F7198" w:rsidP="00C648F8">
            <w:pPr>
              <w:bidi/>
              <w:spacing w:after="0" w:line="240" w:lineRule="auto"/>
              <w:jc w:val="lowKashida"/>
              <w:rPr>
                <w:rFonts w:ascii="Garamond" w:hAnsi="Garamond"/>
                <w:bCs/>
                <w:color w:val="000000"/>
                <w:sz w:val="24"/>
                <w:szCs w:val="24"/>
              </w:rPr>
            </w:pPr>
            <w:r w:rsidRPr="002E5492">
              <w:rPr>
                <w:rFonts w:ascii="Garamond" w:hAnsi="Garamond"/>
                <w:bCs/>
                <w:color w:val="000000"/>
                <w:sz w:val="24"/>
                <w:szCs w:val="24"/>
                <w:rtl/>
              </w:rPr>
              <w:t>2.198.673</w:t>
            </w:r>
          </w:p>
        </w:tc>
        <w:tc>
          <w:tcPr>
            <w:tcW w:w="283" w:type="dxa"/>
            <w:vAlign w:val="center"/>
          </w:tcPr>
          <w:p w:rsidR="00A410A7" w:rsidRPr="002E5492" w:rsidRDefault="00A410A7" w:rsidP="00C648F8">
            <w:pPr>
              <w:bidi/>
              <w:spacing w:after="0" w:line="240" w:lineRule="auto"/>
              <w:jc w:val="lowKashida"/>
              <w:rPr>
                <w:rFonts w:ascii="Garamond" w:hAnsi="Garamond"/>
                <w:b/>
                <w:color w:val="000000"/>
                <w:sz w:val="24"/>
                <w:szCs w:val="24"/>
              </w:rPr>
            </w:pPr>
          </w:p>
        </w:tc>
        <w:tc>
          <w:tcPr>
            <w:tcW w:w="1679" w:type="dxa"/>
            <w:vAlign w:val="center"/>
          </w:tcPr>
          <w:p w:rsidR="00A410A7" w:rsidRPr="002E5492" w:rsidRDefault="00A410A7" w:rsidP="00C648F8">
            <w:pPr>
              <w:bidi/>
              <w:spacing w:after="0" w:line="240" w:lineRule="auto"/>
              <w:jc w:val="lowKashida"/>
              <w:rPr>
                <w:rFonts w:ascii="Garamond" w:hAnsi="Garamond"/>
                <w:b/>
                <w:color w:val="000000"/>
                <w:sz w:val="24"/>
                <w:szCs w:val="24"/>
              </w:rPr>
            </w:pPr>
            <w:r w:rsidRPr="002E5492">
              <w:rPr>
                <w:rFonts w:ascii="Garamond" w:hAnsi="Garamond"/>
                <w:b/>
                <w:color w:val="000000"/>
                <w:sz w:val="24"/>
                <w:szCs w:val="24"/>
                <w:rtl/>
              </w:rPr>
              <w:t>1.763.274</w:t>
            </w:r>
          </w:p>
        </w:tc>
      </w:tr>
      <w:tr w:rsidR="00A410A7" w:rsidRPr="002E5492" w:rsidTr="006B5A05">
        <w:trPr>
          <w:trHeight w:val="271"/>
        </w:trPr>
        <w:tc>
          <w:tcPr>
            <w:tcW w:w="3958" w:type="dxa"/>
            <w:gridSpan w:val="2"/>
            <w:shd w:val="clear" w:color="auto" w:fill="auto"/>
            <w:vAlign w:val="center"/>
            <w:hideMark/>
          </w:tcPr>
          <w:p w:rsidR="00A410A7" w:rsidRPr="002E5492" w:rsidRDefault="00A410A7" w:rsidP="006B5A05">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 xml:space="preserve">مستحقات </w:t>
            </w:r>
            <w:r w:rsidR="006B5A05" w:rsidRPr="002E5492">
              <w:rPr>
                <w:rFonts w:ascii="Garamond" w:hAnsi="Garamond"/>
                <w:color w:val="000000"/>
                <w:sz w:val="24"/>
                <w:szCs w:val="24"/>
                <w:rtl/>
              </w:rPr>
              <w:t>الأطراف ذات العلاقة</w:t>
            </w:r>
            <w:r w:rsidR="001F7198" w:rsidRPr="002E5492">
              <w:rPr>
                <w:rFonts w:ascii="Garamond" w:hAnsi="Garamond"/>
                <w:color w:val="000000"/>
                <w:sz w:val="24"/>
                <w:szCs w:val="24"/>
                <w:rtl/>
              </w:rPr>
              <w:t xml:space="preserve"> (</w:t>
            </w:r>
            <w:r w:rsidR="00EB1E75" w:rsidRPr="002E5492">
              <w:rPr>
                <w:rFonts w:ascii="Garamond" w:hAnsi="Garamond"/>
                <w:color w:val="000000"/>
                <w:sz w:val="24"/>
                <w:szCs w:val="24"/>
                <w:rtl/>
                <w:lang w:bidi="ar-OM"/>
              </w:rPr>
              <w:t>إيضاح رقم</w:t>
            </w:r>
            <w:r w:rsidR="001F7198" w:rsidRPr="002E5492">
              <w:rPr>
                <w:rFonts w:ascii="Garamond" w:hAnsi="Garamond"/>
                <w:color w:val="000000"/>
                <w:sz w:val="24"/>
                <w:szCs w:val="24"/>
                <w:rtl/>
              </w:rPr>
              <w:t xml:space="preserve"> 13)</w:t>
            </w:r>
          </w:p>
        </w:tc>
        <w:tc>
          <w:tcPr>
            <w:tcW w:w="1146" w:type="dxa"/>
            <w:shd w:val="clear" w:color="auto" w:fill="auto"/>
            <w:vAlign w:val="bottom"/>
          </w:tcPr>
          <w:p w:rsidR="00A410A7" w:rsidRPr="002E5492" w:rsidRDefault="00A410A7" w:rsidP="00A410A7">
            <w:pPr>
              <w:bidi/>
              <w:spacing w:after="0" w:line="240" w:lineRule="auto"/>
              <w:jc w:val="center"/>
              <w:rPr>
                <w:rFonts w:ascii="Garamond" w:hAnsi="Garamond"/>
                <w:b/>
                <w:bCs/>
                <w:color w:val="000000"/>
                <w:sz w:val="24"/>
                <w:szCs w:val="24"/>
              </w:rPr>
            </w:pPr>
          </w:p>
        </w:tc>
        <w:tc>
          <w:tcPr>
            <w:tcW w:w="249" w:type="dxa"/>
            <w:vAlign w:val="bottom"/>
          </w:tcPr>
          <w:p w:rsidR="00A410A7" w:rsidRPr="002E5492" w:rsidRDefault="00A410A7" w:rsidP="00A410A7">
            <w:pPr>
              <w:bidi/>
              <w:spacing w:after="0" w:line="240" w:lineRule="auto"/>
              <w:jc w:val="center"/>
              <w:rPr>
                <w:rFonts w:ascii="Garamond" w:hAnsi="Garamond"/>
                <w:b/>
                <w:bCs/>
                <w:color w:val="000000"/>
                <w:sz w:val="24"/>
                <w:szCs w:val="24"/>
              </w:rPr>
            </w:pPr>
          </w:p>
        </w:tc>
        <w:tc>
          <w:tcPr>
            <w:tcW w:w="306" w:type="dxa"/>
            <w:shd w:val="clear" w:color="auto" w:fill="auto"/>
            <w:vAlign w:val="center"/>
          </w:tcPr>
          <w:p w:rsidR="00A410A7" w:rsidRPr="002E5492" w:rsidRDefault="00A410A7" w:rsidP="00A410A7">
            <w:pPr>
              <w:bidi/>
              <w:spacing w:after="0" w:line="240" w:lineRule="auto"/>
              <w:jc w:val="right"/>
              <w:rPr>
                <w:rFonts w:ascii="Garamond" w:hAnsi="Garamond"/>
                <w:b/>
                <w:bCs/>
                <w:color w:val="000000"/>
                <w:sz w:val="24"/>
                <w:szCs w:val="24"/>
              </w:rPr>
            </w:pPr>
          </w:p>
        </w:tc>
        <w:tc>
          <w:tcPr>
            <w:tcW w:w="567" w:type="dxa"/>
            <w:vAlign w:val="center"/>
          </w:tcPr>
          <w:p w:rsidR="00A410A7" w:rsidRPr="002E5492" w:rsidRDefault="00A410A7" w:rsidP="00A410A7">
            <w:pPr>
              <w:bidi/>
              <w:spacing w:after="0" w:line="240" w:lineRule="auto"/>
              <w:jc w:val="right"/>
              <w:rPr>
                <w:rFonts w:ascii="Garamond" w:hAnsi="Garamond"/>
                <w:b/>
                <w:bCs/>
                <w:color w:val="000000"/>
                <w:sz w:val="24"/>
                <w:szCs w:val="24"/>
              </w:rPr>
            </w:pPr>
          </w:p>
        </w:tc>
        <w:tc>
          <w:tcPr>
            <w:tcW w:w="1843" w:type="dxa"/>
            <w:vAlign w:val="center"/>
          </w:tcPr>
          <w:p w:rsidR="00A410A7" w:rsidRPr="002E5492" w:rsidRDefault="004E2A61" w:rsidP="004E2A61">
            <w:pPr>
              <w:bidi/>
              <w:spacing w:after="0" w:line="240" w:lineRule="auto"/>
              <w:jc w:val="lowKashida"/>
              <w:rPr>
                <w:rFonts w:ascii="Garamond" w:hAnsi="Garamond"/>
                <w:bCs/>
                <w:color w:val="000000"/>
                <w:sz w:val="24"/>
                <w:szCs w:val="24"/>
              </w:rPr>
            </w:pPr>
            <w:r>
              <w:rPr>
                <w:rFonts w:ascii="Garamond" w:hAnsi="Garamond"/>
                <w:bCs/>
                <w:color w:val="000000"/>
                <w:sz w:val="24"/>
                <w:szCs w:val="24"/>
                <w:rtl/>
              </w:rPr>
              <w:t>21</w:t>
            </w:r>
            <w:r w:rsidR="001F7198" w:rsidRPr="002E5492">
              <w:rPr>
                <w:rFonts w:ascii="Garamond" w:hAnsi="Garamond"/>
                <w:bCs/>
                <w:color w:val="000000"/>
                <w:sz w:val="24"/>
                <w:szCs w:val="24"/>
                <w:rtl/>
              </w:rPr>
              <w:t>.9</w:t>
            </w:r>
            <w:r>
              <w:rPr>
                <w:rFonts w:ascii="Garamond" w:hAnsi="Garamond"/>
                <w:bCs/>
                <w:color w:val="000000"/>
                <w:sz w:val="24"/>
                <w:szCs w:val="24"/>
                <w:rtl/>
              </w:rPr>
              <w:t>28</w:t>
            </w:r>
          </w:p>
        </w:tc>
        <w:tc>
          <w:tcPr>
            <w:tcW w:w="283" w:type="dxa"/>
            <w:vAlign w:val="center"/>
          </w:tcPr>
          <w:p w:rsidR="00A410A7" w:rsidRPr="002E5492" w:rsidRDefault="00A410A7" w:rsidP="00C648F8">
            <w:pPr>
              <w:bidi/>
              <w:spacing w:after="0" w:line="240" w:lineRule="auto"/>
              <w:jc w:val="lowKashida"/>
              <w:rPr>
                <w:rFonts w:ascii="Garamond" w:hAnsi="Garamond"/>
                <w:b/>
                <w:color w:val="000000"/>
                <w:sz w:val="24"/>
                <w:szCs w:val="24"/>
              </w:rPr>
            </w:pPr>
          </w:p>
        </w:tc>
        <w:tc>
          <w:tcPr>
            <w:tcW w:w="1679" w:type="dxa"/>
            <w:vAlign w:val="center"/>
          </w:tcPr>
          <w:p w:rsidR="00A410A7" w:rsidRPr="002E5492" w:rsidRDefault="00286408" w:rsidP="00C648F8">
            <w:pPr>
              <w:bidi/>
              <w:spacing w:after="0" w:line="240" w:lineRule="auto"/>
              <w:jc w:val="lowKashida"/>
              <w:rPr>
                <w:rFonts w:ascii="Garamond" w:hAnsi="Garamond"/>
                <w:b/>
                <w:color w:val="000000"/>
                <w:sz w:val="24"/>
                <w:szCs w:val="24"/>
              </w:rPr>
            </w:pPr>
            <w:r w:rsidRPr="002E5492">
              <w:rPr>
                <w:rFonts w:ascii="Garamond" w:hAnsi="Garamond"/>
                <w:b/>
                <w:color w:val="000000"/>
                <w:sz w:val="24"/>
                <w:szCs w:val="24"/>
                <w:rtl/>
              </w:rPr>
              <w:t>-</w:t>
            </w:r>
          </w:p>
        </w:tc>
      </w:tr>
      <w:tr w:rsidR="001F7198" w:rsidRPr="002E5492" w:rsidTr="00945EB2">
        <w:trPr>
          <w:trHeight w:val="271"/>
        </w:trPr>
        <w:tc>
          <w:tcPr>
            <w:tcW w:w="3748" w:type="dxa"/>
            <w:shd w:val="clear" w:color="auto" w:fill="auto"/>
            <w:vAlign w:val="center"/>
          </w:tcPr>
          <w:p w:rsidR="001F7198" w:rsidRPr="002E5492" w:rsidRDefault="006B5A05" w:rsidP="00A410A7">
            <w:pPr>
              <w:bidi/>
              <w:spacing w:after="0" w:line="240" w:lineRule="auto"/>
              <w:jc w:val="lowKashida"/>
              <w:rPr>
                <w:rFonts w:ascii="Garamond" w:hAnsi="Garamond"/>
                <w:color w:val="000000"/>
                <w:sz w:val="24"/>
                <w:szCs w:val="24"/>
                <w:rtl/>
              </w:rPr>
            </w:pPr>
            <w:r w:rsidRPr="002E5492">
              <w:rPr>
                <w:rFonts w:ascii="Garamond" w:hAnsi="Garamond"/>
                <w:color w:val="000000"/>
                <w:sz w:val="24"/>
                <w:szCs w:val="24"/>
                <w:rtl/>
              </w:rPr>
              <w:t>مستحقات وذمم دائنة أخرى</w:t>
            </w:r>
          </w:p>
        </w:tc>
        <w:tc>
          <w:tcPr>
            <w:tcW w:w="1356" w:type="dxa"/>
            <w:gridSpan w:val="2"/>
            <w:shd w:val="clear" w:color="auto" w:fill="auto"/>
            <w:vAlign w:val="bottom"/>
          </w:tcPr>
          <w:p w:rsidR="001F7198" w:rsidRPr="002E5492" w:rsidRDefault="001F7198" w:rsidP="00A410A7">
            <w:pPr>
              <w:bidi/>
              <w:spacing w:after="0" w:line="240" w:lineRule="auto"/>
              <w:jc w:val="center"/>
              <w:rPr>
                <w:rFonts w:ascii="Garamond" w:hAnsi="Garamond"/>
                <w:b/>
                <w:bCs/>
                <w:color w:val="000000"/>
                <w:sz w:val="24"/>
                <w:szCs w:val="24"/>
              </w:rPr>
            </w:pPr>
          </w:p>
        </w:tc>
        <w:tc>
          <w:tcPr>
            <w:tcW w:w="249" w:type="dxa"/>
            <w:vAlign w:val="bottom"/>
          </w:tcPr>
          <w:p w:rsidR="001F7198" w:rsidRPr="002E5492" w:rsidRDefault="001F7198" w:rsidP="00A410A7">
            <w:pPr>
              <w:bidi/>
              <w:spacing w:after="0" w:line="240" w:lineRule="auto"/>
              <w:jc w:val="center"/>
              <w:rPr>
                <w:rFonts w:ascii="Garamond" w:hAnsi="Garamond"/>
                <w:b/>
                <w:bCs/>
                <w:color w:val="000000"/>
                <w:sz w:val="24"/>
                <w:szCs w:val="24"/>
              </w:rPr>
            </w:pPr>
          </w:p>
        </w:tc>
        <w:tc>
          <w:tcPr>
            <w:tcW w:w="306" w:type="dxa"/>
            <w:shd w:val="clear" w:color="auto" w:fill="auto"/>
            <w:vAlign w:val="center"/>
          </w:tcPr>
          <w:p w:rsidR="001F7198" w:rsidRPr="002E5492" w:rsidRDefault="001F7198" w:rsidP="00A410A7">
            <w:pPr>
              <w:bidi/>
              <w:spacing w:after="0" w:line="240" w:lineRule="auto"/>
              <w:jc w:val="right"/>
              <w:rPr>
                <w:rFonts w:ascii="Garamond" w:hAnsi="Garamond"/>
                <w:b/>
                <w:bCs/>
                <w:color w:val="000000"/>
                <w:sz w:val="24"/>
                <w:szCs w:val="24"/>
              </w:rPr>
            </w:pPr>
          </w:p>
        </w:tc>
        <w:tc>
          <w:tcPr>
            <w:tcW w:w="567" w:type="dxa"/>
            <w:vAlign w:val="center"/>
          </w:tcPr>
          <w:p w:rsidR="001F7198" w:rsidRPr="002E5492" w:rsidRDefault="001F7198" w:rsidP="00A410A7">
            <w:pPr>
              <w:bidi/>
              <w:spacing w:after="0" w:line="240" w:lineRule="auto"/>
              <w:jc w:val="right"/>
              <w:rPr>
                <w:rFonts w:ascii="Garamond" w:hAnsi="Garamond"/>
                <w:b/>
                <w:bCs/>
                <w:color w:val="000000"/>
                <w:sz w:val="24"/>
                <w:szCs w:val="24"/>
              </w:rPr>
            </w:pPr>
          </w:p>
        </w:tc>
        <w:tc>
          <w:tcPr>
            <w:tcW w:w="1843" w:type="dxa"/>
            <w:tcBorders>
              <w:bottom w:val="single" w:sz="4" w:space="0" w:color="auto"/>
            </w:tcBorders>
            <w:vAlign w:val="center"/>
          </w:tcPr>
          <w:p w:rsidR="001F7198" w:rsidRPr="002E5492" w:rsidRDefault="001F7198" w:rsidP="00C648F8">
            <w:pPr>
              <w:bidi/>
              <w:spacing w:after="0" w:line="240" w:lineRule="auto"/>
              <w:jc w:val="lowKashida"/>
              <w:rPr>
                <w:rFonts w:ascii="Garamond" w:hAnsi="Garamond"/>
                <w:bCs/>
                <w:color w:val="000000"/>
                <w:sz w:val="24"/>
                <w:szCs w:val="24"/>
                <w:rtl/>
              </w:rPr>
            </w:pPr>
            <w:r w:rsidRPr="002E5492">
              <w:rPr>
                <w:rFonts w:ascii="Garamond" w:hAnsi="Garamond"/>
                <w:bCs/>
                <w:color w:val="000000"/>
                <w:sz w:val="24"/>
                <w:szCs w:val="24"/>
                <w:rtl/>
              </w:rPr>
              <w:t>999.574</w:t>
            </w:r>
          </w:p>
        </w:tc>
        <w:tc>
          <w:tcPr>
            <w:tcW w:w="283" w:type="dxa"/>
            <w:vAlign w:val="center"/>
          </w:tcPr>
          <w:p w:rsidR="001F7198" w:rsidRPr="002E5492" w:rsidRDefault="001F7198" w:rsidP="00C648F8">
            <w:pPr>
              <w:bidi/>
              <w:spacing w:after="0" w:line="240" w:lineRule="auto"/>
              <w:jc w:val="lowKashida"/>
              <w:rPr>
                <w:rFonts w:ascii="Garamond" w:hAnsi="Garamond"/>
                <w:b/>
                <w:color w:val="000000"/>
                <w:sz w:val="24"/>
                <w:szCs w:val="24"/>
              </w:rPr>
            </w:pPr>
          </w:p>
        </w:tc>
        <w:tc>
          <w:tcPr>
            <w:tcW w:w="1679" w:type="dxa"/>
            <w:tcBorders>
              <w:bottom w:val="single" w:sz="4" w:space="0" w:color="auto"/>
            </w:tcBorders>
            <w:vAlign w:val="center"/>
          </w:tcPr>
          <w:p w:rsidR="001F7198" w:rsidRPr="002E5492" w:rsidRDefault="001F7198" w:rsidP="00C648F8">
            <w:pPr>
              <w:bidi/>
              <w:spacing w:after="0" w:line="240" w:lineRule="auto"/>
              <w:jc w:val="lowKashida"/>
              <w:rPr>
                <w:rFonts w:ascii="Garamond" w:hAnsi="Garamond"/>
                <w:b/>
                <w:color w:val="000000"/>
                <w:sz w:val="24"/>
                <w:szCs w:val="24"/>
              </w:rPr>
            </w:pPr>
            <w:r w:rsidRPr="002E5492">
              <w:rPr>
                <w:rFonts w:ascii="Garamond" w:hAnsi="Garamond"/>
                <w:b/>
                <w:color w:val="000000"/>
                <w:sz w:val="24"/>
                <w:szCs w:val="24"/>
                <w:rtl/>
              </w:rPr>
              <w:t>708.383</w:t>
            </w:r>
          </w:p>
        </w:tc>
      </w:tr>
      <w:tr w:rsidR="00A410A7" w:rsidRPr="002E5492" w:rsidTr="00286408">
        <w:trPr>
          <w:trHeight w:val="287"/>
        </w:trPr>
        <w:tc>
          <w:tcPr>
            <w:tcW w:w="3748" w:type="dxa"/>
            <w:shd w:val="clear" w:color="auto" w:fill="auto"/>
            <w:vAlign w:val="center"/>
            <w:hideMark/>
          </w:tcPr>
          <w:p w:rsidR="00A410A7" w:rsidRPr="002E5492" w:rsidRDefault="00A410A7" w:rsidP="00A410A7">
            <w:pPr>
              <w:bidi/>
              <w:spacing w:after="0" w:line="240" w:lineRule="auto"/>
              <w:jc w:val="lowKashida"/>
              <w:rPr>
                <w:rFonts w:ascii="Garamond" w:hAnsi="Garamond"/>
                <w:color w:val="000000"/>
              </w:rPr>
            </w:pPr>
          </w:p>
        </w:tc>
        <w:tc>
          <w:tcPr>
            <w:tcW w:w="1356" w:type="dxa"/>
            <w:gridSpan w:val="2"/>
            <w:shd w:val="clear" w:color="auto" w:fill="auto"/>
            <w:vAlign w:val="bottom"/>
          </w:tcPr>
          <w:p w:rsidR="00A410A7" w:rsidRPr="002E5492" w:rsidRDefault="00A410A7" w:rsidP="00A410A7">
            <w:pPr>
              <w:bidi/>
              <w:spacing w:after="0" w:line="240" w:lineRule="auto"/>
              <w:jc w:val="center"/>
              <w:rPr>
                <w:rFonts w:ascii="Garamond" w:hAnsi="Garamond"/>
                <w:b/>
                <w:bCs/>
                <w:color w:val="000000"/>
                <w:sz w:val="24"/>
                <w:szCs w:val="24"/>
              </w:rPr>
            </w:pPr>
          </w:p>
        </w:tc>
        <w:tc>
          <w:tcPr>
            <w:tcW w:w="249" w:type="dxa"/>
            <w:vAlign w:val="bottom"/>
          </w:tcPr>
          <w:p w:rsidR="00A410A7" w:rsidRPr="002E5492" w:rsidRDefault="00A410A7" w:rsidP="00A410A7">
            <w:pPr>
              <w:bidi/>
              <w:spacing w:after="0" w:line="240" w:lineRule="auto"/>
              <w:jc w:val="center"/>
              <w:rPr>
                <w:rFonts w:ascii="Garamond" w:hAnsi="Garamond"/>
                <w:b/>
                <w:bCs/>
                <w:color w:val="000000"/>
                <w:sz w:val="24"/>
                <w:szCs w:val="24"/>
              </w:rPr>
            </w:pPr>
          </w:p>
        </w:tc>
        <w:tc>
          <w:tcPr>
            <w:tcW w:w="306" w:type="dxa"/>
            <w:shd w:val="clear" w:color="auto" w:fill="auto"/>
            <w:vAlign w:val="center"/>
          </w:tcPr>
          <w:p w:rsidR="00A410A7" w:rsidRPr="002E5492" w:rsidRDefault="00A410A7" w:rsidP="00A410A7">
            <w:pPr>
              <w:bidi/>
              <w:spacing w:after="0" w:line="240" w:lineRule="auto"/>
              <w:jc w:val="right"/>
              <w:rPr>
                <w:rFonts w:ascii="Garamond" w:hAnsi="Garamond"/>
                <w:b/>
                <w:bCs/>
                <w:color w:val="000000"/>
                <w:sz w:val="24"/>
                <w:szCs w:val="24"/>
              </w:rPr>
            </w:pPr>
          </w:p>
        </w:tc>
        <w:tc>
          <w:tcPr>
            <w:tcW w:w="567" w:type="dxa"/>
            <w:vAlign w:val="center"/>
          </w:tcPr>
          <w:p w:rsidR="00A410A7" w:rsidRPr="002E5492" w:rsidRDefault="00A410A7" w:rsidP="00A410A7">
            <w:pPr>
              <w:bidi/>
              <w:spacing w:after="0" w:line="240" w:lineRule="auto"/>
              <w:jc w:val="right"/>
              <w:rPr>
                <w:rFonts w:ascii="Garamond" w:hAnsi="Garamond"/>
                <w:b/>
                <w:bCs/>
                <w:color w:val="000000"/>
                <w:sz w:val="24"/>
                <w:szCs w:val="24"/>
              </w:rPr>
            </w:pPr>
          </w:p>
        </w:tc>
        <w:tc>
          <w:tcPr>
            <w:tcW w:w="1843" w:type="dxa"/>
            <w:tcBorders>
              <w:top w:val="single" w:sz="4" w:space="0" w:color="auto"/>
              <w:bottom w:val="double" w:sz="4" w:space="0" w:color="auto"/>
            </w:tcBorders>
            <w:vAlign w:val="center"/>
          </w:tcPr>
          <w:p w:rsidR="00A410A7" w:rsidRPr="002E5492" w:rsidRDefault="00A410A7" w:rsidP="004E2A61">
            <w:pPr>
              <w:bidi/>
              <w:spacing w:after="0" w:line="240" w:lineRule="auto"/>
              <w:jc w:val="lowKashida"/>
              <w:rPr>
                <w:rFonts w:ascii="Garamond" w:hAnsi="Garamond"/>
                <w:bCs/>
                <w:color w:val="000000"/>
                <w:sz w:val="24"/>
                <w:szCs w:val="24"/>
              </w:rPr>
            </w:pPr>
            <w:r w:rsidRPr="002E5492">
              <w:rPr>
                <w:rFonts w:ascii="Garamond" w:hAnsi="Garamond"/>
                <w:bCs/>
                <w:color w:val="000000"/>
                <w:sz w:val="24"/>
                <w:szCs w:val="24"/>
                <w:rtl/>
              </w:rPr>
              <w:t>6.</w:t>
            </w:r>
            <w:r w:rsidR="001F7198" w:rsidRPr="002E5492">
              <w:rPr>
                <w:rFonts w:ascii="Garamond" w:hAnsi="Garamond"/>
                <w:bCs/>
                <w:color w:val="000000"/>
                <w:sz w:val="24"/>
                <w:szCs w:val="24"/>
                <w:rtl/>
              </w:rPr>
              <w:t>3</w:t>
            </w:r>
            <w:r w:rsidR="004E2A61">
              <w:rPr>
                <w:rFonts w:ascii="Garamond" w:hAnsi="Garamond"/>
                <w:bCs/>
                <w:color w:val="000000"/>
                <w:sz w:val="24"/>
                <w:szCs w:val="24"/>
                <w:rtl/>
              </w:rPr>
              <w:t>10</w:t>
            </w:r>
            <w:r w:rsidR="001F7198" w:rsidRPr="002E5492">
              <w:rPr>
                <w:rFonts w:ascii="Garamond" w:hAnsi="Garamond"/>
                <w:bCs/>
                <w:color w:val="000000"/>
                <w:sz w:val="24"/>
                <w:szCs w:val="24"/>
                <w:rtl/>
              </w:rPr>
              <w:t>.</w:t>
            </w:r>
            <w:r w:rsidR="004E2A61">
              <w:rPr>
                <w:rFonts w:ascii="Garamond" w:hAnsi="Garamond"/>
                <w:bCs/>
                <w:color w:val="000000"/>
                <w:sz w:val="24"/>
                <w:szCs w:val="24"/>
                <w:rtl/>
              </w:rPr>
              <w:t>015</w:t>
            </w:r>
          </w:p>
        </w:tc>
        <w:tc>
          <w:tcPr>
            <w:tcW w:w="283" w:type="dxa"/>
            <w:vAlign w:val="center"/>
          </w:tcPr>
          <w:p w:rsidR="00A410A7" w:rsidRPr="002E5492" w:rsidRDefault="00A410A7" w:rsidP="00C648F8">
            <w:pPr>
              <w:bidi/>
              <w:spacing w:after="0" w:line="240" w:lineRule="auto"/>
              <w:jc w:val="lowKashida"/>
              <w:rPr>
                <w:rFonts w:ascii="Garamond" w:hAnsi="Garamond"/>
                <w:b/>
                <w:color w:val="000000"/>
                <w:sz w:val="24"/>
                <w:szCs w:val="24"/>
              </w:rPr>
            </w:pPr>
          </w:p>
        </w:tc>
        <w:tc>
          <w:tcPr>
            <w:tcW w:w="1679" w:type="dxa"/>
            <w:tcBorders>
              <w:top w:val="single" w:sz="4" w:space="0" w:color="auto"/>
              <w:bottom w:val="double" w:sz="4" w:space="0" w:color="auto"/>
            </w:tcBorders>
            <w:vAlign w:val="center"/>
          </w:tcPr>
          <w:p w:rsidR="00A410A7" w:rsidRPr="002E5492" w:rsidRDefault="00A410A7" w:rsidP="00C648F8">
            <w:pPr>
              <w:bidi/>
              <w:spacing w:after="0" w:line="240" w:lineRule="auto"/>
              <w:jc w:val="lowKashida"/>
              <w:rPr>
                <w:rFonts w:ascii="Garamond" w:hAnsi="Garamond"/>
                <w:b/>
                <w:color w:val="000000"/>
                <w:sz w:val="24"/>
                <w:szCs w:val="24"/>
              </w:rPr>
            </w:pPr>
            <w:r w:rsidRPr="002E5492">
              <w:rPr>
                <w:rFonts w:ascii="Garamond" w:hAnsi="Garamond"/>
                <w:b/>
                <w:color w:val="000000"/>
                <w:sz w:val="24"/>
                <w:szCs w:val="24"/>
                <w:rtl/>
              </w:rPr>
              <w:t>3.032.496</w:t>
            </w:r>
          </w:p>
        </w:tc>
      </w:tr>
    </w:tbl>
    <w:p w:rsidR="007F6F40" w:rsidRPr="002E5492" w:rsidRDefault="007F6F40" w:rsidP="00CD21A2">
      <w:pPr>
        <w:pStyle w:val="ListParagraph"/>
        <w:widowControl w:val="0"/>
        <w:numPr>
          <w:ilvl w:val="0"/>
          <w:numId w:val="2"/>
        </w:numPr>
        <w:bidi/>
        <w:spacing w:before="120" w:after="120"/>
        <w:ind w:hanging="720"/>
        <w:jc w:val="lowKashida"/>
        <w:rPr>
          <w:rFonts w:ascii="Garamond" w:hAnsi="Garamond" w:cs="Arial"/>
          <w:bCs/>
        </w:rPr>
      </w:pPr>
      <w:r w:rsidRPr="002E5492">
        <w:rPr>
          <w:rFonts w:ascii="Garamond" w:hAnsi="Garamond" w:cs="Arial"/>
          <w:bCs/>
          <w:rtl/>
        </w:rPr>
        <w:t>التكاليف المباشرة</w:t>
      </w:r>
    </w:p>
    <w:tbl>
      <w:tblPr>
        <w:bidiVisual/>
        <w:tblW w:w="4596" w:type="pct"/>
        <w:tblInd w:w="843" w:type="dxa"/>
        <w:tblLayout w:type="fixed"/>
        <w:tblLook w:val="04A0" w:firstRow="1" w:lastRow="0" w:firstColumn="1" w:lastColumn="0" w:noHBand="0" w:noVBand="1"/>
      </w:tblPr>
      <w:tblGrid>
        <w:gridCol w:w="6226"/>
        <w:gridCol w:w="1843"/>
        <w:gridCol w:w="283"/>
        <w:gridCol w:w="1633"/>
      </w:tblGrid>
      <w:tr w:rsidR="00CD21A2" w:rsidRPr="002E5492" w:rsidTr="00286408">
        <w:trPr>
          <w:trHeight w:val="20"/>
        </w:trPr>
        <w:tc>
          <w:tcPr>
            <w:tcW w:w="6226" w:type="dxa"/>
            <w:shd w:val="clear" w:color="auto" w:fill="auto"/>
            <w:noWrap/>
            <w:vAlign w:val="center"/>
            <w:hideMark/>
          </w:tcPr>
          <w:p w:rsidR="00CD21A2" w:rsidRPr="002E5492" w:rsidRDefault="00CD21A2" w:rsidP="00CD21A2">
            <w:pPr>
              <w:bidi/>
              <w:spacing w:after="0" w:line="240" w:lineRule="auto"/>
              <w:jc w:val="lowKashida"/>
              <w:rPr>
                <w:rFonts w:ascii="Garamond" w:hAnsi="Garamond"/>
                <w:color w:val="000000"/>
                <w:sz w:val="24"/>
                <w:szCs w:val="24"/>
              </w:rPr>
            </w:pPr>
          </w:p>
        </w:tc>
        <w:tc>
          <w:tcPr>
            <w:tcW w:w="1843" w:type="dxa"/>
            <w:shd w:val="clear" w:color="auto" w:fill="auto"/>
            <w:noWrap/>
            <w:vAlign w:val="center"/>
            <w:hideMark/>
          </w:tcPr>
          <w:p w:rsidR="00CD21A2" w:rsidRPr="002E5492" w:rsidRDefault="00A410A7" w:rsidP="00C648F8">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30</w:t>
            </w:r>
            <w:r w:rsidR="00CD21A2" w:rsidRPr="002E5492">
              <w:rPr>
                <w:rFonts w:ascii="Garamond" w:hAnsi="Garamond"/>
                <w:b/>
                <w:bCs/>
                <w:color w:val="000000"/>
                <w:sz w:val="24"/>
                <w:szCs w:val="24"/>
                <w:rtl/>
              </w:rPr>
              <w:t xml:space="preserve"> </w:t>
            </w:r>
            <w:r w:rsidR="001F7198" w:rsidRPr="002E5492">
              <w:rPr>
                <w:rFonts w:ascii="Garamond" w:hAnsi="Garamond"/>
                <w:b/>
                <w:bCs/>
                <w:color w:val="000000"/>
                <w:sz w:val="24"/>
                <w:szCs w:val="24"/>
                <w:rtl/>
              </w:rPr>
              <w:t>سبتمبر</w:t>
            </w:r>
            <w:r w:rsidR="00CD21A2" w:rsidRPr="002E5492">
              <w:rPr>
                <w:rFonts w:ascii="Garamond" w:hAnsi="Garamond"/>
                <w:b/>
                <w:bCs/>
                <w:color w:val="000000"/>
                <w:sz w:val="24"/>
                <w:szCs w:val="24"/>
                <w:rtl/>
              </w:rPr>
              <w:t xml:space="preserve"> </w:t>
            </w:r>
            <w:r w:rsidR="00CB7935" w:rsidRPr="002E5492">
              <w:rPr>
                <w:rFonts w:ascii="Garamond" w:hAnsi="Garamond"/>
                <w:b/>
                <w:bCs/>
                <w:color w:val="000000"/>
                <w:sz w:val="24"/>
                <w:szCs w:val="24"/>
                <w:rtl/>
              </w:rPr>
              <w:t>2015</w:t>
            </w:r>
          </w:p>
        </w:tc>
        <w:tc>
          <w:tcPr>
            <w:tcW w:w="283" w:type="dxa"/>
            <w:shd w:val="clear" w:color="auto" w:fill="auto"/>
            <w:noWrap/>
            <w:vAlign w:val="center"/>
            <w:hideMark/>
          </w:tcPr>
          <w:p w:rsidR="00CD21A2" w:rsidRPr="002E5492" w:rsidRDefault="00CD21A2" w:rsidP="00C648F8">
            <w:pPr>
              <w:bidi/>
              <w:spacing w:after="0" w:line="240" w:lineRule="auto"/>
              <w:jc w:val="lowKashida"/>
              <w:rPr>
                <w:rFonts w:ascii="Garamond" w:hAnsi="Garamond"/>
                <w:b/>
                <w:bCs/>
                <w:i/>
                <w:color w:val="000000"/>
                <w:sz w:val="24"/>
                <w:szCs w:val="24"/>
              </w:rPr>
            </w:pPr>
          </w:p>
        </w:tc>
        <w:tc>
          <w:tcPr>
            <w:tcW w:w="1633" w:type="dxa"/>
            <w:shd w:val="clear" w:color="auto" w:fill="auto"/>
            <w:noWrap/>
            <w:vAlign w:val="center"/>
            <w:hideMark/>
          </w:tcPr>
          <w:p w:rsidR="00CD21A2" w:rsidRPr="002E5492" w:rsidRDefault="00A410A7" w:rsidP="00C648F8">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30</w:t>
            </w:r>
            <w:r w:rsidR="00CD21A2" w:rsidRPr="002E5492">
              <w:rPr>
                <w:rFonts w:ascii="Garamond" w:hAnsi="Garamond"/>
                <w:color w:val="000000"/>
                <w:sz w:val="24"/>
                <w:szCs w:val="24"/>
                <w:rtl/>
              </w:rPr>
              <w:t xml:space="preserve"> </w:t>
            </w:r>
            <w:r w:rsidR="001F7198" w:rsidRPr="002E5492">
              <w:rPr>
                <w:rFonts w:ascii="Garamond" w:hAnsi="Garamond"/>
                <w:color w:val="000000"/>
                <w:sz w:val="24"/>
                <w:szCs w:val="24"/>
                <w:rtl/>
              </w:rPr>
              <w:t>سبتمبر</w:t>
            </w:r>
            <w:r w:rsidR="00CD21A2" w:rsidRPr="002E5492">
              <w:rPr>
                <w:rFonts w:ascii="Garamond" w:hAnsi="Garamond"/>
                <w:color w:val="000000"/>
                <w:sz w:val="24"/>
                <w:szCs w:val="24"/>
                <w:rtl/>
              </w:rPr>
              <w:t xml:space="preserve"> 2014</w:t>
            </w:r>
          </w:p>
        </w:tc>
      </w:tr>
      <w:tr w:rsidR="00CD21A2" w:rsidRPr="002E5492" w:rsidTr="00286408">
        <w:trPr>
          <w:trHeight w:val="20"/>
        </w:trPr>
        <w:tc>
          <w:tcPr>
            <w:tcW w:w="6226" w:type="dxa"/>
            <w:shd w:val="clear" w:color="auto" w:fill="auto"/>
            <w:noWrap/>
            <w:vAlign w:val="center"/>
            <w:hideMark/>
          </w:tcPr>
          <w:p w:rsidR="00CD21A2" w:rsidRPr="002E5492" w:rsidRDefault="00CD21A2" w:rsidP="00954CB4">
            <w:pPr>
              <w:bidi/>
              <w:spacing w:after="0" w:line="240" w:lineRule="auto"/>
              <w:jc w:val="lowKashida"/>
              <w:rPr>
                <w:rFonts w:ascii="Garamond" w:hAnsi="Garamond"/>
                <w:color w:val="000000"/>
                <w:sz w:val="24"/>
                <w:szCs w:val="24"/>
                <w:rtl/>
              </w:rPr>
            </w:pPr>
          </w:p>
        </w:tc>
        <w:tc>
          <w:tcPr>
            <w:tcW w:w="1843" w:type="dxa"/>
            <w:shd w:val="clear" w:color="auto" w:fill="auto"/>
            <w:noWrap/>
            <w:vAlign w:val="center"/>
            <w:hideMark/>
          </w:tcPr>
          <w:p w:rsidR="00CD21A2" w:rsidRPr="002E5492" w:rsidRDefault="00CD21A2" w:rsidP="00C648F8">
            <w:pPr>
              <w:bidi/>
              <w:spacing w:after="0" w:line="240" w:lineRule="auto"/>
              <w:jc w:val="lowKashida"/>
              <w:rPr>
                <w:rFonts w:ascii="Garamond" w:hAnsi="Garamond"/>
                <w:bCs/>
                <w:color w:val="000000"/>
                <w:sz w:val="24"/>
                <w:szCs w:val="24"/>
                <w:rtl/>
              </w:rPr>
            </w:pPr>
            <w:r w:rsidRPr="002E5492">
              <w:rPr>
                <w:rFonts w:ascii="Garamond" w:hAnsi="Garamond"/>
                <w:bCs/>
                <w:color w:val="000000"/>
                <w:sz w:val="24"/>
                <w:szCs w:val="24"/>
                <w:rtl/>
              </w:rPr>
              <w:t>ريال عُماني</w:t>
            </w:r>
          </w:p>
        </w:tc>
        <w:tc>
          <w:tcPr>
            <w:tcW w:w="283" w:type="dxa"/>
            <w:shd w:val="clear" w:color="auto" w:fill="auto"/>
            <w:noWrap/>
            <w:vAlign w:val="center"/>
            <w:hideMark/>
          </w:tcPr>
          <w:p w:rsidR="00CD21A2" w:rsidRPr="002E5492" w:rsidRDefault="00CD21A2" w:rsidP="00C648F8">
            <w:pPr>
              <w:keepNext/>
              <w:tabs>
                <w:tab w:val="left" w:pos="0"/>
                <w:tab w:val="right" w:pos="6840"/>
                <w:tab w:val="right" w:pos="8540"/>
              </w:tabs>
              <w:bidi/>
              <w:spacing w:after="0" w:line="240" w:lineRule="auto"/>
              <w:ind w:left="720" w:right="-115" w:hanging="720"/>
              <w:jc w:val="lowKashida"/>
              <w:outlineLvl w:val="1"/>
              <w:rPr>
                <w:rFonts w:ascii="Garamond" w:hAnsi="Garamond"/>
                <w:bCs/>
                <w:color w:val="000000"/>
                <w:sz w:val="24"/>
                <w:szCs w:val="24"/>
              </w:rPr>
            </w:pPr>
          </w:p>
        </w:tc>
        <w:tc>
          <w:tcPr>
            <w:tcW w:w="1633" w:type="dxa"/>
            <w:shd w:val="clear" w:color="auto" w:fill="auto"/>
            <w:noWrap/>
            <w:vAlign w:val="center"/>
            <w:hideMark/>
          </w:tcPr>
          <w:p w:rsidR="00CD21A2" w:rsidRPr="002E5492" w:rsidRDefault="00CD21A2" w:rsidP="00C648F8">
            <w:pPr>
              <w:bidi/>
              <w:spacing w:after="0" w:line="240" w:lineRule="auto"/>
              <w:jc w:val="lowKashida"/>
              <w:rPr>
                <w:rFonts w:ascii="Garamond" w:hAnsi="Garamond"/>
                <w:b/>
                <w:color w:val="000000"/>
                <w:sz w:val="24"/>
                <w:szCs w:val="24"/>
                <w:rtl/>
              </w:rPr>
            </w:pPr>
            <w:r w:rsidRPr="002E5492">
              <w:rPr>
                <w:rFonts w:ascii="Garamond" w:hAnsi="Garamond"/>
                <w:b/>
                <w:color w:val="000000"/>
                <w:sz w:val="24"/>
                <w:szCs w:val="24"/>
                <w:rtl/>
              </w:rPr>
              <w:t>ريال عُماني</w:t>
            </w:r>
          </w:p>
        </w:tc>
      </w:tr>
      <w:tr w:rsidR="00CD21A2" w:rsidRPr="002E5492" w:rsidTr="00286408">
        <w:trPr>
          <w:trHeight w:val="20"/>
        </w:trPr>
        <w:tc>
          <w:tcPr>
            <w:tcW w:w="6226" w:type="dxa"/>
            <w:shd w:val="clear" w:color="auto" w:fill="auto"/>
            <w:noWrap/>
            <w:vAlign w:val="center"/>
            <w:hideMark/>
          </w:tcPr>
          <w:p w:rsidR="00CD21A2" w:rsidRPr="002E5492" w:rsidRDefault="00CD21A2" w:rsidP="00954CB4">
            <w:pPr>
              <w:bidi/>
              <w:spacing w:after="0" w:line="240" w:lineRule="auto"/>
              <w:jc w:val="lowKashida"/>
              <w:rPr>
                <w:rFonts w:ascii="Garamond" w:hAnsi="Garamond"/>
                <w:color w:val="000000"/>
                <w:sz w:val="24"/>
                <w:szCs w:val="24"/>
                <w:rtl/>
              </w:rPr>
            </w:pPr>
          </w:p>
        </w:tc>
        <w:tc>
          <w:tcPr>
            <w:tcW w:w="1843" w:type="dxa"/>
            <w:shd w:val="clear" w:color="auto" w:fill="auto"/>
            <w:noWrap/>
            <w:vAlign w:val="center"/>
            <w:hideMark/>
          </w:tcPr>
          <w:p w:rsidR="00CD21A2" w:rsidRPr="002E5492" w:rsidRDefault="00CD21A2" w:rsidP="00C648F8">
            <w:pPr>
              <w:bidi/>
              <w:spacing w:after="0" w:line="240" w:lineRule="auto"/>
              <w:jc w:val="lowKashida"/>
              <w:rPr>
                <w:rFonts w:ascii="Garamond" w:hAnsi="Garamond"/>
                <w:bCs/>
                <w:color w:val="000000"/>
                <w:sz w:val="24"/>
                <w:szCs w:val="24"/>
                <w:rtl/>
              </w:rPr>
            </w:pPr>
          </w:p>
        </w:tc>
        <w:tc>
          <w:tcPr>
            <w:tcW w:w="283" w:type="dxa"/>
            <w:shd w:val="clear" w:color="auto" w:fill="auto"/>
            <w:noWrap/>
            <w:vAlign w:val="center"/>
            <w:hideMark/>
          </w:tcPr>
          <w:p w:rsidR="00CD21A2" w:rsidRPr="002E5492" w:rsidRDefault="00CD21A2" w:rsidP="00C648F8">
            <w:pPr>
              <w:keepNext/>
              <w:tabs>
                <w:tab w:val="left" w:pos="0"/>
                <w:tab w:val="right" w:pos="6840"/>
                <w:tab w:val="right" w:pos="8540"/>
              </w:tabs>
              <w:bidi/>
              <w:spacing w:after="0" w:line="240" w:lineRule="auto"/>
              <w:ind w:left="720" w:right="-115" w:hanging="720"/>
              <w:jc w:val="lowKashida"/>
              <w:outlineLvl w:val="1"/>
              <w:rPr>
                <w:rFonts w:ascii="Garamond" w:hAnsi="Garamond"/>
                <w:bCs/>
                <w:color w:val="000000"/>
                <w:sz w:val="24"/>
                <w:szCs w:val="24"/>
              </w:rPr>
            </w:pPr>
          </w:p>
        </w:tc>
        <w:tc>
          <w:tcPr>
            <w:tcW w:w="1633" w:type="dxa"/>
            <w:shd w:val="clear" w:color="auto" w:fill="auto"/>
            <w:noWrap/>
            <w:vAlign w:val="center"/>
            <w:hideMark/>
          </w:tcPr>
          <w:p w:rsidR="00CD21A2" w:rsidRPr="002E5492" w:rsidRDefault="00CD21A2" w:rsidP="00C648F8">
            <w:pPr>
              <w:bidi/>
              <w:spacing w:after="0" w:line="240" w:lineRule="auto"/>
              <w:jc w:val="lowKashida"/>
              <w:rPr>
                <w:rFonts w:ascii="Garamond" w:hAnsi="Garamond"/>
                <w:b/>
                <w:color w:val="000000"/>
                <w:sz w:val="24"/>
                <w:szCs w:val="24"/>
                <w:rtl/>
              </w:rPr>
            </w:pPr>
          </w:p>
        </w:tc>
      </w:tr>
      <w:tr w:rsidR="00CD21A2" w:rsidRPr="002E5492" w:rsidTr="00286408">
        <w:trPr>
          <w:trHeight w:val="20"/>
        </w:trPr>
        <w:tc>
          <w:tcPr>
            <w:tcW w:w="6226" w:type="dxa"/>
            <w:shd w:val="clear" w:color="auto" w:fill="auto"/>
            <w:noWrap/>
            <w:vAlign w:val="center"/>
            <w:hideMark/>
          </w:tcPr>
          <w:p w:rsidR="00CD21A2" w:rsidRPr="002E5492" w:rsidRDefault="00CD21A2" w:rsidP="00954CB4">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غاز الوقود</w:t>
            </w:r>
          </w:p>
        </w:tc>
        <w:tc>
          <w:tcPr>
            <w:tcW w:w="1843" w:type="dxa"/>
            <w:shd w:val="clear" w:color="auto" w:fill="auto"/>
            <w:noWrap/>
            <w:vAlign w:val="center"/>
            <w:hideMark/>
          </w:tcPr>
          <w:p w:rsidR="00CD21A2" w:rsidRPr="002E5492" w:rsidRDefault="009D3C40" w:rsidP="00C648F8">
            <w:pPr>
              <w:bidi/>
              <w:spacing w:after="0" w:line="240" w:lineRule="auto"/>
              <w:jc w:val="lowKashida"/>
              <w:rPr>
                <w:rFonts w:ascii="Garamond" w:hAnsi="Garamond"/>
                <w:bCs/>
                <w:color w:val="000000"/>
                <w:sz w:val="24"/>
                <w:szCs w:val="24"/>
              </w:rPr>
            </w:pPr>
            <w:r w:rsidRPr="002E5492">
              <w:rPr>
                <w:rFonts w:ascii="Garamond" w:hAnsi="Garamond"/>
                <w:bCs/>
                <w:color w:val="000000"/>
                <w:sz w:val="24"/>
                <w:szCs w:val="24"/>
                <w:rtl/>
              </w:rPr>
              <w:t>23.426.830</w:t>
            </w:r>
          </w:p>
        </w:tc>
        <w:tc>
          <w:tcPr>
            <w:tcW w:w="283" w:type="dxa"/>
            <w:shd w:val="clear" w:color="auto" w:fill="auto"/>
            <w:noWrap/>
            <w:vAlign w:val="center"/>
            <w:hideMark/>
          </w:tcPr>
          <w:p w:rsidR="00CD21A2" w:rsidRPr="002E5492" w:rsidRDefault="00CD21A2" w:rsidP="00C648F8">
            <w:pPr>
              <w:keepNext/>
              <w:tabs>
                <w:tab w:val="left" w:pos="0"/>
                <w:tab w:val="right" w:pos="6840"/>
                <w:tab w:val="right" w:pos="8540"/>
              </w:tabs>
              <w:bidi/>
              <w:spacing w:after="0" w:line="240" w:lineRule="auto"/>
              <w:ind w:left="720" w:right="-115" w:hanging="720"/>
              <w:jc w:val="lowKashida"/>
              <w:outlineLvl w:val="1"/>
              <w:rPr>
                <w:rFonts w:ascii="Garamond" w:hAnsi="Garamond"/>
                <w:bCs/>
                <w:color w:val="000000"/>
                <w:sz w:val="24"/>
                <w:szCs w:val="24"/>
              </w:rPr>
            </w:pPr>
          </w:p>
        </w:tc>
        <w:tc>
          <w:tcPr>
            <w:tcW w:w="1633" w:type="dxa"/>
            <w:shd w:val="clear" w:color="auto" w:fill="auto"/>
            <w:noWrap/>
            <w:vAlign w:val="center"/>
            <w:hideMark/>
          </w:tcPr>
          <w:p w:rsidR="00CD21A2" w:rsidRPr="002E5492" w:rsidRDefault="009D3C40" w:rsidP="00C648F8">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10.953.591</w:t>
            </w:r>
          </w:p>
        </w:tc>
      </w:tr>
      <w:tr w:rsidR="00CD21A2" w:rsidRPr="002E5492" w:rsidTr="00286408">
        <w:trPr>
          <w:trHeight w:val="20"/>
        </w:trPr>
        <w:tc>
          <w:tcPr>
            <w:tcW w:w="6226" w:type="dxa"/>
            <w:shd w:val="clear" w:color="auto" w:fill="auto"/>
            <w:noWrap/>
            <w:vAlign w:val="center"/>
            <w:hideMark/>
          </w:tcPr>
          <w:p w:rsidR="00CD21A2" w:rsidRPr="002E5492" w:rsidRDefault="00CD21A2" w:rsidP="00CD21A2">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استهلاك (إيضاح رقم 3)</w:t>
            </w:r>
          </w:p>
        </w:tc>
        <w:tc>
          <w:tcPr>
            <w:tcW w:w="1843" w:type="dxa"/>
            <w:shd w:val="clear" w:color="auto" w:fill="auto"/>
            <w:noWrap/>
            <w:vAlign w:val="center"/>
            <w:hideMark/>
          </w:tcPr>
          <w:p w:rsidR="00CD21A2" w:rsidRPr="002E5492" w:rsidRDefault="009D3C40" w:rsidP="00C648F8">
            <w:pPr>
              <w:bidi/>
              <w:spacing w:after="0" w:line="240" w:lineRule="auto"/>
              <w:jc w:val="lowKashida"/>
              <w:rPr>
                <w:rFonts w:ascii="Garamond" w:hAnsi="Garamond"/>
                <w:bCs/>
                <w:color w:val="000000"/>
                <w:sz w:val="24"/>
                <w:szCs w:val="24"/>
              </w:rPr>
            </w:pPr>
            <w:r w:rsidRPr="002E5492">
              <w:rPr>
                <w:rFonts w:ascii="Garamond" w:hAnsi="Garamond"/>
                <w:bCs/>
                <w:color w:val="000000"/>
                <w:sz w:val="24"/>
                <w:szCs w:val="24"/>
                <w:rtl/>
              </w:rPr>
              <w:t>5.577.869</w:t>
            </w:r>
          </w:p>
        </w:tc>
        <w:tc>
          <w:tcPr>
            <w:tcW w:w="283" w:type="dxa"/>
            <w:shd w:val="clear" w:color="auto" w:fill="auto"/>
            <w:noWrap/>
            <w:vAlign w:val="center"/>
            <w:hideMark/>
          </w:tcPr>
          <w:p w:rsidR="00CD21A2" w:rsidRPr="002E5492" w:rsidRDefault="00CD21A2" w:rsidP="00C648F8">
            <w:pPr>
              <w:keepNext/>
              <w:tabs>
                <w:tab w:val="left" w:pos="0"/>
                <w:tab w:val="right" w:pos="6840"/>
                <w:tab w:val="right" w:pos="8540"/>
              </w:tabs>
              <w:bidi/>
              <w:spacing w:after="0" w:line="240" w:lineRule="auto"/>
              <w:ind w:left="720" w:right="-115" w:hanging="720"/>
              <w:jc w:val="lowKashida"/>
              <w:outlineLvl w:val="1"/>
              <w:rPr>
                <w:rFonts w:ascii="Garamond" w:hAnsi="Garamond"/>
                <w:bCs/>
                <w:color w:val="000000"/>
                <w:sz w:val="24"/>
                <w:szCs w:val="24"/>
              </w:rPr>
            </w:pPr>
          </w:p>
        </w:tc>
        <w:tc>
          <w:tcPr>
            <w:tcW w:w="1633" w:type="dxa"/>
            <w:shd w:val="clear" w:color="auto" w:fill="auto"/>
            <w:noWrap/>
            <w:vAlign w:val="center"/>
            <w:hideMark/>
          </w:tcPr>
          <w:p w:rsidR="00CD21A2" w:rsidRPr="002E5492" w:rsidRDefault="009D3C40" w:rsidP="00286408">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5.575.</w:t>
            </w:r>
            <w:r w:rsidR="00286408" w:rsidRPr="002E5492">
              <w:rPr>
                <w:rFonts w:ascii="Garamond" w:hAnsi="Garamond"/>
                <w:color w:val="000000"/>
                <w:sz w:val="24"/>
                <w:szCs w:val="24"/>
                <w:rtl/>
              </w:rPr>
              <w:t>923</w:t>
            </w:r>
          </w:p>
        </w:tc>
      </w:tr>
      <w:tr w:rsidR="00CD21A2" w:rsidRPr="002E5492" w:rsidTr="00286408">
        <w:trPr>
          <w:trHeight w:val="20"/>
        </w:trPr>
        <w:tc>
          <w:tcPr>
            <w:tcW w:w="6226" w:type="dxa"/>
            <w:shd w:val="clear" w:color="auto" w:fill="auto"/>
            <w:noWrap/>
            <w:vAlign w:val="center"/>
            <w:hideMark/>
          </w:tcPr>
          <w:p w:rsidR="00CD21A2" w:rsidRPr="002E5492" w:rsidRDefault="00CD21A2" w:rsidP="00CD21A2">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رسوم التشغيل والصيانة</w:t>
            </w:r>
          </w:p>
        </w:tc>
        <w:tc>
          <w:tcPr>
            <w:tcW w:w="1843" w:type="dxa"/>
            <w:shd w:val="clear" w:color="auto" w:fill="auto"/>
            <w:noWrap/>
            <w:vAlign w:val="center"/>
            <w:hideMark/>
          </w:tcPr>
          <w:p w:rsidR="00CD21A2" w:rsidRPr="002E5492" w:rsidRDefault="009D3C40" w:rsidP="00C648F8">
            <w:pPr>
              <w:bidi/>
              <w:spacing w:after="0" w:line="240" w:lineRule="auto"/>
              <w:jc w:val="lowKashida"/>
              <w:rPr>
                <w:rFonts w:ascii="Garamond" w:hAnsi="Garamond"/>
                <w:bCs/>
                <w:color w:val="000000"/>
                <w:sz w:val="24"/>
                <w:szCs w:val="24"/>
              </w:rPr>
            </w:pPr>
            <w:r w:rsidRPr="002E5492">
              <w:rPr>
                <w:rFonts w:ascii="Garamond" w:hAnsi="Garamond"/>
                <w:bCs/>
                <w:color w:val="000000"/>
                <w:sz w:val="24"/>
                <w:szCs w:val="24"/>
                <w:rtl/>
              </w:rPr>
              <w:t>5.135.318</w:t>
            </w:r>
          </w:p>
        </w:tc>
        <w:tc>
          <w:tcPr>
            <w:tcW w:w="283" w:type="dxa"/>
            <w:shd w:val="clear" w:color="auto" w:fill="auto"/>
            <w:noWrap/>
            <w:vAlign w:val="center"/>
            <w:hideMark/>
          </w:tcPr>
          <w:p w:rsidR="00CD21A2" w:rsidRPr="002E5492" w:rsidRDefault="00CD21A2" w:rsidP="00C648F8">
            <w:pPr>
              <w:keepNext/>
              <w:tabs>
                <w:tab w:val="left" w:pos="0"/>
                <w:tab w:val="right" w:pos="6840"/>
                <w:tab w:val="right" w:pos="8540"/>
              </w:tabs>
              <w:bidi/>
              <w:spacing w:after="0" w:line="240" w:lineRule="auto"/>
              <w:ind w:left="720" w:right="-115" w:hanging="720"/>
              <w:jc w:val="lowKashida"/>
              <w:outlineLvl w:val="1"/>
              <w:rPr>
                <w:rFonts w:ascii="Garamond" w:hAnsi="Garamond"/>
                <w:bCs/>
                <w:color w:val="000000"/>
                <w:sz w:val="24"/>
                <w:szCs w:val="24"/>
              </w:rPr>
            </w:pPr>
          </w:p>
        </w:tc>
        <w:tc>
          <w:tcPr>
            <w:tcW w:w="1633" w:type="dxa"/>
            <w:shd w:val="clear" w:color="auto" w:fill="auto"/>
            <w:noWrap/>
            <w:vAlign w:val="center"/>
            <w:hideMark/>
          </w:tcPr>
          <w:p w:rsidR="00CD21A2" w:rsidRPr="002E5492" w:rsidRDefault="009D3C40" w:rsidP="00286408">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5.005.</w:t>
            </w:r>
            <w:r w:rsidR="00286408" w:rsidRPr="002E5492">
              <w:rPr>
                <w:rFonts w:ascii="Garamond" w:hAnsi="Garamond"/>
                <w:color w:val="000000"/>
                <w:sz w:val="24"/>
                <w:szCs w:val="24"/>
                <w:rtl/>
              </w:rPr>
              <w:t>636</w:t>
            </w:r>
          </w:p>
        </w:tc>
      </w:tr>
      <w:tr w:rsidR="00CD21A2" w:rsidRPr="002E5492" w:rsidTr="00286408">
        <w:trPr>
          <w:trHeight w:val="20"/>
        </w:trPr>
        <w:tc>
          <w:tcPr>
            <w:tcW w:w="6226" w:type="dxa"/>
            <w:shd w:val="clear" w:color="auto" w:fill="auto"/>
            <w:noWrap/>
            <w:vAlign w:val="center"/>
            <w:hideMark/>
          </w:tcPr>
          <w:p w:rsidR="00CD21A2" w:rsidRPr="002E5492" w:rsidRDefault="00CD21A2" w:rsidP="00954CB4">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استخراج مياه البحر</w:t>
            </w:r>
          </w:p>
        </w:tc>
        <w:tc>
          <w:tcPr>
            <w:tcW w:w="1843" w:type="dxa"/>
            <w:shd w:val="clear" w:color="auto" w:fill="auto"/>
            <w:noWrap/>
            <w:vAlign w:val="center"/>
            <w:hideMark/>
          </w:tcPr>
          <w:p w:rsidR="00CD21A2" w:rsidRPr="002E5492" w:rsidRDefault="009D3C40" w:rsidP="00C648F8">
            <w:pPr>
              <w:bidi/>
              <w:spacing w:after="0" w:line="240" w:lineRule="auto"/>
              <w:jc w:val="lowKashida"/>
              <w:rPr>
                <w:rFonts w:ascii="Garamond" w:hAnsi="Garamond"/>
                <w:bCs/>
                <w:color w:val="000000"/>
                <w:sz w:val="24"/>
                <w:szCs w:val="24"/>
              </w:rPr>
            </w:pPr>
            <w:r w:rsidRPr="002E5492">
              <w:rPr>
                <w:rFonts w:ascii="Garamond" w:hAnsi="Garamond"/>
                <w:bCs/>
                <w:color w:val="000000"/>
                <w:sz w:val="24"/>
                <w:szCs w:val="24"/>
                <w:rtl/>
              </w:rPr>
              <w:t>681.832</w:t>
            </w:r>
          </w:p>
        </w:tc>
        <w:tc>
          <w:tcPr>
            <w:tcW w:w="283" w:type="dxa"/>
            <w:shd w:val="clear" w:color="auto" w:fill="auto"/>
            <w:noWrap/>
            <w:vAlign w:val="center"/>
            <w:hideMark/>
          </w:tcPr>
          <w:p w:rsidR="00CD21A2" w:rsidRPr="002E5492" w:rsidRDefault="00CD21A2" w:rsidP="00C648F8">
            <w:pPr>
              <w:keepNext/>
              <w:tabs>
                <w:tab w:val="left" w:pos="0"/>
                <w:tab w:val="right" w:pos="6840"/>
                <w:tab w:val="right" w:pos="8540"/>
              </w:tabs>
              <w:bidi/>
              <w:spacing w:after="0" w:line="240" w:lineRule="auto"/>
              <w:ind w:left="720" w:right="-115" w:hanging="720"/>
              <w:jc w:val="lowKashida"/>
              <w:outlineLvl w:val="1"/>
              <w:rPr>
                <w:rFonts w:ascii="Garamond" w:hAnsi="Garamond"/>
                <w:bCs/>
                <w:color w:val="000000"/>
                <w:sz w:val="24"/>
                <w:szCs w:val="24"/>
              </w:rPr>
            </w:pPr>
          </w:p>
        </w:tc>
        <w:tc>
          <w:tcPr>
            <w:tcW w:w="1633" w:type="dxa"/>
            <w:shd w:val="clear" w:color="auto" w:fill="auto"/>
            <w:noWrap/>
            <w:vAlign w:val="center"/>
            <w:hideMark/>
          </w:tcPr>
          <w:p w:rsidR="00CD21A2" w:rsidRPr="002E5492" w:rsidRDefault="009D3C40" w:rsidP="00C648F8">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668.457</w:t>
            </w:r>
          </w:p>
        </w:tc>
      </w:tr>
      <w:tr w:rsidR="00CD21A2" w:rsidRPr="002E5492" w:rsidTr="00286408">
        <w:trPr>
          <w:trHeight w:val="20"/>
        </w:trPr>
        <w:tc>
          <w:tcPr>
            <w:tcW w:w="6226" w:type="dxa"/>
            <w:shd w:val="clear" w:color="auto" w:fill="auto"/>
            <w:noWrap/>
            <w:vAlign w:val="center"/>
            <w:hideMark/>
          </w:tcPr>
          <w:p w:rsidR="00CD21A2" w:rsidRPr="002E5492" w:rsidRDefault="00CD21A2" w:rsidP="00CD21A2">
            <w:pPr>
              <w:bidi/>
              <w:spacing w:after="0" w:line="240" w:lineRule="auto"/>
              <w:jc w:val="lowKashida"/>
              <w:rPr>
                <w:rFonts w:ascii="Garamond" w:hAnsi="Garamond"/>
                <w:sz w:val="24"/>
                <w:szCs w:val="24"/>
              </w:rPr>
            </w:pPr>
            <w:r w:rsidRPr="002E5492">
              <w:rPr>
                <w:rFonts w:ascii="Garamond" w:hAnsi="Garamond"/>
                <w:sz w:val="24"/>
                <w:szCs w:val="24"/>
                <w:rtl/>
              </w:rPr>
              <w:t>تأمين</w:t>
            </w:r>
          </w:p>
        </w:tc>
        <w:tc>
          <w:tcPr>
            <w:tcW w:w="1843" w:type="dxa"/>
            <w:shd w:val="clear" w:color="auto" w:fill="auto"/>
            <w:noWrap/>
            <w:vAlign w:val="center"/>
            <w:hideMark/>
          </w:tcPr>
          <w:p w:rsidR="00CD21A2" w:rsidRPr="002E5492" w:rsidRDefault="009D3C40" w:rsidP="00C648F8">
            <w:pPr>
              <w:bidi/>
              <w:spacing w:after="0" w:line="240" w:lineRule="auto"/>
              <w:jc w:val="lowKashida"/>
              <w:rPr>
                <w:rFonts w:ascii="Garamond" w:hAnsi="Garamond"/>
                <w:bCs/>
                <w:color w:val="000000"/>
                <w:sz w:val="24"/>
                <w:szCs w:val="24"/>
              </w:rPr>
            </w:pPr>
            <w:r w:rsidRPr="002E5492">
              <w:rPr>
                <w:rFonts w:ascii="Garamond" w:hAnsi="Garamond"/>
                <w:bCs/>
                <w:color w:val="000000"/>
                <w:sz w:val="24"/>
                <w:szCs w:val="24"/>
                <w:rtl/>
              </w:rPr>
              <w:t>502.758</w:t>
            </w:r>
          </w:p>
        </w:tc>
        <w:tc>
          <w:tcPr>
            <w:tcW w:w="283" w:type="dxa"/>
            <w:shd w:val="clear" w:color="auto" w:fill="auto"/>
            <w:noWrap/>
            <w:vAlign w:val="center"/>
            <w:hideMark/>
          </w:tcPr>
          <w:p w:rsidR="00CD21A2" w:rsidRPr="002E5492" w:rsidRDefault="00CD21A2" w:rsidP="00C648F8">
            <w:pPr>
              <w:keepNext/>
              <w:tabs>
                <w:tab w:val="left" w:pos="0"/>
                <w:tab w:val="right" w:pos="6840"/>
                <w:tab w:val="right" w:pos="8540"/>
              </w:tabs>
              <w:bidi/>
              <w:spacing w:after="0" w:line="240" w:lineRule="auto"/>
              <w:ind w:left="720" w:right="-115" w:hanging="720"/>
              <w:jc w:val="lowKashida"/>
              <w:outlineLvl w:val="1"/>
              <w:rPr>
                <w:rFonts w:ascii="Garamond" w:hAnsi="Garamond"/>
                <w:bCs/>
                <w:color w:val="000000"/>
                <w:sz w:val="24"/>
                <w:szCs w:val="24"/>
              </w:rPr>
            </w:pPr>
          </w:p>
        </w:tc>
        <w:tc>
          <w:tcPr>
            <w:tcW w:w="1633" w:type="dxa"/>
            <w:shd w:val="clear" w:color="auto" w:fill="auto"/>
            <w:noWrap/>
            <w:vAlign w:val="center"/>
            <w:hideMark/>
          </w:tcPr>
          <w:p w:rsidR="00CD21A2" w:rsidRPr="002E5492" w:rsidRDefault="00D65E6B" w:rsidP="00C648F8">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585.212</w:t>
            </w:r>
          </w:p>
        </w:tc>
      </w:tr>
      <w:tr w:rsidR="00CD21A2" w:rsidRPr="002E5492" w:rsidTr="00286408">
        <w:trPr>
          <w:trHeight w:val="20"/>
        </w:trPr>
        <w:tc>
          <w:tcPr>
            <w:tcW w:w="6226" w:type="dxa"/>
            <w:shd w:val="clear" w:color="auto" w:fill="auto"/>
            <w:noWrap/>
            <w:vAlign w:val="center"/>
            <w:hideMark/>
          </w:tcPr>
          <w:p w:rsidR="00CD21A2" w:rsidRPr="002E5492" w:rsidRDefault="00DC37B4" w:rsidP="00954CB4">
            <w:pPr>
              <w:bidi/>
              <w:spacing w:after="0" w:line="240" w:lineRule="auto"/>
              <w:jc w:val="lowKashida"/>
              <w:rPr>
                <w:rFonts w:ascii="Garamond" w:hAnsi="Garamond"/>
                <w:sz w:val="24"/>
                <w:szCs w:val="24"/>
              </w:rPr>
            </w:pPr>
            <w:r w:rsidRPr="002E5492">
              <w:rPr>
                <w:rFonts w:ascii="Garamond" w:hAnsi="Garamond"/>
                <w:sz w:val="24"/>
                <w:szCs w:val="24"/>
                <w:rtl/>
              </w:rPr>
              <w:t>رسوم الربط بالشبكة</w:t>
            </w:r>
          </w:p>
        </w:tc>
        <w:tc>
          <w:tcPr>
            <w:tcW w:w="1843" w:type="dxa"/>
            <w:shd w:val="clear" w:color="auto" w:fill="auto"/>
            <w:noWrap/>
            <w:vAlign w:val="center"/>
            <w:hideMark/>
          </w:tcPr>
          <w:p w:rsidR="00CD21A2" w:rsidRPr="002E5492" w:rsidRDefault="00D65E6B" w:rsidP="00C648F8">
            <w:pPr>
              <w:bidi/>
              <w:spacing w:after="0" w:line="240" w:lineRule="auto"/>
              <w:jc w:val="lowKashida"/>
              <w:rPr>
                <w:rFonts w:ascii="Garamond" w:hAnsi="Garamond"/>
                <w:bCs/>
                <w:color w:val="000000"/>
                <w:sz w:val="24"/>
                <w:szCs w:val="24"/>
              </w:rPr>
            </w:pPr>
            <w:r w:rsidRPr="002E5492">
              <w:rPr>
                <w:rFonts w:ascii="Garamond" w:hAnsi="Garamond"/>
                <w:bCs/>
                <w:color w:val="000000"/>
                <w:sz w:val="24"/>
                <w:szCs w:val="24"/>
                <w:rtl/>
              </w:rPr>
              <w:t>151.733</w:t>
            </w:r>
          </w:p>
        </w:tc>
        <w:tc>
          <w:tcPr>
            <w:tcW w:w="283" w:type="dxa"/>
            <w:shd w:val="clear" w:color="auto" w:fill="auto"/>
            <w:noWrap/>
            <w:vAlign w:val="center"/>
            <w:hideMark/>
          </w:tcPr>
          <w:p w:rsidR="00CD21A2" w:rsidRPr="002E5492" w:rsidRDefault="00CD21A2" w:rsidP="00C648F8">
            <w:pPr>
              <w:keepNext/>
              <w:tabs>
                <w:tab w:val="left" w:pos="0"/>
                <w:tab w:val="right" w:pos="6840"/>
                <w:tab w:val="right" w:pos="8540"/>
              </w:tabs>
              <w:bidi/>
              <w:spacing w:after="0" w:line="240" w:lineRule="auto"/>
              <w:ind w:left="720" w:right="-115" w:hanging="720"/>
              <w:jc w:val="lowKashida"/>
              <w:outlineLvl w:val="1"/>
              <w:rPr>
                <w:rFonts w:ascii="Garamond" w:hAnsi="Garamond"/>
                <w:bCs/>
                <w:color w:val="000000"/>
                <w:sz w:val="24"/>
                <w:szCs w:val="24"/>
              </w:rPr>
            </w:pPr>
          </w:p>
        </w:tc>
        <w:tc>
          <w:tcPr>
            <w:tcW w:w="1633" w:type="dxa"/>
            <w:shd w:val="clear" w:color="auto" w:fill="auto"/>
            <w:noWrap/>
            <w:vAlign w:val="center"/>
            <w:hideMark/>
          </w:tcPr>
          <w:p w:rsidR="00CD21A2" w:rsidRPr="002E5492" w:rsidRDefault="00D65E6B" w:rsidP="00C648F8">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146.642</w:t>
            </w:r>
          </w:p>
        </w:tc>
      </w:tr>
      <w:tr w:rsidR="00CD21A2" w:rsidRPr="002E5492" w:rsidTr="00286408">
        <w:trPr>
          <w:trHeight w:val="20"/>
        </w:trPr>
        <w:tc>
          <w:tcPr>
            <w:tcW w:w="6226" w:type="dxa"/>
            <w:shd w:val="clear" w:color="auto" w:fill="auto"/>
            <w:noWrap/>
            <w:vAlign w:val="center"/>
          </w:tcPr>
          <w:p w:rsidR="00CD21A2" w:rsidRPr="002E5492" w:rsidRDefault="00DC37B4" w:rsidP="00954CB4">
            <w:pPr>
              <w:bidi/>
              <w:spacing w:after="0" w:line="240" w:lineRule="auto"/>
              <w:jc w:val="lowKashida"/>
              <w:rPr>
                <w:rFonts w:ascii="Garamond" w:hAnsi="Garamond"/>
                <w:sz w:val="24"/>
                <w:szCs w:val="24"/>
                <w:rtl/>
                <w:lang w:bidi="ar-OM"/>
              </w:rPr>
            </w:pPr>
            <w:r w:rsidRPr="002E5492">
              <w:rPr>
                <w:rFonts w:ascii="Garamond" w:hAnsi="Garamond"/>
                <w:sz w:val="24"/>
                <w:szCs w:val="24"/>
                <w:rtl/>
                <w:lang w:bidi="ar-OM"/>
              </w:rPr>
              <w:t>زيت الوقود</w:t>
            </w:r>
          </w:p>
        </w:tc>
        <w:tc>
          <w:tcPr>
            <w:tcW w:w="1843" w:type="dxa"/>
            <w:shd w:val="clear" w:color="auto" w:fill="auto"/>
            <w:noWrap/>
            <w:vAlign w:val="center"/>
          </w:tcPr>
          <w:p w:rsidR="00CD21A2" w:rsidRPr="002E5492" w:rsidRDefault="00D65E6B" w:rsidP="00C648F8">
            <w:pPr>
              <w:bidi/>
              <w:spacing w:after="0" w:line="240" w:lineRule="auto"/>
              <w:jc w:val="lowKashida"/>
              <w:rPr>
                <w:rFonts w:ascii="Garamond" w:hAnsi="Garamond"/>
                <w:bCs/>
                <w:color w:val="000000"/>
                <w:sz w:val="24"/>
                <w:szCs w:val="24"/>
              </w:rPr>
            </w:pPr>
            <w:r w:rsidRPr="002E5492">
              <w:rPr>
                <w:rFonts w:ascii="Garamond" w:hAnsi="Garamond"/>
                <w:bCs/>
                <w:color w:val="000000"/>
                <w:sz w:val="24"/>
                <w:szCs w:val="24"/>
                <w:rtl/>
              </w:rPr>
              <w:t>74.373</w:t>
            </w:r>
          </w:p>
        </w:tc>
        <w:tc>
          <w:tcPr>
            <w:tcW w:w="283" w:type="dxa"/>
            <w:shd w:val="clear" w:color="auto" w:fill="auto"/>
            <w:noWrap/>
            <w:vAlign w:val="center"/>
          </w:tcPr>
          <w:p w:rsidR="00CD21A2" w:rsidRPr="002E5492" w:rsidRDefault="00CD21A2" w:rsidP="00C648F8">
            <w:pPr>
              <w:keepNext/>
              <w:tabs>
                <w:tab w:val="left" w:pos="0"/>
                <w:tab w:val="right" w:pos="6840"/>
                <w:tab w:val="right" w:pos="8540"/>
              </w:tabs>
              <w:bidi/>
              <w:spacing w:after="0" w:line="240" w:lineRule="auto"/>
              <w:ind w:left="720" w:right="-115" w:hanging="720"/>
              <w:jc w:val="lowKashida"/>
              <w:outlineLvl w:val="1"/>
              <w:rPr>
                <w:rFonts w:ascii="Garamond" w:hAnsi="Garamond"/>
                <w:bCs/>
                <w:color w:val="000000"/>
                <w:sz w:val="24"/>
                <w:szCs w:val="24"/>
              </w:rPr>
            </w:pPr>
          </w:p>
        </w:tc>
        <w:tc>
          <w:tcPr>
            <w:tcW w:w="1633" w:type="dxa"/>
            <w:shd w:val="clear" w:color="auto" w:fill="auto"/>
            <w:noWrap/>
            <w:vAlign w:val="center"/>
          </w:tcPr>
          <w:p w:rsidR="00CD21A2" w:rsidRPr="002E5492" w:rsidRDefault="00427F9C" w:rsidP="00C648F8">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55.460</w:t>
            </w:r>
          </w:p>
        </w:tc>
      </w:tr>
      <w:tr w:rsidR="00CD21A2" w:rsidRPr="002E5492" w:rsidTr="00286408">
        <w:trPr>
          <w:trHeight w:val="20"/>
        </w:trPr>
        <w:tc>
          <w:tcPr>
            <w:tcW w:w="6226" w:type="dxa"/>
            <w:shd w:val="clear" w:color="auto" w:fill="auto"/>
            <w:noWrap/>
            <w:vAlign w:val="center"/>
          </w:tcPr>
          <w:p w:rsidR="00CD21A2" w:rsidRPr="002E5492" w:rsidRDefault="00DC37B4" w:rsidP="00954CB4">
            <w:pPr>
              <w:bidi/>
              <w:spacing w:after="0" w:line="240" w:lineRule="auto"/>
              <w:jc w:val="lowKashida"/>
              <w:rPr>
                <w:rFonts w:ascii="Garamond" w:hAnsi="Garamond"/>
                <w:sz w:val="24"/>
                <w:szCs w:val="24"/>
              </w:rPr>
            </w:pPr>
            <w:r w:rsidRPr="002E5492">
              <w:rPr>
                <w:rFonts w:ascii="Garamond" w:hAnsi="Garamond"/>
                <w:sz w:val="24"/>
                <w:szCs w:val="24"/>
                <w:rtl/>
              </w:rPr>
              <w:t>التزام تخريد أصول - تصفية الخصم</w:t>
            </w:r>
          </w:p>
        </w:tc>
        <w:tc>
          <w:tcPr>
            <w:tcW w:w="1843" w:type="dxa"/>
            <w:shd w:val="clear" w:color="auto" w:fill="auto"/>
            <w:noWrap/>
            <w:vAlign w:val="center"/>
          </w:tcPr>
          <w:p w:rsidR="00CD21A2" w:rsidRPr="002E5492" w:rsidRDefault="00427F9C" w:rsidP="00C648F8">
            <w:pPr>
              <w:bidi/>
              <w:spacing w:after="0" w:line="240" w:lineRule="auto"/>
              <w:jc w:val="lowKashida"/>
              <w:rPr>
                <w:rFonts w:ascii="Garamond" w:hAnsi="Garamond"/>
                <w:bCs/>
                <w:color w:val="000000"/>
                <w:sz w:val="24"/>
                <w:szCs w:val="24"/>
              </w:rPr>
            </w:pPr>
            <w:r w:rsidRPr="002E5492">
              <w:rPr>
                <w:rFonts w:ascii="Garamond" w:hAnsi="Garamond"/>
                <w:bCs/>
                <w:color w:val="000000"/>
                <w:sz w:val="24"/>
                <w:szCs w:val="24"/>
                <w:rtl/>
              </w:rPr>
              <w:t>30.550</w:t>
            </w:r>
          </w:p>
        </w:tc>
        <w:tc>
          <w:tcPr>
            <w:tcW w:w="283" w:type="dxa"/>
            <w:shd w:val="clear" w:color="auto" w:fill="auto"/>
            <w:noWrap/>
            <w:vAlign w:val="center"/>
          </w:tcPr>
          <w:p w:rsidR="00CD21A2" w:rsidRPr="002E5492" w:rsidRDefault="00CD21A2" w:rsidP="00C648F8">
            <w:pPr>
              <w:keepNext/>
              <w:tabs>
                <w:tab w:val="left" w:pos="0"/>
                <w:tab w:val="right" w:pos="6840"/>
                <w:tab w:val="right" w:pos="8540"/>
              </w:tabs>
              <w:bidi/>
              <w:spacing w:after="0" w:line="240" w:lineRule="auto"/>
              <w:ind w:left="720" w:right="-115" w:hanging="720"/>
              <w:jc w:val="lowKashida"/>
              <w:outlineLvl w:val="1"/>
              <w:rPr>
                <w:rFonts w:ascii="Garamond" w:hAnsi="Garamond"/>
                <w:bCs/>
                <w:color w:val="000000"/>
                <w:sz w:val="24"/>
                <w:szCs w:val="24"/>
              </w:rPr>
            </w:pPr>
          </w:p>
        </w:tc>
        <w:tc>
          <w:tcPr>
            <w:tcW w:w="1633" w:type="dxa"/>
            <w:shd w:val="clear" w:color="auto" w:fill="auto"/>
            <w:noWrap/>
            <w:vAlign w:val="center"/>
          </w:tcPr>
          <w:p w:rsidR="00CD21A2" w:rsidRPr="002E5492" w:rsidRDefault="00427F9C" w:rsidP="00C648F8">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28.048</w:t>
            </w:r>
          </w:p>
        </w:tc>
      </w:tr>
      <w:tr w:rsidR="00CD21A2" w:rsidRPr="002E5492" w:rsidTr="00286408">
        <w:trPr>
          <w:trHeight w:val="20"/>
        </w:trPr>
        <w:tc>
          <w:tcPr>
            <w:tcW w:w="6226" w:type="dxa"/>
            <w:shd w:val="clear" w:color="auto" w:fill="auto"/>
            <w:noWrap/>
            <w:vAlign w:val="center"/>
            <w:hideMark/>
          </w:tcPr>
          <w:p w:rsidR="00CD21A2" w:rsidRPr="002E5492" w:rsidRDefault="00CD21A2" w:rsidP="00954CB4">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مصروفات تشغيلية أخرى</w:t>
            </w:r>
          </w:p>
        </w:tc>
        <w:tc>
          <w:tcPr>
            <w:tcW w:w="1843" w:type="dxa"/>
            <w:tcBorders>
              <w:bottom w:val="single" w:sz="4" w:space="0" w:color="auto"/>
            </w:tcBorders>
            <w:shd w:val="clear" w:color="auto" w:fill="auto"/>
            <w:noWrap/>
            <w:vAlign w:val="center"/>
            <w:hideMark/>
          </w:tcPr>
          <w:p w:rsidR="00CD21A2" w:rsidRPr="002E5492" w:rsidRDefault="00427F9C" w:rsidP="00C648F8">
            <w:pPr>
              <w:bidi/>
              <w:spacing w:after="0" w:line="240" w:lineRule="auto"/>
              <w:jc w:val="lowKashida"/>
              <w:rPr>
                <w:rFonts w:ascii="Garamond" w:hAnsi="Garamond"/>
                <w:bCs/>
                <w:color w:val="000000"/>
                <w:sz w:val="24"/>
                <w:szCs w:val="24"/>
              </w:rPr>
            </w:pPr>
            <w:r w:rsidRPr="002E5492">
              <w:rPr>
                <w:rFonts w:ascii="Garamond" w:hAnsi="Garamond"/>
                <w:bCs/>
                <w:color w:val="000000"/>
                <w:sz w:val="24"/>
                <w:szCs w:val="24"/>
                <w:rtl/>
              </w:rPr>
              <w:t>251.395</w:t>
            </w:r>
          </w:p>
        </w:tc>
        <w:tc>
          <w:tcPr>
            <w:tcW w:w="283" w:type="dxa"/>
            <w:shd w:val="clear" w:color="auto" w:fill="auto"/>
            <w:noWrap/>
            <w:vAlign w:val="center"/>
            <w:hideMark/>
          </w:tcPr>
          <w:p w:rsidR="00CD21A2" w:rsidRPr="002E5492" w:rsidRDefault="00CD21A2" w:rsidP="00C648F8">
            <w:pPr>
              <w:keepNext/>
              <w:tabs>
                <w:tab w:val="left" w:pos="0"/>
                <w:tab w:val="right" w:pos="6840"/>
                <w:tab w:val="right" w:pos="8540"/>
              </w:tabs>
              <w:bidi/>
              <w:spacing w:after="0" w:line="240" w:lineRule="auto"/>
              <w:ind w:left="720" w:right="-115" w:hanging="720"/>
              <w:jc w:val="lowKashida"/>
              <w:outlineLvl w:val="1"/>
              <w:rPr>
                <w:rFonts w:ascii="Garamond" w:hAnsi="Garamond"/>
                <w:bCs/>
                <w:color w:val="000000"/>
                <w:sz w:val="24"/>
                <w:szCs w:val="24"/>
              </w:rPr>
            </w:pPr>
          </w:p>
        </w:tc>
        <w:tc>
          <w:tcPr>
            <w:tcW w:w="1633" w:type="dxa"/>
            <w:tcBorders>
              <w:bottom w:val="single" w:sz="4" w:space="0" w:color="auto"/>
            </w:tcBorders>
            <w:shd w:val="clear" w:color="auto" w:fill="auto"/>
            <w:noWrap/>
            <w:vAlign w:val="center"/>
            <w:hideMark/>
          </w:tcPr>
          <w:p w:rsidR="00CD21A2" w:rsidRPr="002E5492" w:rsidRDefault="00427F9C" w:rsidP="00C648F8">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170.024</w:t>
            </w:r>
          </w:p>
        </w:tc>
      </w:tr>
      <w:tr w:rsidR="00CD21A2" w:rsidRPr="002E5492" w:rsidTr="00286408">
        <w:trPr>
          <w:trHeight w:val="20"/>
        </w:trPr>
        <w:tc>
          <w:tcPr>
            <w:tcW w:w="6226" w:type="dxa"/>
            <w:shd w:val="clear" w:color="auto" w:fill="auto"/>
            <w:noWrap/>
            <w:vAlign w:val="center"/>
            <w:hideMark/>
          </w:tcPr>
          <w:p w:rsidR="00CD21A2" w:rsidRPr="002E5492" w:rsidRDefault="00CD21A2" w:rsidP="00954CB4">
            <w:pPr>
              <w:keepNext/>
              <w:tabs>
                <w:tab w:val="left" w:pos="0"/>
                <w:tab w:val="right" w:pos="6840"/>
                <w:tab w:val="right" w:pos="8540"/>
              </w:tabs>
              <w:bidi/>
              <w:spacing w:after="0" w:line="240" w:lineRule="auto"/>
              <w:ind w:left="720" w:right="-115" w:hanging="720"/>
              <w:jc w:val="lowKashida"/>
              <w:outlineLvl w:val="1"/>
              <w:rPr>
                <w:rFonts w:ascii="Garamond" w:hAnsi="Garamond"/>
                <w:color w:val="000000"/>
                <w:sz w:val="24"/>
                <w:szCs w:val="24"/>
              </w:rPr>
            </w:pPr>
          </w:p>
        </w:tc>
        <w:tc>
          <w:tcPr>
            <w:tcW w:w="1843" w:type="dxa"/>
            <w:tcBorders>
              <w:top w:val="single" w:sz="4" w:space="0" w:color="auto"/>
              <w:bottom w:val="double" w:sz="4" w:space="0" w:color="auto"/>
            </w:tcBorders>
            <w:shd w:val="clear" w:color="auto" w:fill="auto"/>
            <w:noWrap/>
            <w:vAlign w:val="center"/>
            <w:hideMark/>
          </w:tcPr>
          <w:p w:rsidR="00CD21A2" w:rsidRPr="002E5492" w:rsidRDefault="00427F9C" w:rsidP="00C648F8">
            <w:pPr>
              <w:bidi/>
              <w:spacing w:after="0" w:line="240" w:lineRule="auto"/>
              <w:jc w:val="lowKashida"/>
              <w:rPr>
                <w:rFonts w:ascii="Garamond" w:hAnsi="Garamond"/>
                <w:bCs/>
                <w:color w:val="000000"/>
                <w:sz w:val="24"/>
                <w:szCs w:val="24"/>
              </w:rPr>
            </w:pPr>
            <w:r w:rsidRPr="002E5492">
              <w:rPr>
                <w:rFonts w:ascii="Garamond" w:hAnsi="Garamond"/>
                <w:bCs/>
                <w:color w:val="000000"/>
                <w:sz w:val="24"/>
                <w:szCs w:val="24"/>
                <w:rtl/>
              </w:rPr>
              <w:t>35.832.658</w:t>
            </w:r>
          </w:p>
        </w:tc>
        <w:tc>
          <w:tcPr>
            <w:tcW w:w="283" w:type="dxa"/>
            <w:shd w:val="clear" w:color="auto" w:fill="auto"/>
            <w:noWrap/>
            <w:vAlign w:val="center"/>
            <w:hideMark/>
          </w:tcPr>
          <w:p w:rsidR="00CD21A2" w:rsidRPr="002E5492" w:rsidRDefault="00CD21A2" w:rsidP="00C648F8">
            <w:pPr>
              <w:keepNext/>
              <w:tabs>
                <w:tab w:val="left" w:pos="0"/>
                <w:tab w:val="right" w:pos="6840"/>
                <w:tab w:val="right" w:pos="8540"/>
              </w:tabs>
              <w:bidi/>
              <w:spacing w:after="0" w:line="240" w:lineRule="auto"/>
              <w:ind w:left="720" w:right="-115" w:hanging="720"/>
              <w:jc w:val="lowKashida"/>
              <w:outlineLvl w:val="1"/>
              <w:rPr>
                <w:rFonts w:ascii="Garamond" w:hAnsi="Garamond"/>
                <w:bCs/>
                <w:color w:val="000000"/>
                <w:sz w:val="24"/>
                <w:szCs w:val="24"/>
              </w:rPr>
            </w:pPr>
          </w:p>
        </w:tc>
        <w:tc>
          <w:tcPr>
            <w:tcW w:w="1633" w:type="dxa"/>
            <w:tcBorders>
              <w:top w:val="single" w:sz="4" w:space="0" w:color="auto"/>
              <w:bottom w:val="double" w:sz="4" w:space="0" w:color="auto"/>
            </w:tcBorders>
            <w:shd w:val="clear" w:color="auto" w:fill="auto"/>
            <w:noWrap/>
            <w:vAlign w:val="center"/>
            <w:hideMark/>
          </w:tcPr>
          <w:p w:rsidR="00CD21A2" w:rsidRPr="002E5492" w:rsidRDefault="00286408" w:rsidP="00C648F8">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23.188.993</w:t>
            </w:r>
          </w:p>
        </w:tc>
      </w:tr>
    </w:tbl>
    <w:p w:rsidR="004013ED" w:rsidRPr="002E5492" w:rsidRDefault="004013ED" w:rsidP="004013ED">
      <w:pPr>
        <w:pStyle w:val="ListParagraph"/>
        <w:widowControl w:val="0"/>
        <w:numPr>
          <w:ilvl w:val="0"/>
          <w:numId w:val="2"/>
        </w:numPr>
        <w:bidi/>
        <w:spacing w:before="120" w:after="120"/>
        <w:ind w:hanging="720"/>
        <w:jc w:val="lowKashida"/>
        <w:rPr>
          <w:rFonts w:ascii="Garamond" w:hAnsi="Garamond" w:cs="Arial"/>
          <w:bCs/>
        </w:rPr>
      </w:pPr>
      <w:r w:rsidRPr="002E5492">
        <w:rPr>
          <w:rFonts w:ascii="Garamond" w:hAnsi="Garamond" w:cs="Arial"/>
          <w:bCs/>
          <w:rtl/>
        </w:rPr>
        <w:t>مصروفات عمومية وإدارية</w:t>
      </w:r>
    </w:p>
    <w:tbl>
      <w:tblPr>
        <w:bidiVisual/>
        <w:tblW w:w="4617" w:type="pct"/>
        <w:tblInd w:w="843" w:type="dxa"/>
        <w:tblLook w:val="04A0" w:firstRow="1" w:lastRow="0" w:firstColumn="1" w:lastColumn="0" w:noHBand="0" w:noVBand="1"/>
      </w:tblPr>
      <w:tblGrid>
        <w:gridCol w:w="2474"/>
        <w:gridCol w:w="1690"/>
        <w:gridCol w:w="570"/>
        <w:gridCol w:w="236"/>
        <w:gridCol w:w="1243"/>
        <w:gridCol w:w="1843"/>
        <w:gridCol w:w="296"/>
        <w:gridCol w:w="1679"/>
      </w:tblGrid>
      <w:tr w:rsidR="00465C4E" w:rsidRPr="002E5492" w:rsidTr="00C5187F">
        <w:trPr>
          <w:trHeight w:val="300"/>
        </w:trPr>
        <w:tc>
          <w:tcPr>
            <w:tcW w:w="2474" w:type="dxa"/>
            <w:shd w:val="clear" w:color="auto" w:fill="auto"/>
            <w:noWrap/>
            <w:vAlign w:val="center"/>
          </w:tcPr>
          <w:p w:rsidR="00465C4E" w:rsidRPr="002E5492" w:rsidRDefault="00465C4E" w:rsidP="00465C4E">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رسوم الإعارة</w:t>
            </w:r>
          </w:p>
        </w:tc>
        <w:tc>
          <w:tcPr>
            <w:tcW w:w="1690" w:type="dxa"/>
            <w:shd w:val="clear" w:color="auto" w:fill="auto"/>
            <w:noWrap/>
            <w:vAlign w:val="bottom"/>
            <w:hideMark/>
          </w:tcPr>
          <w:p w:rsidR="00465C4E" w:rsidRPr="002E5492" w:rsidRDefault="00465C4E" w:rsidP="00465C4E">
            <w:pPr>
              <w:bidi/>
              <w:spacing w:after="0" w:line="240" w:lineRule="auto"/>
              <w:jc w:val="center"/>
              <w:rPr>
                <w:rFonts w:ascii="Garamond" w:hAnsi="Garamond"/>
                <w:bCs/>
                <w:color w:val="000000"/>
                <w:sz w:val="24"/>
                <w:szCs w:val="24"/>
              </w:rPr>
            </w:pPr>
          </w:p>
        </w:tc>
        <w:tc>
          <w:tcPr>
            <w:tcW w:w="570" w:type="dxa"/>
            <w:shd w:val="clear" w:color="auto" w:fill="auto"/>
            <w:noWrap/>
            <w:vAlign w:val="bottom"/>
            <w:hideMark/>
          </w:tcPr>
          <w:p w:rsidR="00465C4E" w:rsidRPr="002E5492" w:rsidRDefault="00465C4E" w:rsidP="00465C4E">
            <w:pPr>
              <w:keepNext/>
              <w:tabs>
                <w:tab w:val="left" w:pos="0"/>
                <w:tab w:val="right" w:pos="6840"/>
                <w:tab w:val="right" w:pos="8540"/>
              </w:tabs>
              <w:bidi/>
              <w:spacing w:after="0" w:line="240" w:lineRule="auto"/>
              <w:ind w:left="720" w:right="-115" w:hanging="720"/>
              <w:jc w:val="center"/>
              <w:outlineLvl w:val="1"/>
              <w:rPr>
                <w:rFonts w:ascii="Garamond" w:hAnsi="Garamond"/>
                <w:bCs/>
                <w:color w:val="000000"/>
                <w:sz w:val="24"/>
                <w:szCs w:val="24"/>
              </w:rPr>
            </w:pPr>
          </w:p>
        </w:tc>
        <w:tc>
          <w:tcPr>
            <w:tcW w:w="236" w:type="dxa"/>
            <w:shd w:val="clear" w:color="auto" w:fill="auto"/>
            <w:noWrap/>
            <w:vAlign w:val="bottom"/>
            <w:hideMark/>
          </w:tcPr>
          <w:p w:rsidR="00465C4E" w:rsidRPr="002E5492" w:rsidRDefault="00465C4E" w:rsidP="00465C4E">
            <w:pPr>
              <w:bidi/>
              <w:spacing w:after="0" w:line="240" w:lineRule="auto"/>
              <w:jc w:val="center"/>
              <w:rPr>
                <w:rFonts w:ascii="Garamond" w:hAnsi="Garamond"/>
                <w:bCs/>
                <w:color w:val="000000"/>
                <w:sz w:val="24"/>
                <w:szCs w:val="24"/>
              </w:rPr>
            </w:pPr>
          </w:p>
        </w:tc>
        <w:tc>
          <w:tcPr>
            <w:tcW w:w="1243" w:type="dxa"/>
            <w:vAlign w:val="bottom"/>
          </w:tcPr>
          <w:p w:rsidR="00465C4E" w:rsidRPr="002E5492" w:rsidRDefault="00465C4E" w:rsidP="00465C4E">
            <w:pPr>
              <w:bidi/>
              <w:spacing w:after="0" w:line="240" w:lineRule="auto"/>
              <w:jc w:val="center"/>
              <w:rPr>
                <w:rFonts w:ascii="Garamond" w:hAnsi="Garamond"/>
                <w:color w:val="000000"/>
                <w:sz w:val="24"/>
                <w:szCs w:val="24"/>
              </w:rPr>
            </w:pPr>
          </w:p>
        </w:tc>
        <w:tc>
          <w:tcPr>
            <w:tcW w:w="1843" w:type="dxa"/>
            <w:shd w:val="clear" w:color="auto" w:fill="auto"/>
            <w:noWrap/>
            <w:vAlign w:val="center"/>
          </w:tcPr>
          <w:p w:rsidR="00465C4E" w:rsidRPr="002E5492" w:rsidRDefault="009732DB" w:rsidP="00C648F8">
            <w:pPr>
              <w:bidi/>
              <w:spacing w:after="0" w:line="240" w:lineRule="auto"/>
              <w:jc w:val="lowKashida"/>
              <w:rPr>
                <w:rFonts w:ascii="Garamond" w:hAnsi="Garamond"/>
                <w:bCs/>
                <w:color w:val="000000"/>
                <w:sz w:val="24"/>
                <w:szCs w:val="24"/>
              </w:rPr>
            </w:pPr>
            <w:r w:rsidRPr="002E5492">
              <w:rPr>
                <w:rFonts w:ascii="Garamond" w:hAnsi="Garamond"/>
                <w:bCs/>
                <w:color w:val="000000"/>
                <w:sz w:val="24"/>
                <w:szCs w:val="24"/>
                <w:rtl/>
              </w:rPr>
              <w:t>185.930</w:t>
            </w:r>
          </w:p>
        </w:tc>
        <w:tc>
          <w:tcPr>
            <w:tcW w:w="296" w:type="dxa"/>
            <w:shd w:val="clear" w:color="auto" w:fill="auto"/>
            <w:noWrap/>
            <w:vAlign w:val="center"/>
          </w:tcPr>
          <w:p w:rsidR="00465C4E" w:rsidRPr="002E5492" w:rsidRDefault="00465C4E" w:rsidP="00C648F8">
            <w:pPr>
              <w:bidi/>
              <w:spacing w:after="0" w:line="240" w:lineRule="auto"/>
              <w:jc w:val="lowKashida"/>
              <w:rPr>
                <w:rFonts w:ascii="Garamond" w:hAnsi="Garamond"/>
                <w:color w:val="000000"/>
                <w:sz w:val="24"/>
                <w:szCs w:val="24"/>
                <w:highlight w:val="magenta"/>
              </w:rPr>
            </w:pPr>
          </w:p>
        </w:tc>
        <w:tc>
          <w:tcPr>
            <w:tcW w:w="1679" w:type="dxa"/>
            <w:shd w:val="clear" w:color="auto" w:fill="auto"/>
            <w:noWrap/>
            <w:vAlign w:val="center"/>
          </w:tcPr>
          <w:p w:rsidR="00465C4E" w:rsidRPr="002E5492" w:rsidRDefault="009732DB" w:rsidP="00C648F8">
            <w:pPr>
              <w:bidi/>
              <w:spacing w:after="0" w:line="240" w:lineRule="auto"/>
              <w:jc w:val="lowKashida"/>
              <w:rPr>
                <w:rFonts w:ascii="Garamond" w:hAnsi="Garamond"/>
                <w:color w:val="000000"/>
                <w:sz w:val="24"/>
                <w:szCs w:val="24"/>
                <w:rtl/>
              </w:rPr>
            </w:pPr>
            <w:r w:rsidRPr="002E5492">
              <w:rPr>
                <w:rFonts w:ascii="Garamond" w:hAnsi="Garamond"/>
                <w:color w:val="000000"/>
                <w:sz w:val="24"/>
                <w:szCs w:val="24"/>
                <w:rtl/>
              </w:rPr>
              <w:t>178.095</w:t>
            </w:r>
          </w:p>
        </w:tc>
      </w:tr>
      <w:tr w:rsidR="00465C4E" w:rsidRPr="002E5492" w:rsidTr="00C5187F">
        <w:trPr>
          <w:trHeight w:val="300"/>
        </w:trPr>
        <w:tc>
          <w:tcPr>
            <w:tcW w:w="2474" w:type="dxa"/>
            <w:shd w:val="clear" w:color="auto" w:fill="auto"/>
            <w:noWrap/>
            <w:vAlign w:val="center"/>
          </w:tcPr>
          <w:p w:rsidR="00465C4E" w:rsidRPr="002E5492" w:rsidRDefault="00465C4E" w:rsidP="00465C4E">
            <w:pPr>
              <w:bidi/>
              <w:spacing w:after="0" w:line="240" w:lineRule="auto"/>
              <w:jc w:val="lowKashida"/>
              <w:rPr>
                <w:rFonts w:ascii="Garamond" w:hAnsi="Garamond"/>
                <w:color w:val="000000"/>
                <w:sz w:val="24"/>
                <w:szCs w:val="24"/>
                <w:rtl/>
              </w:rPr>
            </w:pPr>
            <w:r w:rsidRPr="002E5492">
              <w:rPr>
                <w:rFonts w:ascii="Garamond" w:hAnsi="Garamond"/>
                <w:color w:val="000000"/>
                <w:sz w:val="24"/>
                <w:szCs w:val="24"/>
                <w:rtl/>
              </w:rPr>
              <w:t>تكاليف متعلقة بالشركة العامة</w:t>
            </w:r>
          </w:p>
        </w:tc>
        <w:tc>
          <w:tcPr>
            <w:tcW w:w="1690" w:type="dxa"/>
            <w:shd w:val="clear" w:color="auto" w:fill="auto"/>
            <w:noWrap/>
            <w:vAlign w:val="bottom"/>
          </w:tcPr>
          <w:p w:rsidR="00465C4E" w:rsidRPr="002E5492" w:rsidRDefault="00465C4E" w:rsidP="00465C4E">
            <w:pPr>
              <w:bidi/>
              <w:spacing w:after="0" w:line="240" w:lineRule="auto"/>
              <w:jc w:val="center"/>
              <w:rPr>
                <w:rFonts w:ascii="Garamond" w:hAnsi="Garamond"/>
                <w:bCs/>
                <w:color w:val="000000"/>
                <w:sz w:val="24"/>
                <w:szCs w:val="24"/>
              </w:rPr>
            </w:pPr>
          </w:p>
        </w:tc>
        <w:tc>
          <w:tcPr>
            <w:tcW w:w="570" w:type="dxa"/>
            <w:shd w:val="clear" w:color="auto" w:fill="auto"/>
            <w:noWrap/>
            <w:vAlign w:val="bottom"/>
          </w:tcPr>
          <w:p w:rsidR="00465C4E" w:rsidRPr="002E5492" w:rsidRDefault="00465C4E" w:rsidP="00465C4E">
            <w:pPr>
              <w:keepNext/>
              <w:tabs>
                <w:tab w:val="left" w:pos="0"/>
                <w:tab w:val="right" w:pos="6840"/>
                <w:tab w:val="right" w:pos="8540"/>
              </w:tabs>
              <w:bidi/>
              <w:spacing w:after="0" w:line="240" w:lineRule="auto"/>
              <w:ind w:left="720" w:right="-115" w:hanging="720"/>
              <w:jc w:val="center"/>
              <w:outlineLvl w:val="1"/>
              <w:rPr>
                <w:rFonts w:ascii="Garamond" w:hAnsi="Garamond"/>
                <w:bCs/>
                <w:color w:val="000000"/>
                <w:sz w:val="24"/>
                <w:szCs w:val="24"/>
              </w:rPr>
            </w:pPr>
          </w:p>
        </w:tc>
        <w:tc>
          <w:tcPr>
            <w:tcW w:w="236" w:type="dxa"/>
            <w:shd w:val="clear" w:color="auto" w:fill="auto"/>
            <w:noWrap/>
            <w:vAlign w:val="bottom"/>
          </w:tcPr>
          <w:p w:rsidR="00465C4E" w:rsidRPr="002E5492" w:rsidRDefault="00465C4E" w:rsidP="00465C4E">
            <w:pPr>
              <w:bidi/>
              <w:spacing w:after="0" w:line="240" w:lineRule="auto"/>
              <w:jc w:val="center"/>
              <w:rPr>
                <w:rFonts w:ascii="Garamond" w:hAnsi="Garamond"/>
                <w:bCs/>
                <w:color w:val="000000"/>
                <w:sz w:val="24"/>
                <w:szCs w:val="24"/>
              </w:rPr>
            </w:pPr>
          </w:p>
        </w:tc>
        <w:tc>
          <w:tcPr>
            <w:tcW w:w="1243" w:type="dxa"/>
            <w:vAlign w:val="bottom"/>
          </w:tcPr>
          <w:p w:rsidR="00465C4E" w:rsidRPr="002E5492" w:rsidRDefault="00465C4E" w:rsidP="00465C4E">
            <w:pPr>
              <w:bidi/>
              <w:spacing w:after="0" w:line="240" w:lineRule="auto"/>
              <w:jc w:val="center"/>
              <w:rPr>
                <w:rFonts w:ascii="Garamond" w:hAnsi="Garamond"/>
                <w:color w:val="000000"/>
                <w:sz w:val="24"/>
                <w:szCs w:val="24"/>
              </w:rPr>
            </w:pPr>
          </w:p>
        </w:tc>
        <w:tc>
          <w:tcPr>
            <w:tcW w:w="1843" w:type="dxa"/>
            <w:shd w:val="clear" w:color="auto" w:fill="auto"/>
            <w:noWrap/>
            <w:vAlign w:val="center"/>
          </w:tcPr>
          <w:p w:rsidR="00465C4E" w:rsidRPr="002E5492" w:rsidRDefault="00BF1119" w:rsidP="00C648F8">
            <w:pPr>
              <w:bidi/>
              <w:spacing w:after="0" w:line="240" w:lineRule="auto"/>
              <w:jc w:val="lowKashida"/>
              <w:rPr>
                <w:rFonts w:ascii="Garamond" w:hAnsi="Garamond"/>
                <w:bCs/>
                <w:color w:val="000000"/>
                <w:sz w:val="24"/>
                <w:szCs w:val="24"/>
              </w:rPr>
            </w:pPr>
            <w:r w:rsidRPr="002E5492">
              <w:rPr>
                <w:rFonts w:ascii="Garamond" w:hAnsi="Garamond"/>
                <w:bCs/>
                <w:color w:val="000000"/>
                <w:sz w:val="24"/>
                <w:szCs w:val="24"/>
                <w:rtl/>
              </w:rPr>
              <w:t>90.768</w:t>
            </w:r>
          </w:p>
        </w:tc>
        <w:tc>
          <w:tcPr>
            <w:tcW w:w="296" w:type="dxa"/>
            <w:shd w:val="clear" w:color="auto" w:fill="auto"/>
            <w:noWrap/>
            <w:vAlign w:val="center"/>
          </w:tcPr>
          <w:p w:rsidR="00465C4E" w:rsidRPr="002E5492" w:rsidRDefault="00465C4E" w:rsidP="00C648F8">
            <w:pPr>
              <w:bidi/>
              <w:spacing w:after="0" w:line="240" w:lineRule="auto"/>
              <w:jc w:val="lowKashida"/>
              <w:rPr>
                <w:rFonts w:ascii="Garamond" w:hAnsi="Garamond"/>
                <w:color w:val="000000"/>
                <w:sz w:val="24"/>
                <w:szCs w:val="24"/>
                <w:highlight w:val="magenta"/>
              </w:rPr>
            </w:pPr>
          </w:p>
        </w:tc>
        <w:tc>
          <w:tcPr>
            <w:tcW w:w="1679" w:type="dxa"/>
            <w:shd w:val="clear" w:color="auto" w:fill="auto"/>
            <w:noWrap/>
            <w:vAlign w:val="center"/>
          </w:tcPr>
          <w:p w:rsidR="00465C4E" w:rsidRPr="002E5492" w:rsidRDefault="0064548E" w:rsidP="0064548E">
            <w:pPr>
              <w:bidi/>
              <w:spacing w:after="0" w:line="240" w:lineRule="auto"/>
              <w:jc w:val="lowKashida"/>
              <w:rPr>
                <w:rFonts w:ascii="Garamond" w:hAnsi="Garamond"/>
                <w:color w:val="000000"/>
                <w:sz w:val="24"/>
                <w:szCs w:val="24"/>
                <w:rtl/>
              </w:rPr>
            </w:pPr>
            <w:r w:rsidRPr="002E5492">
              <w:rPr>
                <w:rFonts w:ascii="Garamond" w:hAnsi="Garamond"/>
                <w:color w:val="000000"/>
                <w:sz w:val="24"/>
                <w:szCs w:val="24"/>
                <w:rtl/>
              </w:rPr>
              <w:t>61.699</w:t>
            </w:r>
          </w:p>
        </w:tc>
      </w:tr>
      <w:tr w:rsidR="00465C4E" w:rsidRPr="002E5492" w:rsidTr="00C5187F">
        <w:trPr>
          <w:trHeight w:val="300"/>
        </w:trPr>
        <w:tc>
          <w:tcPr>
            <w:tcW w:w="2474" w:type="dxa"/>
            <w:shd w:val="clear" w:color="auto" w:fill="auto"/>
            <w:noWrap/>
            <w:vAlign w:val="center"/>
            <w:hideMark/>
          </w:tcPr>
          <w:p w:rsidR="00465C4E" w:rsidRPr="002E5492" w:rsidRDefault="00465C4E" w:rsidP="00465C4E">
            <w:pPr>
              <w:bidi/>
              <w:spacing w:after="0" w:line="240" w:lineRule="auto"/>
              <w:jc w:val="lowKashida"/>
              <w:rPr>
                <w:rFonts w:ascii="Garamond" w:hAnsi="Garamond"/>
                <w:color w:val="000000"/>
                <w:sz w:val="24"/>
                <w:szCs w:val="24"/>
                <w:lang w:bidi="ar-OM"/>
              </w:rPr>
            </w:pPr>
            <w:r w:rsidRPr="002E5492">
              <w:rPr>
                <w:rFonts w:ascii="Garamond" w:hAnsi="Garamond"/>
                <w:color w:val="000000"/>
                <w:sz w:val="24"/>
                <w:szCs w:val="24"/>
                <w:rtl/>
              </w:rPr>
              <w:t xml:space="preserve">تكاليف </w:t>
            </w:r>
            <w:r w:rsidRPr="002E5492">
              <w:rPr>
                <w:rFonts w:ascii="Garamond" w:hAnsi="Garamond"/>
                <w:color w:val="000000"/>
                <w:sz w:val="24"/>
                <w:szCs w:val="24"/>
                <w:rtl/>
                <w:lang w:bidi="ar-OM"/>
              </w:rPr>
              <w:t>توظيف</w:t>
            </w:r>
          </w:p>
        </w:tc>
        <w:tc>
          <w:tcPr>
            <w:tcW w:w="1690" w:type="dxa"/>
            <w:shd w:val="clear" w:color="auto" w:fill="auto"/>
            <w:noWrap/>
            <w:vAlign w:val="bottom"/>
            <w:hideMark/>
          </w:tcPr>
          <w:p w:rsidR="00465C4E" w:rsidRPr="002E5492" w:rsidRDefault="00465C4E" w:rsidP="00465C4E">
            <w:pPr>
              <w:bidi/>
              <w:spacing w:after="0" w:line="240" w:lineRule="auto"/>
              <w:jc w:val="center"/>
              <w:rPr>
                <w:rFonts w:ascii="Garamond" w:hAnsi="Garamond"/>
                <w:bCs/>
                <w:color w:val="000000"/>
                <w:sz w:val="24"/>
                <w:szCs w:val="24"/>
              </w:rPr>
            </w:pPr>
          </w:p>
        </w:tc>
        <w:tc>
          <w:tcPr>
            <w:tcW w:w="570" w:type="dxa"/>
            <w:shd w:val="clear" w:color="auto" w:fill="auto"/>
            <w:noWrap/>
            <w:vAlign w:val="bottom"/>
            <w:hideMark/>
          </w:tcPr>
          <w:p w:rsidR="00465C4E" w:rsidRPr="002E5492" w:rsidRDefault="00465C4E" w:rsidP="00465C4E">
            <w:pPr>
              <w:keepNext/>
              <w:tabs>
                <w:tab w:val="left" w:pos="0"/>
                <w:tab w:val="right" w:pos="6840"/>
                <w:tab w:val="right" w:pos="8540"/>
              </w:tabs>
              <w:bidi/>
              <w:spacing w:after="0" w:line="240" w:lineRule="auto"/>
              <w:ind w:left="720" w:right="-115" w:hanging="720"/>
              <w:jc w:val="center"/>
              <w:outlineLvl w:val="1"/>
              <w:rPr>
                <w:rFonts w:ascii="Garamond" w:hAnsi="Garamond"/>
                <w:bCs/>
                <w:color w:val="000000"/>
                <w:sz w:val="24"/>
                <w:szCs w:val="24"/>
              </w:rPr>
            </w:pPr>
          </w:p>
        </w:tc>
        <w:tc>
          <w:tcPr>
            <w:tcW w:w="236" w:type="dxa"/>
            <w:shd w:val="clear" w:color="auto" w:fill="auto"/>
            <w:noWrap/>
            <w:vAlign w:val="bottom"/>
            <w:hideMark/>
          </w:tcPr>
          <w:p w:rsidR="00465C4E" w:rsidRPr="002E5492" w:rsidRDefault="00465C4E" w:rsidP="00465C4E">
            <w:pPr>
              <w:bidi/>
              <w:spacing w:after="0" w:line="240" w:lineRule="auto"/>
              <w:jc w:val="center"/>
              <w:rPr>
                <w:rFonts w:ascii="Garamond" w:hAnsi="Garamond"/>
                <w:bCs/>
                <w:color w:val="000000"/>
                <w:sz w:val="24"/>
                <w:szCs w:val="24"/>
              </w:rPr>
            </w:pPr>
          </w:p>
        </w:tc>
        <w:tc>
          <w:tcPr>
            <w:tcW w:w="1243" w:type="dxa"/>
            <w:vAlign w:val="bottom"/>
          </w:tcPr>
          <w:p w:rsidR="00465C4E" w:rsidRPr="002E5492" w:rsidRDefault="00465C4E" w:rsidP="00465C4E">
            <w:pPr>
              <w:bidi/>
              <w:spacing w:after="0" w:line="240" w:lineRule="auto"/>
              <w:jc w:val="center"/>
              <w:rPr>
                <w:rFonts w:ascii="Garamond" w:hAnsi="Garamond"/>
                <w:color w:val="000000"/>
                <w:sz w:val="24"/>
                <w:szCs w:val="24"/>
              </w:rPr>
            </w:pPr>
          </w:p>
        </w:tc>
        <w:tc>
          <w:tcPr>
            <w:tcW w:w="1843" w:type="dxa"/>
            <w:shd w:val="clear" w:color="auto" w:fill="auto"/>
            <w:noWrap/>
            <w:vAlign w:val="center"/>
          </w:tcPr>
          <w:p w:rsidR="00465C4E" w:rsidRPr="002E5492" w:rsidRDefault="00C5187F" w:rsidP="00C5187F">
            <w:pPr>
              <w:bidi/>
              <w:spacing w:after="0" w:line="240" w:lineRule="auto"/>
              <w:jc w:val="lowKashida"/>
              <w:rPr>
                <w:rFonts w:ascii="Garamond" w:hAnsi="Garamond"/>
                <w:bCs/>
                <w:color w:val="000000"/>
                <w:sz w:val="24"/>
                <w:szCs w:val="24"/>
              </w:rPr>
            </w:pPr>
            <w:r w:rsidRPr="002E5492">
              <w:rPr>
                <w:rFonts w:ascii="Garamond" w:hAnsi="Garamond"/>
                <w:bCs/>
                <w:color w:val="000000"/>
                <w:sz w:val="24"/>
                <w:szCs w:val="24"/>
                <w:rtl/>
              </w:rPr>
              <w:t>91.403</w:t>
            </w:r>
          </w:p>
        </w:tc>
        <w:tc>
          <w:tcPr>
            <w:tcW w:w="296" w:type="dxa"/>
            <w:shd w:val="clear" w:color="auto" w:fill="auto"/>
            <w:noWrap/>
            <w:vAlign w:val="center"/>
          </w:tcPr>
          <w:p w:rsidR="00465C4E" w:rsidRPr="002E5492" w:rsidRDefault="00465C4E" w:rsidP="00C648F8">
            <w:pPr>
              <w:bidi/>
              <w:spacing w:after="0" w:line="240" w:lineRule="auto"/>
              <w:jc w:val="lowKashida"/>
              <w:rPr>
                <w:rFonts w:ascii="Garamond" w:hAnsi="Garamond"/>
                <w:color w:val="000000"/>
                <w:sz w:val="24"/>
                <w:szCs w:val="24"/>
              </w:rPr>
            </w:pPr>
          </w:p>
        </w:tc>
        <w:tc>
          <w:tcPr>
            <w:tcW w:w="1679" w:type="dxa"/>
            <w:shd w:val="clear" w:color="auto" w:fill="auto"/>
            <w:noWrap/>
            <w:vAlign w:val="center"/>
          </w:tcPr>
          <w:p w:rsidR="00465C4E" w:rsidRPr="002E5492" w:rsidRDefault="00C5187F" w:rsidP="00C648F8">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74.101</w:t>
            </w:r>
          </w:p>
        </w:tc>
      </w:tr>
      <w:tr w:rsidR="00C5187F" w:rsidRPr="002E5492" w:rsidTr="00C5187F">
        <w:trPr>
          <w:trHeight w:val="300"/>
        </w:trPr>
        <w:tc>
          <w:tcPr>
            <w:tcW w:w="2474" w:type="dxa"/>
            <w:shd w:val="clear" w:color="auto" w:fill="auto"/>
            <w:noWrap/>
            <w:vAlign w:val="center"/>
            <w:hideMark/>
          </w:tcPr>
          <w:p w:rsidR="00C5187F" w:rsidRPr="002E5492" w:rsidRDefault="00C5187F" w:rsidP="00465C4E">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رسوم الوكالة</w:t>
            </w:r>
          </w:p>
        </w:tc>
        <w:tc>
          <w:tcPr>
            <w:tcW w:w="1690" w:type="dxa"/>
            <w:shd w:val="clear" w:color="auto" w:fill="auto"/>
            <w:noWrap/>
            <w:vAlign w:val="bottom"/>
            <w:hideMark/>
          </w:tcPr>
          <w:p w:rsidR="00C5187F" w:rsidRPr="002E5492" w:rsidRDefault="00C5187F" w:rsidP="00465C4E">
            <w:pPr>
              <w:bidi/>
              <w:spacing w:after="0" w:line="240" w:lineRule="auto"/>
              <w:jc w:val="center"/>
              <w:rPr>
                <w:rFonts w:ascii="Garamond" w:hAnsi="Garamond"/>
                <w:bCs/>
                <w:color w:val="000000"/>
                <w:sz w:val="24"/>
                <w:szCs w:val="24"/>
              </w:rPr>
            </w:pPr>
          </w:p>
        </w:tc>
        <w:tc>
          <w:tcPr>
            <w:tcW w:w="570" w:type="dxa"/>
            <w:shd w:val="clear" w:color="auto" w:fill="auto"/>
            <w:noWrap/>
            <w:vAlign w:val="bottom"/>
            <w:hideMark/>
          </w:tcPr>
          <w:p w:rsidR="00C5187F" w:rsidRPr="002E5492" w:rsidRDefault="00C5187F" w:rsidP="00465C4E">
            <w:pPr>
              <w:keepNext/>
              <w:tabs>
                <w:tab w:val="left" w:pos="0"/>
                <w:tab w:val="right" w:pos="6840"/>
                <w:tab w:val="right" w:pos="8540"/>
              </w:tabs>
              <w:bidi/>
              <w:spacing w:after="0" w:line="240" w:lineRule="auto"/>
              <w:ind w:left="720" w:right="-115" w:hanging="720"/>
              <w:jc w:val="center"/>
              <w:outlineLvl w:val="1"/>
              <w:rPr>
                <w:rFonts w:ascii="Garamond" w:hAnsi="Garamond"/>
                <w:bCs/>
                <w:color w:val="000000"/>
                <w:sz w:val="24"/>
                <w:szCs w:val="24"/>
              </w:rPr>
            </w:pPr>
          </w:p>
        </w:tc>
        <w:tc>
          <w:tcPr>
            <w:tcW w:w="236" w:type="dxa"/>
            <w:shd w:val="clear" w:color="auto" w:fill="auto"/>
            <w:noWrap/>
            <w:vAlign w:val="bottom"/>
            <w:hideMark/>
          </w:tcPr>
          <w:p w:rsidR="00C5187F" w:rsidRPr="002E5492" w:rsidRDefault="00C5187F" w:rsidP="00465C4E">
            <w:pPr>
              <w:bidi/>
              <w:spacing w:after="0" w:line="240" w:lineRule="auto"/>
              <w:jc w:val="center"/>
              <w:rPr>
                <w:rFonts w:ascii="Garamond" w:hAnsi="Garamond"/>
                <w:bCs/>
                <w:color w:val="000000"/>
                <w:sz w:val="24"/>
                <w:szCs w:val="24"/>
              </w:rPr>
            </w:pPr>
          </w:p>
        </w:tc>
        <w:tc>
          <w:tcPr>
            <w:tcW w:w="1243" w:type="dxa"/>
            <w:vAlign w:val="bottom"/>
          </w:tcPr>
          <w:p w:rsidR="00C5187F" w:rsidRPr="002E5492" w:rsidRDefault="00C5187F" w:rsidP="00465C4E">
            <w:pPr>
              <w:bidi/>
              <w:spacing w:after="0" w:line="240" w:lineRule="auto"/>
              <w:jc w:val="center"/>
              <w:rPr>
                <w:rFonts w:ascii="Garamond" w:hAnsi="Garamond"/>
                <w:color w:val="000000"/>
                <w:sz w:val="24"/>
                <w:szCs w:val="24"/>
              </w:rPr>
            </w:pPr>
          </w:p>
        </w:tc>
        <w:tc>
          <w:tcPr>
            <w:tcW w:w="1843" w:type="dxa"/>
            <w:shd w:val="clear" w:color="auto" w:fill="auto"/>
            <w:noWrap/>
            <w:vAlign w:val="center"/>
          </w:tcPr>
          <w:p w:rsidR="00C5187F" w:rsidRPr="002E5492" w:rsidRDefault="00C5187F" w:rsidP="00A31BB2">
            <w:pPr>
              <w:bidi/>
              <w:spacing w:after="0" w:line="240" w:lineRule="auto"/>
              <w:jc w:val="lowKashida"/>
              <w:rPr>
                <w:rFonts w:ascii="Garamond" w:hAnsi="Garamond"/>
                <w:bCs/>
                <w:color w:val="000000"/>
                <w:sz w:val="24"/>
                <w:szCs w:val="24"/>
              </w:rPr>
            </w:pPr>
            <w:r w:rsidRPr="002E5492">
              <w:rPr>
                <w:rFonts w:ascii="Garamond" w:hAnsi="Garamond"/>
                <w:bCs/>
                <w:color w:val="000000"/>
                <w:sz w:val="24"/>
                <w:szCs w:val="24"/>
                <w:rtl/>
              </w:rPr>
              <w:t>36.587</w:t>
            </w:r>
          </w:p>
        </w:tc>
        <w:tc>
          <w:tcPr>
            <w:tcW w:w="296" w:type="dxa"/>
            <w:shd w:val="clear" w:color="auto" w:fill="auto"/>
            <w:noWrap/>
            <w:vAlign w:val="center"/>
          </w:tcPr>
          <w:p w:rsidR="00C5187F" w:rsidRPr="002E5492" w:rsidRDefault="00C5187F" w:rsidP="00C648F8">
            <w:pPr>
              <w:bidi/>
              <w:spacing w:after="0" w:line="240" w:lineRule="auto"/>
              <w:jc w:val="lowKashida"/>
              <w:rPr>
                <w:rFonts w:ascii="Garamond" w:hAnsi="Garamond"/>
                <w:color w:val="000000"/>
                <w:sz w:val="24"/>
                <w:szCs w:val="24"/>
              </w:rPr>
            </w:pPr>
          </w:p>
        </w:tc>
        <w:tc>
          <w:tcPr>
            <w:tcW w:w="1679" w:type="dxa"/>
            <w:shd w:val="clear" w:color="auto" w:fill="auto"/>
            <w:vAlign w:val="center"/>
          </w:tcPr>
          <w:p w:rsidR="00C5187F" w:rsidRPr="002E5492" w:rsidRDefault="00C5187F" w:rsidP="00A31BB2">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36.030</w:t>
            </w:r>
          </w:p>
        </w:tc>
      </w:tr>
      <w:tr w:rsidR="00C5187F" w:rsidRPr="002E5492" w:rsidTr="00C5187F">
        <w:trPr>
          <w:trHeight w:val="300"/>
        </w:trPr>
        <w:tc>
          <w:tcPr>
            <w:tcW w:w="2474" w:type="dxa"/>
            <w:shd w:val="clear" w:color="auto" w:fill="auto"/>
            <w:noWrap/>
            <w:vAlign w:val="center"/>
          </w:tcPr>
          <w:p w:rsidR="00C5187F" w:rsidRPr="002E5492" w:rsidRDefault="00C5187F" w:rsidP="00465C4E">
            <w:pPr>
              <w:bidi/>
              <w:spacing w:after="0" w:line="240" w:lineRule="auto"/>
              <w:jc w:val="lowKashida"/>
              <w:rPr>
                <w:rFonts w:ascii="Garamond" w:hAnsi="Garamond"/>
                <w:color w:val="000000"/>
                <w:sz w:val="24"/>
                <w:szCs w:val="24"/>
                <w:rtl/>
              </w:rPr>
            </w:pPr>
            <w:r w:rsidRPr="002E5492">
              <w:rPr>
                <w:rFonts w:ascii="Garamond" w:hAnsi="Garamond"/>
                <w:color w:val="000000"/>
                <w:sz w:val="24"/>
                <w:szCs w:val="24"/>
                <w:rtl/>
              </w:rPr>
              <w:t>إيجار مكتب</w:t>
            </w:r>
          </w:p>
        </w:tc>
        <w:tc>
          <w:tcPr>
            <w:tcW w:w="1690" w:type="dxa"/>
            <w:shd w:val="clear" w:color="auto" w:fill="auto"/>
            <w:noWrap/>
            <w:vAlign w:val="bottom"/>
          </w:tcPr>
          <w:p w:rsidR="00C5187F" w:rsidRPr="002E5492" w:rsidRDefault="00C5187F" w:rsidP="00465C4E">
            <w:pPr>
              <w:bidi/>
              <w:spacing w:after="0" w:line="240" w:lineRule="auto"/>
              <w:jc w:val="center"/>
              <w:rPr>
                <w:rFonts w:ascii="Garamond" w:hAnsi="Garamond"/>
                <w:bCs/>
                <w:color w:val="000000"/>
                <w:sz w:val="24"/>
                <w:szCs w:val="24"/>
              </w:rPr>
            </w:pPr>
          </w:p>
        </w:tc>
        <w:tc>
          <w:tcPr>
            <w:tcW w:w="570" w:type="dxa"/>
            <w:shd w:val="clear" w:color="auto" w:fill="auto"/>
            <w:noWrap/>
            <w:vAlign w:val="bottom"/>
          </w:tcPr>
          <w:p w:rsidR="00C5187F" w:rsidRPr="002E5492" w:rsidRDefault="00C5187F" w:rsidP="00465C4E">
            <w:pPr>
              <w:keepNext/>
              <w:tabs>
                <w:tab w:val="left" w:pos="0"/>
                <w:tab w:val="right" w:pos="6840"/>
                <w:tab w:val="right" w:pos="8540"/>
              </w:tabs>
              <w:bidi/>
              <w:spacing w:after="0" w:line="240" w:lineRule="auto"/>
              <w:ind w:left="720" w:right="-115" w:hanging="720"/>
              <w:jc w:val="center"/>
              <w:outlineLvl w:val="1"/>
              <w:rPr>
                <w:rFonts w:ascii="Garamond" w:hAnsi="Garamond"/>
                <w:bCs/>
                <w:color w:val="000000"/>
                <w:sz w:val="24"/>
                <w:szCs w:val="24"/>
              </w:rPr>
            </w:pPr>
          </w:p>
        </w:tc>
        <w:tc>
          <w:tcPr>
            <w:tcW w:w="236" w:type="dxa"/>
            <w:shd w:val="clear" w:color="auto" w:fill="auto"/>
            <w:noWrap/>
            <w:vAlign w:val="bottom"/>
          </w:tcPr>
          <w:p w:rsidR="00C5187F" w:rsidRPr="002E5492" w:rsidRDefault="00C5187F" w:rsidP="00465C4E">
            <w:pPr>
              <w:bidi/>
              <w:spacing w:after="0" w:line="240" w:lineRule="auto"/>
              <w:jc w:val="center"/>
              <w:rPr>
                <w:rFonts w:ascii="Garamond" w:hAnsi="Garamond"/>
                <w:bCs/>
                <w:color w:val="000000"/>
                <w:sz w:val="24"/>
                <w:szCs w:val="24"/>
              </w:rPr>
            </w:pPr>
          </w:p>
        </w:tc>
        <w:tc>
          <w:tcPr>
            <w:tcW w:w="1243" w:type="dxa"/>
            <w:vAlign w:val="bottom"/>
          </w:tcPr>
          <w:p w:rsidR="00C5187F" w:rsidRPr="002E5492" w:rsidRDefault="00C5187F" w:rsidP="00465C4E">
            <w:pPr>
              <w:bidi/>
              <w:spacing w:after="0" w:line="240" w:lineRule="auto"/>
              <w:jc w:val="center"/>
              <w:rPr>
                <w:rFonts w:ascii="Garamond" w:hAnsi="Garamond"/>
                <w:color w:val="000000"/>
                <w:sz w:val="24"/>
                <w:szCs w:val="24"/>
              </w:rPr>
            </w:pPr>
          </w:p>
        </w:tc>
        <w:tc>
          <w:tcPr>
            <w:tcW w:w="1843" w:type="dxa"/>
            <w:shd w:val="clear" w:color="auto" w:fill="auto"/>
            <w:noWrap/>
            <w:vAlign w:val="center"/>
          </w:tcPr>
          <w:p w:rsidR="00C5187F" w:rsidRPr="002E5492" w:rsidRDefault="00C5187F" w:rsidP="00A31BB2">
            <w:pPr>
              <w:bidi/>
              <w:spacing w:after="0" w:line="240" w:lineRule="auto"/>
              <w:jc w:val="lowKashida"/>
              <w:rPr>
                <w:rFonts w:ascii="Garamond" w:hAnsi="Garamond"/>
                <w:bCs/>
                <w:color w:val="000000"/>
                <w:sz w:val="24"/>
                <w:szCs w:val="24"/>
              </w:rPr>
            </w:pPr>
            <w:r w:rsidRPr="002E5492">
              <w:rPr>
                <w:rFonts w:ascii="Garamond" w:hAnsi="Garamond"/>
                <w:bCs/>
                <w:color w:val="000000"/>
                <w:sz w:val="24"/>
                <w:szCs w:val="24"/>
                <w:rtl/>
              </w:rPr>
              <w:t>17.212</w:t>
            </w:r>
          </w:p>
        </w:tc>
        <w:tc>
          <w:tcPr>
            <w:tcW w:w="296" w:type="dxa"/>
            <w:shd w:val="clear" w:color="auto" w:fill="auto"/>
            <w:noWrap/>
            <w:vAlign w:val="center"/>
          </w:tcPr>
          <w:p w:rsidR="00C5187F" w:rsidRPr="002E5492" w:rsidRDefault="00C5187F" w:rsidP="00C648F8">
            <w:pPr>
              <w:bidi/>
              <w:spacing w:after="0" w:line="240" w:lineRule="auto"/>
              <w:jc w:val="lowKashida"/>
              <w:rPr>
                <w:rFonts w:ascii="Garamond" w:hAnsi="Garamond"/>
                <w:color w:val="000000"/>
                <w:sz w:val="24"/>
                <w:szCs w:val="24"/>
              </w:rPr>
            </w:pPr>
          </w:p>
        </w:tc>
        <w:tc>
          <w:tcPr>
            <w:tcW w:w="1679" w:type="dxa"/>
            <w:shd w:val="clear" w:color="auto" w:fill="auto"/>
            <w:vAlign w:val="center"/>
          </w:tcPr>
          <w:p w:rsidR="00C5187F" w:rsidRPr="002E5492" w:rsidRDefault="00C5187F" w:rsidP="00A31BB2">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13.872</w:t>
            </w:r>
          </w:p>
        </w:tc>
      </w:tr>
      <w:tr w:rsidR="00C5187F" w:rsidRPr="002E5492" w:rsidTr="00C5187F">
        <w:trPr>
          <w:trHeight w:val="300"/>
        </w:trPr>
        <w:tc>
          <w:tcPr>
            <w:tcW w:w="2474" w:type="dxa"/>
            <w:shd w:val="clear" w:color="auto" w:fill="auto"/>
            <w:noWrap/>
            <w:vAlign w:val="center"/>
            <w:hideMark/>
          </w:tcPr>
          <w:p w:rsidR="00C5187F" w:rsidRPr="002E5492" w:rsidRDefault="00C5187F" w:rsidP="00465C4E">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استهلاك (إيضاح رقم 3)</w:t>
            </w:r>
          </w:p>
        </w:tc>
        <w:tc>
          <w:tcPr>
            <w:tcW w:w="1690" w:type="dxa"/>
            <w:shd w:val="clear" w:color="auto" w:fill="auto"/>
            <w:noWrap/>
            <w:vAlign w:val="bottom"/>
            <w:hideMark/>
          </w:tcPr>
          <w:p w:rsidR="00C5187F" w:rsidRPr="002E5492" w:rsidRDefault="00C5187F" w:rsidP="00465C4E">
            <w:pPr>
              <w:bidi/>
              <w:spacing w:after="0" w:line="240" w:lineRule="auto"/>
              <w:jc w:val="center"/>
              <w:rPr>
                <w:rFonts w:ascii="Garamond" w:hAnsi="Garamond"/>
                <w:bCs/>
                <w:color w:val="000000"/>
                <w:sz w:val="24"/>
                <w:szCs w:val="24"/>
              </w:rPr>
            </w:pPr>
          </w:p>
        </w:tc>
        <w:tc>
          <w:tcPr>
            <w:tcW w:w="570" w:type="dxa"/>
            <w:shd w:val="clear" w:color="auto" w:fill="auto"/>
            <w:noWrap/>
            <w:vAlign w:val="bottom"/>
            <w:hideMark/>
          </w:tcPr>
          <w:p w:rsidR="00C5187F" w:rsidRPr="002E5492" w:rsidRDefault="00C5187F" w:rsidP="00465C4E">
            <w:pPr>
              <w:keepNext/>
              <w:tabs>
                <w:tab w:val="left" w:pos="0"/>
                <w:tab w:val="right" w:pos="6840"/>
                <w:tab w:val="right" w:pos="8540"/>
              </w:tabs>
              <w:bidi/>
              <w:spacing w:after="0" w:line="240" w:lineRule="auto"/>
              <w:ind w:left="720" w:right="-115" w:hanging="720"/>
              <w:jc w:val="center"/>
              <w:outlineLvl w:val="1"/>
              <w:rPr>
                <w:rFonts w:ascii="Garamond" w:hAnsi="Garamond"/>
                <w:bCs/>
                <w:color w:val="000000"/>
                <w:sz w:val="24"/>
                <w:szCs w:val="24"/>
              </w:rPr>
            </w:pPr>
          </w:p>
        </w:tc>
        <w:tc>
          <w:tcPr>
            <w:tcW w:w="236" w:type="dxa"/>
            <w:shd w:val="clear" w:color="auto" w:fill="auto"/>
            <w:noWrap/>
            <w:vAlign w:val="bottom"/>
            <w:hideMark/>
          </w:tcPr>
          <w:p w:rsidR="00C5187F" w:rsidRPr="002E5492" w:rsidRDefault="00C5187F" w:rsidP="00465C4E">
            <w:pPr>
              <w:bidi/>
              <w:spacing w:after="0" w:line="240" w:lineRule="auto"/>
              <w:jc w:val="center"/>
              <w:rPr>
                <w:rFonts w:ascii="Garamond" w:hAnsi="Garamond"/>
                <w:bCs/>
                <w:color w:val="000000"/>
                <w:sz w:val="24"/>
                <w:szCs w:val="24"/>
              </w:rPr>
            </w:pPr>
          </w:p>
        </w:tc>
        <w:tc>
          <w:tcPr>
            <w:tcW w:w="1243" w:type="dxa"/>
            <w:vAlign w:val="bottom"/>
          </w:tcPr>
          <w:p w:rsidR="00C5187F" w:rsidRPr="002E5492" w:rsidRDefault="00C5187F" w:rsidP="00465C4E">
            <w:pPr>
              <w:bidi/>
              <w:spacing w:after="0" w:line="240" w:lineRule="auto"/>
              <w:jc w:val="center"/>
              <w:rPr>
                <w:rFonts w:ascii="Garamond" w:hAnsi="Garamond"/>
                <w:color w:val="000000"/>
                <w:sz w:val="24"/>
                <w:szCs w:val="24"/>
              </w:rPr>
            </w:pPr>
          </w:p>
        </w:tc>
        <w:tc>
          <w:tcPr>
            <w:tcW w:w="1843" w:type="dxa"/>
            <w:shd w:val="clear" w:color="auto" w:fill="auto"/>
            <w:noWrap/>
            <w:vAlign w:val="center"/>
          </w:tcPr>
          <w:p w:rsidR="00C5187F" w:rsidRPr="002E5492" w:rsidRDefault="00C5187F" w:rsidP="00A31BB2">
            <w:pPr>
              <w:bidi/>
              <w:spacing w:after="0" w:line="240" w:lineRule="auto"/>
              <w:jc w:val="lowKashida"/>
              <w:rPr>
                <w:rFonts w:ascii="Garamond" w:hAnsi="Garamond"/>
                <w:bCs/>
                <w:color w:val="000000"/>
                <w:sz w:val="24"/>
                <w:szCs w:val="24"/>
                <w:rtl/>
              </w:rPr>
            </w:pPr>
            <w:r w:rsidRPr="002E5492">
              <w:rPr>
                <w:rFonts w:ascii="Garamond" w:hAnsi="Garamond"/>
                <w:bCs/>
                <w:color w:val="000000"/>
                <w:sz w:val="24"/>
                <w:szCs w:val="24"/>
                <w:rtl/>
              </w:rPr>
              <w:t>12.571</w:t>
            </w:r>
          </w:p>
        </w:tc>
        <w:tc>
          <w:tcPr>
            <w:tcW w:w="296" w:type="dxa"/>
            <w:shd w:val="clear" w:color="auto" w:fill="auto"/>
            <w:noWrap/>
            <w:vAlign w:val="center"/>
          </w:tcPr>
          <w:p w:rsidR="00C5187F" w:rsidRPr="002E5492" w:rsidRDefault="00C5187F" w:rsidP="00C648F8">
            <w:pPr>
              <w:bidi/>
              <w:spacing w:after="0" w:line="240" w:lineRule="auto"/>
              <w:jc w:val="lowKashida"/>
              <w:rPr>
                <w:rFonts w:ascii="Garamond" w:hAnsi="Garamond"/>
                <w:color w:val="000000"/>
                <w:sz w:val="24"/>
                <w:szCs w:val="24"/>
              </w:rPr>
            </w:pPr>
          </w:p>
        </w:tc>
        <w:tc>
          <w:tcPr>
            <w:tcW w:w="1679" w:type="dxa"/>
            <w:shd w:val="clear" w:color="auto" w:fill="auto"/>
            <w:vAlign w:val="center"/>
          </w:tcPr>
          <w:p w:rsidR="00C5187F" w:rsidRPr="002E5492" w:rsidRDefault="00C5187F" w:rsidP="00C648F8">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7.404</w:t>
            </w:r>
          </w:p>
        </w:tc>
      </w:tr>
      <w:tr w:rsidR="00C5187F" w:rsidRPr="002E5492" w:rsidTr="00C5187F">
        <w:trPr>
          <w:trHeight w:val="300"/>
        </w:trPr>
        <w:tc>
          <w:tcPr>
            <w:tcW w:w="2474" w:type="dxa"/>
            <w:shd w:val="clear" w:color="auto" w:fill="auto"/>
            <w:noWrap/>
            <w:vAlign w:val="center"/>
            <w:hideMark/>
          </w:tcPr>
          <w:p w:rsidR="00C5187F" w:rsidRPr="002E5492" w:rsidRDefault="00C5187F" w:rsidP="00465C4E">
            <w:pPr>
              <w:bidi/>
              <w:spacing w:after="0" w:line="240" w:lineRule="auto"/>
              <w:jc w:val="lowKashida"/>
              <w:rPr>
                <w:rFonts w:ascii="Garamond" w:hAnsi="Garamond"/>
                <w:color w:val="000000"/>
                <w:sz w:val="24"/>
                <w:szCs w:val="24"/>
                <w:rtl/>
              </w:rPr>
            </w:pPr>
            <w:r w:rsidRPr="002E5492">
              <w:rPr>
                <w:rFonts w:ascii="Garamond" w:hAnsi="Garamond"/>
                <w:color w:val="000000"/>
                <w:sz w:val="24"/>
                <w:szCs w:val="24"/>
                <w:rtl/>
              </w:rPr>
              <w:t>تكاليف افتتاح المحطة</w:t>
            </w:r>
          </w:p>
        </w:tc>
        <w:tc>
          <w:tcPr>
            <w:tcW w:w="1690" w:type="dxa"/>
            <w:shd w:val="clear" w:color="auto" w:fill="auto"/>
            <w:noWrap/>
            <w:vAlign w:val="bottom"/>
            <w:hideMark/>
          </w:tcPr>
          <w:p w:rsidR="00C5187F" w:rsidRPr="002E5492" w:rsidRDefault="00C5187F" w:rsidP="00465C4E">
            <w:pPr>
              <w:bidi/>
              <w:spacing w:after="0" w:line="240" w:lineRule="auto"/>
              <w:jc w:val="center"/>
              <w:rPr>
                <w:rFonts w:ascii="Garamond" w:hAnsi="Garamond"/>
                <w:bCs/>
                <w:color w:val="000000"/>
                <w:sz w:val="24"/>
                <w:szCs w:val="24"/>
              </w:rPr>
            </w:pPr>
          </w:p>
        </w:tc>
        <w:tc>
          <w:tcPr>
            <w:tcW w:w="570" w:type="dxa"/>
            <w:shd w:val="clear" w:color="auto" w:fill="auto"/>
            <w:noWrap/>
            <w:vAlign w:val="bottom"/>
            <w:hideMark/>
          </w:tcPr>
          <w:p w:rsidR="00C5187F" w:rsidRPr="002E5492" w:rsidRDefault="00C5187F" w:rsidP="00465C4E">
            <w:pPr>
              <w:keepNext/>
              <w:tabs>
                <w:tab w:val="left" w:pos="0"/>
                <w:tab w:val="right" w:pos="6840"/>
                <w:tab w:val="right" w:pos="8540"/>
              </w:tabs>
              <w:bidi/>
              <w:spacing w:after="0" w:line="240" w:lineRule="auto"/>
              <w:ind w:left="720" w:right="-115" w:hanging="720"/>
              <w:jc w:val="center"/>
              <w:outlineLvl w:val="1"/>
              <w:rPr>
                <w:rFonts w:ascii="Garamond" w:hAnsi="Garamond"/>
                <w:bCs/>
                <w:color w:val="000000"/>
                <w:sz w:val="24"/>
                <w:szCs w:val="24"/>
              </w:rPr>
            </w:pPr>
          </w:p>
        </w:tc>
        <w:tc>
          <w:tcPr>
            <w:tcW w:w="236" w:type="dxa"/>
            <w:shd w:val="clear" w:color="auto" w:fill="auto"/>
            <w:noWrap/>
            <w:vAlign w:val="bottom"/>
            <w:hideMark/>
          </w:tcPr>
          <w:p w:rsidR="00C5187F" w:rsidRPr="002E5492" w:rsidRDefault="00C5187F" w:rsidP="00465C4E">
            <w:pPr>
              <w:bidi/>
              <w:spacing w:after="0" w:line="240" w:lineRule="auto"/>
              <w:jc w:val="center"/>
              <w:rPr>
                <w:rFonts w:ascii="Garamond" w:hAnsi="Garamond"/>
                <w:bCs/>
                <w:color w:val="000000"/>
                <w:sz w:val="24"/>
                <w:szCs w:val="24"/>
              </w:rPr>
            </w:pPr>
          </w:p>
        </w:tc>
        <w:tc>
          <w:tcPr>
            <w:tcW w:w="1243" w:type="dxa"/>
            <w:vAlign w:val="bottom"/>
          </w:tcPr>
          <w:p w:rsidR="00C5187F" w:rsidRPr="002E5492" w:rsidRDefault="00C5187F" w:rsidP="00465C4E">
            <w:pPr>
              <w:bidi/>
              <w:spacing w:after="0" w:line="240" w:lineRule="auto"/>
              <w:jc w:val="center"/>
              <w:rPr>
                <w:rFonts w:ascii="Garamond" w:hAnsi="Garamond"/>
                <w:color w:val="000000"/>
                <w:sz w:val="24"/>
                <w:szCs w:val="24"/>
              </w:rPr>
            </w:pPr>
          </w:p>
        </w:tc>
        <w:tc>
          <w:tcPr>
            <w:tcW w:w="1843" w:type="dxa"/>
            <w:shd w:val="clear" w:color="auto" w:fill="auto"/>
            <w:noWrap/>
            <w:vAlign w:val="center"/>
          </w:tcPr>
          <w:p w:rsidR="00C5187F" w:rsidRPr="002E5492" w:rsidRDefault="00C5187F" w:rsidP="00A31BB2">
            <w:pPr>
              <w:bidi/>
              <w:spacing w:after="0" w:line="240" w:lineRule="auto"/>
              <w:jc w:val="lowKashida"/>
              <w:rPr>
                <w:rFonts w:ascii="Garamond" w:hAnsi="Garamond"/>
                <w:bCs/>
                <w:color w:val="000000"/>
                <w:sz w:val="24"/>
                <w:szCs w:val="24"/>
              </w:rPr>
            </w:pPr>
            <w:r w:rsidRPr="002E5492">
              <w:rPr>
                <w:rFonts w:ascii="Garamond" w:hAnsi="Garamond"/>
                <w:bCs/>
                <w:color w:val="000000"/>
                <w:sz w:val="24"/>
                <w:szCs w:val="24"/>
                <w:rtl/>
              </w:rPr>
              <w:t>-</w:t>
            </w:r>
          </w:p>
        </w:tc>
        <w:tc>
          <w:tcPr>
            <w:tcW w:w="296" w:type="dxa"/>
            <w:shd w:val="clear" w:color="auto" w:fill="auto"/>
            <w:noWrap/>
            <w:vAlign w:val="center"/>
          </w:tcPr>
          <w:p w:rsidR="00C5187F" w:rsidRPr="002E5492" w:rsidRDefault="00C5187F" w:rsidP="00C648F8">
            <w:pPr>
              <w:bidi/>
              <w:spacing w:after="0" w:line="240" w:lineRule="auto"/>
              <w:jc w:val="lowKashida"/>
              <w:rPr>
                <w:rFonts w:ascii="Garamond" w:hAnsi="Garamond"/>
                <w:color w:val="000000"/>
                <w:sz w:val="24"/>
                <w:szCs w:val="24"/>
              </w:rPr>
            </w:pPr>
          </w:p>
        </w:tc>
        <w:tc>
          <w:tcPr>
            <w:tcW w:w="1679" w:type="dxa"/>
            <w:shd w:val="clear" w:color="auto" w:fill="auto"/>
            <w:noWrap/>
            <w:vAlign w:val="center"/>
          </w:tcPr>
          <w:p w:rsidR="00C5187F" w:rsidRPr="002E5492" w:rsidRDefault="00C5187F" w:rsidP="00C648F8">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121.313</w:t>
            </w:r>
          </w:p>
        </w:tc>
      </w:tr>
      <w:tr w:rsidR="00C5187F" w:rsidRPr="002E5492" w:rsidTr="00C5187F">
        <w:trPr>
          <w:trHeight w:val="300"/>
        </w:trPr>
        <w:tc>
          <w:tcPr>
            <w:tcW w:w="4164" w:type="dxa"/>
            <w:gridSpan w:val="2"/>
            <w:shd w:val="clear" w:color="auto" w:fill="auto"/>
            <w:noWrap/>
            <w:vAlign w:val="center"/>
            <w:hideMark/>
          </w:tcPr>
          <w:p w:rsidR="00C5187F" w:rsidRPr="002E5492" w:rsidRDefault="00C5187F" w:rsidP="00441BBB">
            <w:pPr>
              <w:bidi/>
              <w:spacing w:after="0" w:line="240" w:lineRule="auto"/>
              <w:rPr>
                <w:rFonts w:ascii="Garamond" w:hAnsi="Garamond"/>
                <w:bCs/>
                <w:color w:val="000000"/>
                <w:sz w:val="24"/>
                <w:szCs w:val="24"/>
              </w:rPr>
            </w:pPr>
            <w:r w:rsidRPr="002E5492">
              <w:rPr>
                <w:rFonts w:ascii="Garamond" w:hAnsi="Garamond"/>
                <w:color w:val="000000"/>
                <w:sz w:val="24"/>
                <w:szCs w:val="24"/>
                <w:rtl/>
              </w:rPr>
              <w:t>صافي تكاليف الاكتتاب العام الأولي</w:t>
            </w:r>
          </w:p>
        </w:tc>
        <w:tc>
          <w:tcPr>
            <w:tcW w:w="570" w:type="dxa"/>
            <w:shd w:val="clear" w:color="auto" w:fill="auto"/>
            <w:noWrap/>
            <w:vAlign w:val="bottom"/>
            <w:hideMark/>
          </w:tcPr>
          <w:p w:rsidR="00C5187F" w:rsidRPr="002E5492" w:rsidRDefault="00C5187F" w:rsidP="00465C4E">
            <w:pPr>
              <w:keepNext/>
              <w:tabs>
                <w:tab w:val="left" w:pos="0"/>
                <w:tab w:val="right" w:pos="6840"/>
                <w:tab w:val="right" w:pos="8540"/>
              </w:tabs>
              <w:bidi/>
              <w:spacing w:after="0" w:line="240" w:lineRule="auto"/>
              <w:ind w:left="720" w:right="-115" w:hanging="720"/>
              <w:jc w:val="center"/>
              <w:outlineLvl w:val="1"/>
              <w:rPr>
                <w:rFonts w:ascii="Garamond" w:hAnsi="Garamond"/>
                <w:bCs/>
                <w:color w:val="000000"/>
                <w:sz w:val="24"/>
                <w:szCs w:val="24"/>
              </w:rPr>
            </w:pPr>
          </w:p>
        </w:tc>
        <w:tc>
          <w:tcPr>
            <w:tcW w:w="236" w:type="dxa"/>
            <w:shd w:val="clear" w:color="auto" w:fill="auto"/>
            <w:noWrap/>
            <w:vAlign w:val="bottom"/>
            <w:hideMark/>
          </w:tcPr>
          <w:p w:rsidR="00C5187F" w:rsidRPr="002E5492" w:rsidRDefault="00C5187F" w:rsidP="00465C4E">
            <w:pPr>
              <w:bidi/>
              <w:spacing w:after="0" w:line="240" w:lineRule="auto"/>
              <w:jc w:val="center"/>
              <w:rPr>
                <w:rFonts w:ascii="Garamond" w:hAnsi="Garamond"/>
                <w:bCs/>
                <w:color w:val="000000"/>
                <w:sz w:val="24"/>
                <w:szCs w:val="24"/>
              </w:rPr>
            </w:pPr>
          </w:p>
        </w:tc>
        <w:tc>
          <w:tcPr>
            <w:tcW w:w="1243" w:type="dxa"/>
            <w:vAlign w:val="bottom"/>
          </w:tcPr>
          <w:p w:rsidR="00C5187F" w:rsidRPr="002E5492" w:rsidRDefault="00C5187F" w:rsidP="00465C4E">
            <w:pPr>
              <w:bidi/>
              <w:spacing w:after="0" w:line="240" w:lineRule="auto"/>
              <w:jc w:val="center"/>
              <w:rPr>
                <w:rFonts w:ascii="Garamond" w:hAnsi="Garamond"/>
                <w:color w:val="000000"/>
                <w:sz w:val="24"/>
                <w:szCs w:val="24"/>
              </w:rPr>
            </w:pPr>
          </w:p>
        </w:tc>
        <w:tc>
          <w:tcPr>
            <w:tcW w:w="1843" w:type="dxa"/>
            <w:shd w:val="clear" w:color="auto" w:fill="auto"/>
            <w:noWrap/>
            <w:vAlign w:val="center"/>
          </w:tcPr>
          <w:p w:rsidR="00C5187F" w:rsidRPr="002E5492" w:rsidRDefault="00C5187F" w:rsidP="00C648F8">
            <w:pPr>
              <w:bidi/>
              <w:spacing w:after="0" w:line="240" w:lineRule="auto"/>
              <w:jc w:val="lowKashida"/>
              <w:rPr>
                <w:rFonts w:ascii="Garamond" w:hAnsi="Garamond"/>
                <w:bCs/>
                <w:color w:val="000000"/>
                <w:sz w:val="24"/>
                <w:szCs w:val="24"/>
              </w:rPr>
            </w:pPr>
            <w:r w:rsidRPr="002E5492">
              <w:rPr>
                <w:rFonts w:ascii="Garamond" w:hAnsi="Garamond"/>
                <w:bCs/>
                <w:color w:val="000000"/>
                <w:sz w:val="24"/>
                <w:szCs w:val="24"/>
                <w:rtl/>
              </w:rPr>
              <w:t>-</w:t>
            </w:r>
          </w:p>
        </w:tc>
        <w:tc>
          <w:tcPr>
            <w:tcW w:w="296" w:type="dxa"/>
            <w:shd w:val="clear" w:color="auto" w:fill="auto"/>
            <w:noWrap/>
            <w:vAlign w:val="center"/>
          </w:tcPr>
          <w:p w:rsidR="00C5187F" w:rsidRPr="002E5492" w:rsidRDefault="00C5187F" w:rsidP="00A31BB2">
            <w:pPr>
              <w:bidi/>
              <w:spacing w:after="0" w:line="240" w:lineRule="auto"/>
              <w:jc w:val="lowKashida"/>
              <w:rPr>
                <w:rFonts w:ascii="Garamond" w:hAnsi="Garamond"/>
                <w:bCs/>
                <w:color w:val="000000"/>
                <w:sz w:val="24"/>
                <w:szCs w:val="24"/>
              </w:rPr>
            </w:pPr>
          </w:p>
        </w:tc>
        <w:tc>
          <w:tcPr>
            <w:tcW w:w="1679" w:type="dxa"/>
            <w:shd w:val="clear" w:color="auto" w:fill="auto"/>
            <w:noWrap/>
            <w:vAlign w:val="center"/>
          </w:tcPr>
          <w:p w:rsidR="00C5187F" w:rsidRPr="002E5492" w:rsidRDefault="00C5187F" w:rsidP="00C5187F">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260.063</w:t>
            </w:r>
          </w:p>
        </w:tc>
      </w:tr>
      <w:tr w:rsidR="00441BBB" w:rsidRPr="002E5492" w:rsidTr="00C5187F">
        <w:trPr>
          <w:trHeight w:val="300"/>
        </w:trPr>
        <w:tc>
          <w:tcPr>
            <w:tcW w:w="4164" w:type="dxa"/>
            <w:gridSpan w:val="2"/>
            <w:shd w:val="clear" w:color="auto" w:fill="auto"/>
            <w:noWrap/>
            <w:vAlign w:val="center"/>
            <w:hideMark/>
          </w:tcPr>
          <w:p w:rsidR="00441BBB" w:rsidRPr="002E5492" w:rsidRDefault="00441BBB" w:rsidP="00441BBB">
            <w:pPr>
              <w:bidi/>
              <w:spacing w:after="0" w:line="240" w:lineRule="auto"/>
              <w:rPr>
                <w:rFonts w:ascii="Garamond" w:hAnsi="Garamond"/>
                <w:bCs/>
                <w:color w:val="000000"/>
                <w:sz w:val="24"/>
                <w:szCs w:val="24"/>
              </w:rPr>
            </w:pPr>
            <w:r w:rsidRPr="002E5492">
              <w:rPr>
                <w:rFonts w:ascii="Garamond" w:hAnsi="Garamond"/>
                <w:color w:val="000000"/>
                <w:sz w:val="24"/>
                <w:szCs w:val="24"/>
                <w:rtl/>
              </w:rPr>
              <w:t xml:space="preserve">مصروفات عمومية وإدارية أخرى </w:t>
            </w:r>
          </w:p>
        </w:tc>
        <w:tc>
          <w:tcPr>
            <w:tcW w:w="570" w:type="dxa"/>
            <w:shd w:val="clear" w:color="auto" w:fill="auto"/>
            <w:noWrap/>
            <w:vAlign w:val="bottom"/>
            <w:hideMark/>
          </w:tcPr>
          <w:p w:rsidR="00441BBB" w:rsidRPr="002E5492" w:rsidRDefault="00441BBB" w:rsidP="00465C4E">
            <w:pPr>
              <w:keepNext/>
              <w:tabs>
                <w:tab w:val="left" w:pos="0"/>
                <w:tab w:val="right" w:pos="6840"/>
                <w:tab w:val="right" w:pos="8540"/>
              </w:tabs>
              <w:bidi/>
              <w:spacing w:after="0" w:line="240" w:lineRule="auto"/>
              <w:ind w:left="720" w:right="-115" w:hanging="720"/>
              <w:jc w:val="center"/>
              <w:outlineLvl w:val="1"/>
              <w:rPr>
                <w:rFonts w:ascii="Garamond" w:hAnsi="Garamond"/>
                <w:bCs/>
                <w:color w:val="000000"/>
                <w:sz w:val="24"/>
                <w:szCs w:val="24"/>
              </w:rPr>
            </w:pPr>
          </w:p>
        </w:tc>
        <w:tc>
          <w:tcPr>
            <w:tcW w:w="236" w:type="dxa"/>
            <w:shd w:val="clear" w:color="auto" w:fill="auto"/>
            <w:noWrap/>
            <w:vAlign w:val="bottom"/>
            <w:hideMark/>
          </w:tcPr>
          <w:p w:rsidR="00441BBB" w:rsidRPr="002E5492" w:rsidRDefault="00441BBB" w:rsidP="00465C4E">
            <w:pPr>
              <w:bidi/>
              <w:spacing w:after="0" w:line="240" w:lineRule="auto"/>
              <w:jc w:val="center"/>
              <w:rPr>
                <w:rFonts w:ascii="Garamond" w:hAnsi="Garamond"/>
                <w:bCs/>
                <w:color w:val="000000"/>
                <w:sz w:val="24"/>
                <w:szCs w:val="24"/>
              </w:rPr>
            </w:pPr>
          </w:p>
        </w:tc>
        <w:tc>
          <w:tcPr>
            <w:tcW w:w="1243" w:type="dxa"/>
            <w:vAlign w:val="bottom"/>
          </w:tcPr>
          <w:p w:rsidR="00441BBB" w:rsidRPr="002E5492" w:rsidRDefault="00441BBB" w:rsidP="00465C4E">
            <w:pPr>
              <w:bidi/>
              <w:spacing w:after="0" w:line="240" w:lineRule="auto"/>
              <w:jc w:val="center"/>
              <w:rPr>
                <w:rFonts w:ascii="Garamond" w:hAnsi="Garamond"/>
                <w:color w:val="000000"/>
                <w:sz w:val="24"/>
                <w:szCs w:val="24"/>
              </w:rPr>
            </w:pPr>
          </w:p>
        </w:tc>
        <w:tc>
          <w:tcPr>
            <w:tcW w:w="1843" w:type="dxa"/>
            <w:shd w:val="clear" w:color="auto" w:fill="auto"/>
            <w:noWrap/>
            <w:vAlign w:val="center"/>
          </w:tcPr>
          <w:p w:rsidR="00441BBB" w:rsidRPr="002E5492" w:rsidRDefault="00007AF8" w:rsidP="00C648F8">
            <w:pPr>
              <w:bidi/>
              <w:spacing w:after="0" w:line="240" w:lineRule="auto"/>
              <w:jc w:val="lowKashida"/>
              <w:rPr>
                <w:rFonts w:ascii="Garamond" w:hAnsi="Garamond"/>
                <w:bCs/>
                <w:color w:val="000000"/>
                <w:sz w:val="24"/>
                <w:szCs w:val="24"/>
              </w:rPr>
            </w:pPr>
            <w:r w:rsidRPr="002E5492">
              <w:rPr>
                <w:rFonts w:ascii="Garamond" w:hAnsi="Garamond"/>
                <w:bCs/>
                <w:color w:val="000000"/>
                <w:sz w:val="24"/>
                <w:szCs w:val="24"/>
                <w:rtl/>
              </w:rPr>
              <w:t>105.785</w:t>
            </w:r>
          </w:p>
        </w:tc>
        <w:tc>
          <w:tcPr>
            <w:tcW w:w="296" w:type="dxa"/>
            <w:shd w:val="clear" w:color="auto" w:fill="auto"/>
            <w:noWrap/>
            <w:vAlign w:val="center"/>
          </w:tcPr>
          <w:p w:rsidR="00441BBB" w:rsidRPr="002E5492" w:rsidRDefault="00441BBB" w:rsidP="00C648F8">
            <w:pPr>
              <w:bidi/>
              <w:spacing w:after="0" w:line="240" w:lineRule="auto"/>
              <w:jc w:val="lowKashida"/>
              <w:rPr>
                <w:rFonts w:ascii="Garamond" w:hAnsi="Garamond"/>
                <w:color w:val="000000"/>
                <w:sz w:val="24"/>
                <w:szCs w:val="24"/>
              </w:rPr>
            </w:pPr>
          </w:p>
        </w:tc>
        <w:tc>
          <w:tcPr>
            <w:tcW w:w="1679" w:type="dxa"/>
            <w:shd w:val="clear" w:color="auto" w:fill="auto"/>
            <w:noWrap/>
            <w:vAlign w:val="center"/>
          </w:tcPr>
          <w:p w:rsidR="00441BBB" w:rsidRPr="002E5492" w:rsidRDefault="00007AF8" w:rsidP="00C648F8">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132.816</w:t>
            </w:r>
          </w:p>
        </w:tc>
      </w:tr>
      <w:tr w:rsidR="00465C4E" w:rsidRPr="002E5492" w:rsidTr="00C5187F">
        <w:trPr>
          <w:trHeight w:val="315"/>
        </w:trPr>
        <w:tc>
          <w:tcPr>
            <w:tcW w:w="2474" w:type="dxa"/>
            <w:shd w:val="clear" w:color="auto" w:fill="auto"/>
            <w:noWrap/>
            <w:vAlign w:val="center"/>
            <w:hideMark/>
          </w:tcPr>
          <w:p w:rsidR="00465C4E" w:rsidRPr="002E5492" w:rsidRDefault="00465C4E" w:rsidP="00465C4E">
            <w:pPr>
              <w:bidi/>
              <w:spacing w:after="0" w:line="240" w:lineRule="auto"/>
              <w:jc w:val="lowKashida"/>
              <w:rPr>
                <w:rFonts w:ascii="Garamond" w:hAnsi="Garamond"/>
                <w:color w:val="000000"/>
                <w:sz w:val="24"/>
                <w:szCs w:val="24"/>
              </w:rPr>
            </w:pPr>
          </w:p>
        </w:tc>
        <w:tc>
          <w:tcPr>
            <w:tcW w:w="1690" w:type="dxa"/>
            <w:shd w:val="clear" w:color="auto" w:fill="auto"/>
            <w:noWrap/>
            <w:vAlign w:val="bottom"/>
            <w:hideMark/>
          </w:tcPr>
          <w:p w:rsidR="00465C4E" w:rsidRPr="002E5492" w:rsidRDefault="00465C4E" w:rsidP="00465C4E">
            <w:pPr>
              <w:bidi/>
              <w:spacing w:after="0" w:line="240" w:lineRule="auto"/>
              <w:jc w:val="center"/>
              <w:rPr>
                <w:rFonts w:ascii="Garamond" w:hAnsi="Garamond"/>
                <w:bCs/>
                <w:color w:val="000000"/>
                <w:sz w:val="24"/>
                <w:szCs w:val="24"/>
              </w:rPr>
            </w:pPr>
          </w:p>
        </w:tc>
        <w:tc>
          <w:tcPr>
            <w:tcW w:w="570" w:type="dxa"/>
            <w:shd w:val="clear" w:color="auto" w:fill="auto"/>
            <w:noWrap/>
            <w:vAlign w:val="bottom"/>
            <w:hideMark/>
          </w:tcPr>
          <w:p w:rsidR="00465C4E" w:rsidRPr="002E5492" w:rsidRDefault="00465C4E" w:rsidP="00465C4E">
            <w:pPr>
              <w:keepNext/>
              <w:tabs>
                <w:tab w:val="left" w:pos="0"/>
                <w:tab w:val="right" w:pos="6840"/>
                <w:tab w:val="right" w:pos="8540"/>
              </w:tabs>
              <w:bidi/>
              <w:spacing w:after="0" w:line="240" w:lineRule="auto"/>
              <w:ind w:left="720" w:right="-115" w:hanging="720"/>
              <w:jc w:val="center"/>
              <w:outlineLvl w:val="1"/>
              <w:rPr>
                <w:rFonts w:ascii="Garamond" w:hAnsi="Garamond"/>
                <w:bCs/>
                <w:color w:val="000000"/>
                <w:sz w:val="24"/>
                <w:szCs w:val="24"/>
              </w:rPr>
            </w:pPr>
          </w:p>
        </w:tc>
        <w:tc>
          <w:tcPr>
            <w:tcW w:w="236" w:type="dxa"/>
            <w:shd w:val="clear" w:color="auto" w:fill="auto"/>
            <w:noWrap/>
            <w:vAlign w:val="bottom"/>
            <w:hideMark/>
          </w:tcPr>
          <w:p w:rsidR="00465C4E" w:rsidRPr="002E5492" w:rsidRDefault="00465C4E" w:rsidP="00465C4E">
            <w:pPr>
              <w:bidi/>
              <w:spacing w:after="0" w:line="240" w:lineRule="auto"/>
              <w:jc w:val="center"/>
              <w:rPr>
                <w:rFonts w:ascii="Garamond" w:hAnsi="Garamond"/>
                <w:bCs/>
                <w:color w:val="000000"/>
                <w:sz w:val="24"/>
                <w:szCs w:val="24"/>
              </w:rPr>
            </w:pPr>
          </w:p>
        </w:tc>
        <w:tc>
          <w:tcPr>
            <w:tcW w:w="1243" w:type="dxa"/>
            <w:vAlign w:val="bottom"/>
          </w:tcPr>
          <w:p w:rsidR="00465C4E" w:rsidRPr="002E5492" w:rsidRDefault="00465C4E" w:rsidP="00465C4E">
            <w:pPr>
              <w:bidi/>
              <w:spacing w:after="0" w:line="240" w:lineRule="auto"/>
              <w:jc w:val="center"/>
              <w:rPr>
                <w:rFonts w:ascii="Garamond" w:hAnsi="Garamond"/>
                <w:color w:val="000000"/>
                <w:sz w:val="24"/>
                <w:szCs w:val="24"/>
              </w:rPr>
            </w:pPr>
          </w:p>
        </w:tc>
        <w:tc>
          <w:tcPr>
            <w:tcW w:w="1843" w:type="dxa"/>
            <w:tcBorders>
              <w:top w:val="single" w:sz="4" w:space="0" w:color="auto"/>
              <w:bottom w:val="double" w:sz="4" w:space="0" w:color="auto"/>
            </w:tcBorders>
            <w:shd w:val="clear" w:color="auto" w:fill="auto"/>
            <w:noWrap/>
            <w:vAlign w:val="center"/>
          </w:tcPr>
          <w:p w:rsidR="00465C4E" w:rsidRPr="002E5492" w:rsidRDefault="00007AF8" w:rsidP="00C648F8">
            <w:pPr>
              <w:bidi/>
              <w:spacing w:after="0" w:line="240" w:lineRule="auto"/>
              <w:jc w:val="lowKashida"/>
              <w:rPr>
                <w:rFonts w:ascii="Garamond" w:hAnsi="Garamond"/>
                <w:bCs/>
                <w:color w:val="000000"/>
                <w:sz w:val="24"/>
                <w:szCs w:val="24"/>
              </w:rPr>
            </w:pPr>
            <w:r w:rsidRPr="002E5492">
              <w:rPr>
                <w:rFonts w:ascii="Garamond" w:hAnsi="Garamond"/>
                <w:bCs/>
                <w:color w:val="000000"/>
                <w:sz w:val="24"/>
                <w:szCs w:val="24"/>
                <w:rtl/>
              </w:rPr>
              <w:t>540.256</w:t>
            </w:r>
          </w:p>
        </w:tc>
        <w:tc>
          <w:tcPr>
            <w:tcW w:w="296" w:type="dxa"/>
            <w:shd w:val="clear" w:color="auto" w:fill="auto"/>
            <w:noWrap/>
            <w:vAlign w:val="center"/>
          </w:tcPr>
          <w:p w:rsidR="00465C4E" w:rsidRPr="002E5492" w:rsidRDefault="00465C4E" w:rsidP="00C648F8">
            <w:pPr>
              <w:bidi/>
              <w:spacing w:after="0" w:line="240" w:lineRule="auto"/>
              <w:jc w:val="lowKashida"/>
              <w:rPr>
                <w:rFonts w:ascii="Garamond" w:hAnsi="Garamond"/>
                <w:color w:val="000000"/>
                <w:sz w:val="24"/>
                <w:szCs w:val="24"/>
              </w:rPr>
            </w:pPr>
          </w:p>
        </w:tc>
        <w:tc>
          <w:tcPr>
            <w:tcW w:w="1679" w:type="dxa"/>
            <w:tcBorders>
              <w:top w:val="single" w:sz="4" w:space="0" w:color="auto"/>
              <w:bottom w:val="double" w:sz="4" w:space="0" w:color="auto"/>
            </w:tcBorders>
            <w:shd w:val="clear" w:color="auto" w:fill="auto"/>
            <w:noWrap/>
            <w:vAlign w:val="center"/>
          </w:tcPr>
          <w:p w:rsidR="00465C4E" w:rsidRPr="002E5492" w:rsidRDefault="00007AF8" w:rsidP="00C5187F">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885.</w:t>
            </w:r>
            <w:r w:rsidR="00C5187F" w:rsidRPr="002E5492">
              <w:rPr>
                <w:rFonts w:ascii="Garamond" w:hAnsi="Garamond"/>
                <w:color w:val="000000"/>
                <w:sz w:val="24"/>
                <w:szCs w:val="24"/>
                <w:rtl/>
              </w:rPr>
              <w:t>393</w:t>
            </w:r>
          </w:p>
        </w:tc>
      </w:tr>
    </w:tbl>
    <w:p w:rsidR="00C649AD" w:rsidRPr="002E5492" w:rsidRDefault="00954CB4" w:rsidP="00FE619F">
      <w:pPr>
        <w:bidi/>
        <w:spacing w:after="0" w:line="240" w:lineRule="auto"/>
        <w:jc w:val="right"/>
        <w:rPr>
          <w:rFonts w:ascii="Garamond" w:hAnsi="Garamond"/>
          <w:sz w:val="24"/>
          <w:szCs w:val="24"/>
          <w:rtl/>
          <w:lang w:val="it-IT" w:bidi="ar-EG"/>
        </w:rPr>
      </w:pPr>
      <w:r w:rsidRPr="002E5492">
        <w:rPr>
          <w:rFonts w:ascii="Garamond" w:hAnsi="Garamond"/>
          <w:sz w:val="24"/>
          <w:szCs w:val="24"/>
          <w:rtl/>
          <w:lang w:val="it-IT" w:bidi="ar-EG"/>
        </w:rPr>
        <w:br w:type="page"/>
      </w:r>
      <w:r w:rsidR="00C649AD" w:rsidRPr="002E5492">
        <w:rPr>
          <w:rFonts w:ascii="Garamond" w:hAnsi="Garamond"/>
          <w:sz w:val="24"/>
          <w:szCs w:val="24"/>
          <w:rtl/>
          <w:lang w:val="it-IT" w:bidi="ar-EG"/>
        </w:rPr>
        <w:t xml:space="preserve">صفحة </w:t>
      </w:r>
      <w:r w:rsidRPr="002E5492">
        <w:rPr>
          <w:rFonts w:ascii="Garamond" w:hAnsi="Garamond"/>
          <w:sz w:val="24"/>
          <w:szCs w:val="24"/>
          <w:rtl/>
          <w:lang w:val="it-IT" w:bidi="ar-EG"/>
        </w:rPr>
        <w:t>12</w:t>
      </w:r>
    </w:p>
    <w:p w:rsidR="00C649AD" w:rsidRPr="002E5492" w:rsidRDefault="00C649AD" w:rsidP="000D1962">
      <w:pPr>
        <w:bidi/>
        <w:spacing w:after="0"/>
        <w:jc w:val="lowKashida"/>
        <w:rPr>
          <w:rFonts w:ascii="Garamond" w:hAnsi="Garamond"/>
          <w:bCs/>
          <w:sz w:val="28"/>
          <w:szCs w:val="28"/>
          <w:rtl/>
          <w:lang w:val="it-IT"/>
        </w:rPr>
      </w:pPr>
      <w:r w:rsidRPr="002E5492">
        <w:rPr>
          <w:rFonts w:ascii="Garamond" w:hAnsi="Garamond"/>
          <w:bCs/>
          <w:sz w:val="28"/>
          <w:szCs w:val="28"/>
          <w:rtl/>
          <w:lang w:val="it-IT"/>
        </w:rPr>
        <w:t>شركة الباطنة للطاقـة ش.م.ع.</w:t>
      </w:r>
      <w:r w:rsidR="000D1962" w:rsidRPr="002E5492">
        <w:rPr>
          <w:rFonts w:ascii="Garamond" w:hAnsi="Garamond"/>
          <w:bCs/>
          <w:sz w:val="28"/>
          <w:szCs w:val="28"/>
          <w:rtl/>
          <w:lang w:val="it-IT"/>
        </w:rPr>
        <w:t>ع</w:t>
      </w:r>
    </w:p>
    <w:p w:rsidR="00E811C2" w:rsidRPr="002E5492" w:rsidRDefault="00E811C2" w:rsidP="00147FCC">
      <w:pPr>
        <w:bidi/>
        <w:ind w:left="27"/>
        <w:jc w:val="lowKashida"/>
        <w:rPr>
          <w:rFonts w:ascii="Garamond" w:hAnsi="Garamond"/>
          <w:b/>
          <w:bCs/>
          <w:rtl/>
        </w:rPr>
      </w:pPr>
      <w:r w:rsidRPr="002E5492">
        <w:rPr>
          <w:rFonts w:ascii="Garamond" w:hAnsi="Garamond"/>
          <w:b/>
          <w:bCs/>
          <w:rtl/>
        </w:rPr>
        <w:t>الإيضاحات المتممة للقوائم المالية المرحلية ال</w:t>
      </w:r>
      <w:r w:rsidR="003D28C1" w:rsidRPr="002E5492">
        <w:rPr>
          <w:rFonts w:ascii="Garamond" w:hAnsi="Garamond"/>
          <w:b/>
          <w:bCs/>
          <w:rtl/>
        </w:rPr>
        <w:t>موجزة</w:t>
      </w:r>
      <w:r w:rsidRPr="002E5492">
        <w:rPr>
          <w:rFonts w:ascii="Garamond" w:hAnsi="Garamond"/>
          <w:b/>
          <w:bCs/>
          <w:rtl/>
        </w:rPr>
        <w:t xml:space="preserve"> غير المدققة</w:t>
      </w:r>
    </w:p>
    <w:p w:rsidR="00901A02" w:rsidRPr="002E5492" w:rsidRDefault="00901A02" w:rsidP="0015468F">
      <w:pPr>
        <w:pStyle w:val="ListParagraph"/>
        <w:tabs>
          <w:tab w:val="left" w:pos="540"/>
        </w:tabs>
        <w:bidi/>
        <w:spacing w:before="120" w:line="260" w:lineRule="atLeast"/>
        <w:ind w:right="180"/>
        <w:jc w:val="lowKashida"/>
        <w:rPr>
          <w:rFonts w:ascii="Garamond" w:hAnsi="Garamond" w:cs="Arial"/>
          <w:rtl/>
        </w:rPr>
      </w:pPr>
    </w:p>
    <w:p w:rsidR="00901A02" w:rsidRPr="002E5492" w:rsidRDefault="00901A02" w:rsidP="00CD21A2">
      <w:pPr>
        <w:pStyle w:val="ListParagraph"/>
        <w:widowControl w:val="0"/>
        <w:numPr>
          <w:ilvl w:val="0"/>
          <w:numId w:val="2"/>
        </w:numPr>
        <w:bidi/>
        <w:spacing w:before="120" w:after="120"/>
        <w:ind w:hanging="720"/>
        <w:jc w:val="lowKashida"/>
        <w:rPr>
          <w:rFonts w:ascii="Garamond" w:hAnsi="Garamond" w:cs="Arial"/>
          <w:bCs/>
        </w:rPr>
      </w:pPr>
      <w:r w:rsidRPr="002E5492">
        <w:rPr>
          <w:rFonts w:ascii="Garamond" w:hAnsi="Garamond" w:cs="Arial"/>
          <w:bCs/>
          <w:rtl/>
        </w:rPr>
        <w:t>تكاليف التمويل</w:t>
      </w:r>
    </w:p>
    <w:p w:rsidR="00106EBA" w:rsidRPr="002E5492" w:rsidRDefault="00106EBA" w:rsidP="00106EBA">
      <w:pPr>
        <w:pStyle w:val="ListParagraph"/>
        <w:tabs>
          <w:tab w:val="left" w:pos="540"/>
        </w:tabs>
        <w:bidi/>
        <w:spacing w:before="120" w:line="260" w:lineRule="atLeast"/>
        <w:ind w:right="180"/>
        <w:jc w:val="lowKashida"/>
        <w:rPr>
          <w:rFonts w:ascii="Garamond" w:hAnsi="Garamond" w:cs="Arial"/>
        </w:rPr>
      </w:pPr>
    </w:p>
    <w:tbl>
      <w:tblPr>
        <w:bidiVisual/>
        <w:tblW w:w="4682" w:type="pct"/>
        <w:tblInd w:w="843" w:type="dxa"/>
        <w:tblLook w:val="04A0" w:firstRow="1" w:lastRow="0" w:firstColumn="1" w:lastColumn="0" w:noHBand="0" w:noVBand="1"/>
      </w:tblPr>
      <w:tblGrid>
        <w:gridCol w:w="3122"/>
        <w:gridCol w:w="1511"/>
        <w:gridCol w:w="403"/>
        <w:gridCol w:w="236"/>
        <w:gridCol w:w="954"/>
        <w:gridCol w:w="1843"/>
        <w:gridCol w:w="283"/>
        <w:gridCol w:w="1821"/>
      </w:tblGrid>
      <w:tr w:rsidR="00106EBA" w:rsidRPr="002E5492" w:rsidTr="00271425">
        <w:trPr>
          <w:trHeight w:val="300"/>
        </w:trPr>
        <w:tc>
          <w:tcPr>
            <w:tcW w:w="3122" w:type="dxa"/>
            <w:shd w:val="clear" w:color="auto" w:fill="auto"/>
            <w:noWrap/>
            <w:vAlign w:val="center"/>
            <w:hideMark/>
          </w:tcPr>
          <w:p w:rsidR="00106EBA" w:rsidRPr="002E5492" w:rsidRDefault="00106EBA" w:rsidP="00106EBA">
            <w:pPr>
              <w:bidi/>
              <w:spacing w:after="0" w:line="216" w:lineRule="auto"/>
              <w:jc w:val="lowKashida"/>
              <w:rPr>
                <w:rFonts w:ascii="Garamond" w:hAnsi="Garamond"/>
                <w:color w:val="000000"/>
                <w:sz w:val="24"/>
                <w:szCs w:val="24"/>
                <w:rtl/>
              </w:rPr>
            </w:pPr>
          </w:p>
        </w:tc>
        <w:tc>
          <w:tcPr>
            <w:tcW w:w="1511" w:type="dxa"/>
            <w:shd w:val="clear" w:color="auto" w:fill="auto"/>
            <w:noWrap/>
            <w:vAlign w:val="center"/>
            <w:hideMark/>
          </w:tcPr>
          <w:p w:rsidR="00106EBA" w:rsidRPr="002E5492" w:rsidRDefault="00106EBA" w:rsidP="00CF1698">
            <w:pPr>
              <w:bidi/>
              <w:spacing w:after="0" w:line="240" w:lineRule="auto"/>
              <w:jc w:val="center"/>
              <w:rPr>
                <w:rFonts w:ascii="Garamond" w:hAnsi="Garamond"/>
                <w:b/>
                <w:bCs/>
                <w:color w:val="000000"/>
                <w:sz w:val="24"/>
                <w:szCs w:val="24"/>
              </w:rPr>
            </w:pPr>
          </w:p>
        </w:tc>
        <w:tc>
          <w:tcPr>
            <w:tcW w:w="403" w:type="dxa"/>
            <w:shd w:val="clear" w:color="auto" w:fill="auto"/>
            <w:noWrap/>
            <w:hideMark/>
          </w:tcPr>
          <w:p w:rsidR="00106EBA" w:rsidRPr="002E5492" w:rsidRDefault="00106EBA" w:rsidP="00CF1698">
            <w:pPr>
              <w:bidi/>
              <w:spacing w:after="0" w:line="240" w:lineRule="auto"/>
              <w:jc w:val="center"/>
              <w:rPr>
                <w:rFonts w:ascii="Garamond" w:hAnsi="Garamond"/>
                <w:b/>
                <w:bCs/>
                <w:i/>
                <w:color w:val="000000"/>
                <w:sz w:val="24"/>
                <w:szCs w:val="24"/>
              </w:rPr>
            </w:pPr>
          </w:p>
        </w:tc>
        <w:tc>
          <w:tcPr>
            <w:tcW w:w="236" w:type="dxa"/>
            <w:shd w:val="clear" w:color="auto" w:fill="auto"/>
            <w:noWrap/>
            <w:vAlign w:val="center"/>
            <w:hideMark/>
          </w:tcPr>
          <w:p w:rsidR="00106EBA" w:rsidRPr="002E5492" w:rsidRDefault="00106EBA" w:rsidP="00CF1698">
            <w:pPr>
              <w:bidi/>
              <w:spacing w:after="0" w:line="240" w:lineRule="auto"/>
              <w:jc w:val="center"/>
              <w:rPr>
                <w:rFonts w:ascii="Garamond" w:hAnsi="Garamond"/>
                <w:b/>
                <w:bCs/>
                <w:color w:val="000000"/>
                <w:sz w:val="24"/>
                <w:szCs w:val="24"/>
              </w:rPr>
            </w:pPr>
          </w:p>
        </w:tc>
        <w:tc>
          <w:tcPr>
            <w:tcW w:w="954" w:type="dxa"/>
            <w:shd w:val="clear" w:color="auto" w:fill="auto"/>
            <w:noWrap/>
            <w:hideMark/>
          </w:tcPr>
          <w:p w:rsidR="00106EBA" w:rsidRPr="002E5492" w:rsidRDefault="00106EBA" w:rsidP="00CF1698">
            <w:pPr>
              <w:bidi/>
              <w:spacing w:after="0" w:line="240" w:lineRule="auto"/>
              <w:jc w:val="center"/>
              <w:rPr>
                <w:rFonts w:ascii="Garamond" w:hAnsi="Garamond"/>
                <w:b/>
                <w:bCs/>
                <w:i/>
                <w:color w:val="000000"/>
                <w:sz w:val="24"/>
                <w:szCs w:val="24"/>
              </w:rPr>
            </w:pPr>
          </w:p>
        </w:tc>
        <w:tc>
          <w:tcPr>
            <w:tcW w:w="1843" w:type="dxa"/>
            <w:shd w:val="clear" w:color="auto" w:fill="auto"/>
            <w:vAlign w:val="center"/>
          </w:tcPr>
          <w:p w:rsidR="00106EBA" w:rsidRPr="002E5492" w:rsidRDefault="00F76371" w:rsidP="00C648F8">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30</w:t>
            </w:r>
            <w:r w:rsidR="00106EBA" w:rsidRPr="002E5492">
              <w:rPr>
                <w:rFonts w:ascii="Garamond" w:hAnsi="Garamond"/>
                <w:b/>
                <w:bCs/>
                <w:color w:val="000000"/>
                <w:sz w:val="24"/>
                <w:szCs w:val="24"/>
                <w:rtl/>
              </w:rPr>
              <w:t xml:space="preserve"> </w:t>
            </w:r>
            <w:r w:rsidR="002B0436" w:rsidRPr="002E5492">
              <w:rPr>
                <w:rFonts w:ascii="Garamond" w:hAnsi="Garamond"/>
                <w:b/>
                <w:bCs/>
                <w:color w:val="000000"/>
                <w:sz w:val="24"/>
                <w:szCs w:val="24"/>
                <w:rtl/>
              </w:rPr>
              <w:t>سبتمبر</w:t>
            </w:r>
            <w:r w:rsidR="00106EBA" w:rsidRPr="002E5492">
              <w:rPr>
                <w:rFonts w:ascii="Garamond" w:hAnsi="Garamond"/>
                <w:b/>
                <w:bCs/>
                <w:color w:val="000000"/>
                <w:sz w:val="24"/>
                <w:szCs w:val="24"/>
                <w:rtl/>
              </w:rPr>
              <w:t xml:space="preserve"> </w:t>
            </w:r>
            <w:r w:rsidR="00B54BE5" w:rsidRPr="002E5492">
              <w:rPr>
                <w:rFonts w:ascii="Garamond" w:hAnsi="Garamond"/>
                <w:b/>
                <w:bCs/>
                <w:color w:val="000000"/>
                <w:sz w:val="24"/>
                <w:szCs w:val="24"/>
                <w:rtl/>
              </w:rPr>
              <w:t>2015</w:t>
            </w:r>
          </w:p>
        </w:tc>
        <w:tc>
          <w:tcPr>
            <w:tcW w:w="283" w:type="dxa"/>
            <w:shd w:val="clear" w:color="auto" w:fill="auto"/>
            <w:noWrap/>
            <w:vAlign w:val="center"/>
          </w:tcPr>
          <w:p w:rsidR="00106EBA" w:rsidRPr="002E5492" w:rsidRDefault="00106EBA" w:rsidP="00C648F8">
            <w:pPr>
              <w:bidi/>
              <w:spacing w:after="0" w:line="240" w:lineRule="auto"/>
              <w:jc w:val="lowKashida"/>
              <w:rPr>
                <w:rFonts w:ascii="Garamond" w:hAnsi="Garamond"/>
                <w:bCs/>
                <w:i/>
                <w:color w:val="000000"/>
                <w:sz w:val="24"/>
                <w:szCs w:val="24"/>
              </w:rPr>
            </w:pPr>
          </w:p>
        </w:tc>
        <w:tc>
          <w:tcPr>
            <w:tcW w:w="1821" w:type="dxa"/>
            <w:shd w:val="clear" w:color="auto" w:fill="auto"/>
            <w:vAlign w:val="center"/>
          </w:tcPr>
          <w:p w:rsidR="00106EBA" w:rsidRPr="002E5492" w:rsidRDefault="00F76371" w:rsidP="00C648F8">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30</w:t>
            </w:r>
            <w:r w:rsidR="00106EBA" w:rsidRPr="002E5492">
              <w:rPr>
                <w:rFonts w:ascii="Garamond" w:hAnsi="Garamond"/>
                <w:color w:val="000000"/>
                <w:sz w:val="24"/>
                <w:szCs w:val="24"/>
                <w:rtl/>
              </w:rPr>
              <w:t xml:space="preserve"> </w:t>
            </w:r>
            <w:r w:rsidR="002B0436" w:rsidRPr="002E5492">
              <w:rPr>
                <w:rFonts w:ascii="Garamond" w:hAnsi="Garamond"/>
                <w:color w:val="000000"/>
                <w:sz w:val="24"/>
                <w:szCs w:val="24"/>
                <w:rtl/>
              </w:rPr>
              <w:t>سبتمبر</w:t>
            </w:r>
            <w:r w:rsidR="00106EBA" w:rsidRPr="002E5492">
              <w:rPr>
                <w:rFonts w:ascii="Garamond" w:hAnsi="Garamond"/>
                <w:color w:val="000000"/>
                <w:sz w:val="24"/>
                <w:szCs w:val="24"/>
                <w:rtl/>
              </w:rPr>
              <w:t xml:space="preserve"> </w:t>
            </w:r>
            <w:r w:rsidR="002E7A7C" w:rsidRPr="002E5492">
              <w:rPr>
                <w:rFonts w:ascii="Garamond" w:hAnsi="Garamond"/>
                <w:color w:val="000000"/>
                <w:sz w:val="24"/>
                <w:szCs w:val="24"/>
                <w:rtl/>
              </w:rPr>
              <w:t>2014</w:t>
            </w:r>
          </w:p>
        </w:tc>
      </w:tr>
      <w:tr w:rsidR="00B54BE5" w:rsidRPr="002E5492" w:rsidTr="00271425">
        <w:trPr>
          <w:trHeight w:val="300"/>
        </w:trPr>
        <w:tc>
          <w:tcPr>
            <w:tcW w:w="3122" w:type="dxa"/>
            <w:shd w:val="clear" w:color="auto" w:fill="auto"/>
            <w:noWrap/>
            <w:vAlign w:val="center"/>
            <w:hideMark/>
          </w:tcPr>
          <w:p w:rsidR="00B54BE5" w:rsidRPr="002E5492" w:rsidRDefault="00B54BE5" w:rsidP="00F0073F">
            <w:pPr>
              <w:bidi/>
              <w:spacing w:after="0" w:line="216" w:lineRule="auto"/>
              <w:jc w:val="lowKashida"/>
              <w:rPr>
                <w:rFonts w:ascii="Garamond" w:hAnsi="Garamond"/>
                <w:color w:val="000000"/>
                <w:sz w:val="24"/>
                <w:szCs w:val="24"/>
              </w:rPr>
            </w:pPr>
          </w:p>
        </w:tc>
        <w:tc>
          <w:tcPr>
            <w:tcW w:w="1511" w:type="dxa"/>
            <w:shd w:val="clear" w:color="auto" w:fill="auto"/>
            <w:noWrap/>
            <w:vAlign w:val="bottom"/>
            <w:hideMark/>
          </w:tcPr>
          <w:p w:rsidR="00B54BE5" w:rsidRPr="002E5492" w:rsidRDefault="00B54BE5" w:rsidP="00106EBA">
            <w:pPr>
              <w:bidi/>
              <w:spacing w:after="0" w:line="216" w:lineRule="auto"/>
              <w:jc w:val="center"/>
              <w:rPr>
                <w:rFonts w:ascii="Garamond" w:hAnsi="Garamond"/>
                <w:bCs/>
                <w:color w:val="000000"/>
                <w:sz w:val="24"/>
                <w:szCs w:val="24"/>
                <w:rtl/>
              </w:rPr>
            </w:pPr>
          </w:p>
        </w:tc>
        <w:tc>
          <w:tcPr>
            <w:tcW w:w="403" w:type="dxa"/>
            <w:shd w:val="clear" w:color="auto" w:fill="auto"/>
            <w:noWrap/>
            <w:vAlign w:val="bottom"/>
            <w:hideMark/>
          </w:tcPr>
          <w:p w:rsidR="00B54BE5" w:rsidRPr="002E5492" w:rsidRDefault="00B54BE5" w:rsidP="00106EBA">
            <w:pPr>
              <w:keepNext/>
              <w:tabs>
                <w:tab w:val="left" w:pos="0"/>
                <w:tab w:val="right" w:pos="6840"/>
                <w:tab w:val="right" w:pos="8540"/>
              </w:tabs>
              <w:bidi/>
              <w:spacing w:after="0" w:line="216" w:lineRule="auto"/>
              <w:ind w:left="720" w:right="-115" w:hanging="720"/>
              <w:jc w:val="center"/>
              <w:outlineLvl w:val="1"/>
              <w:rPr>
                <w:rFonts w:ascii="Garamond" w:hAnsi="Garamond"/>
                <w:bCs/>
                <w:color w:val="000000"/>
                <w:sz w:val="24"/>
                <w:szCs w:val="24"/>
              </w:rPr>
            </w:pPr>
          </w:p>
        </w:tc>
        <w:tc>
          <w:tcPr>
            <w:tcW w:w="236" w:type="dxa"/>
            <w:shd w:val="clear" w:color="auto" w:fill="auto"/>
            <w:noWrap/>
            <w:vAlign w:val="bottom"/>
            <w:hideMark/>
          </w:tcPr>
          <w:p w:rsidR="00B54BE5" w:rsidRPr="002E5492" w:rsidRDefault="00B54BE5" w:rsidP="00106EBA">
            <w:pPr>
              <w:bidi/>
              <w:spacing w:after="0" w:line="216" w:lineRule="auto"/>
              <w:jc w:val="center"/>
              <w:rPr>
                <w:rFonts w:ascii="Garamond" w:hAnsi="Garamond"/>
                <w:bCs/>
                <w:color w:val="000000"/>
                <w:sz w:val="24"/>
                <w:szCs w:val="24"/>
                <w:rtl/>
              </w:rPr>
            </w:pPr>
          </w:p>
        </w:tc>
        <w:tc>
          <w:tcPr>
            <w:tcW w:w="954" w:type="dxa"/>
            <w:shd w:val="clear" w:color="auto" w:fill="auto"/>
            <w:noWrap/>
            <w:vAlign w:val="center"/>
            <w:hideMark/>
          </w:tcPr>
          <w:p w:rsidR="00B54BE5" w:rsidRPr="002E5492" w:rsidRDefault="00B54BE5" w:rsidP="00106EBA">
            <w:pPr>
              <w:bidi/>
              <w:spacing w:after="0" w:line="216" w:lineRule="auto"/>
              <w:jc w:val="center"/>
              <w:rPr>
                <w:rFonts w:ascii="Garamond" w:hAnsi="Garamond"/>
                <w:color w:val="000000"/>
                <w:sz w:val="24"/>
                <w:szCs w:val="24"/>
              </w:rPr>
            </w:pPr>
          </w:p>
        </w:tc>
        <w:tc>
          <w:tcPr>
            <w:tcW w:w="1843" w:type="dxa"/>
            <w:shd w:val="clear" w:color="auto" w:fill="auto"/>
            <w:vAlign w:val="center"/>
          </w:tcPr>
          <w:p w:rsidR="00B54BE5" w:rsidRPr="002E5492" w:rsidRDefault="00B54BE5" w:rsidP="00C648F8">
            <w:pPr>
              <w:bidi/>
              <w:spacing w:after="0" w:line="216" w:lineRule="auto"/>
              <w:jc w:val="lowKashida"/>
              <w:rPr>
                <w:rFonts w:ascii="Garamond" w:hAnsi="Garamond"/>
                <w:color w:val="000000"/>
                <w:sz w:val="24"/>
                <w:szCs w:val="24"/>
                <w:rtl/>
              </w:rPr>
            </w:pPr>
            <w:r w:rsidRPr="002E5492">
              <w:rPr>
                <w:rFonts w:ascii="Garamond" w:hAnsi="Garamond"/>
                <w:bCs/>
                <w:color w:val="000000"/>
                <w:sz w:val="24"/>
                <w:szCs w:val="24"/>
                <w:rtl/>
              </w:rPr>
              <w:t>ريال عُماني</w:t>
            </w:r>
          </w:p>
        </w:tc>
        <w:tc>
          <w:tcPr>
            <w:tcW w:w="283" w:type="dxa"/>
            <w:shd w:val="clear" w:color="auto" w:fill="auto"/>
            <w:noWrap/>
            <w:vAlign w:val="center"/>
          </w:tcPr>
          <w:p w:rsidR="00B54BE5" w:rsidRPr="002E5492" w:rsidRDefault="00B54BE5" w:rsidP="00C648F8">
            <w:pPr>
              <w:keepNext/>
              <w:tabs>
                <w:tab w:val="left" w:pos="0"/>
                <w:tab w:val="right" w:pos="6840"/>
                <w:tab w:val="right" w:pos="8540"/>
              </w:tabs>
              <w:bidi/>
              <w:spacing w:after="0" w:line="216" w:lineRule="auto"/>
              <w:ind w:left="720" w:right="-115" w:hanging="720"/>
              <w:jc w:val="lowKashida"/>
              <w:outlineLvl w:val="1"/>
              <w:rPr>
                <w:rFonts w:ascii="Garamond" w:hAnsi="Garamond"/>
                <w:color w:val="000000"/>
                <w:sz w:val="24"/>
                <w:szCs w:val="24"/>
              </w:rPr>
            </w:pPr>
          </w:p>
        </w:tc>
        <w:tc>
          <w:tcPr>
            <w:tcW w:w="1821" w:type="dxa"/>
            <w:shd w:val="clear" w:color="auto" w:fill="auto"/>
            <w:vAlign w:val="center"/>
          </w:tcPr>
          <w:p w:rsidR="00B54BE5" w:rsidRPr="002E5492" w:rsidRDefault="00B54BE5" w:rsidP="00C648F8">
            <w:pPr>
              <w:bidi/>
              <w:spacing w:after="0" w:line="216" w:lineRule="auto"/>
              <w:jc w:val="lowKashida"/>
              <w:rPr>
                <w:rFonts w:ascii="Garamond" w:hAnsi="Garamond"/>
                <w:b/>
                <w:color w:val="000000"/>
                <w:sz w:val="24"/>
                <w:szCs w:val="24"/>
                <w:rtl/>
              </w:rPr>
            </w:pPr>
            <w:r w:rsidRPr="002E5492">
              <w:rPr>
                <w:rFonts w:ascii="Garamond" w:hAnsi="Garamond"/>
                <w:b/>
                <w:color w:val="000000"/>
                <w:sz w:val="24"/>
                <w:szCs w:val="24"/>
                <w:rtl/>
              </w:rPr>
              <w:t>ريال عُماني</w:t>
            </w:r>
          </w:p>
        </w:tc>
      </w:tr>
      <w:tr w:rsidR="00B54BE5" w:rsidRPr="002E5492" w:rsidTr="00271425">
        <w:trPr>
          <w:trHeight w:val="300"/>
        </w:trPr>
        <w:tc>
          <w:tcPr>
            <w:tcW w:w="3122" w:type="dxa"/>
            <w:shd w:val="clear" w:color="auto" w:fill="auto"/>
            <w:noWrap/>
            <w:vAlign w:val="center"/>
            <w:hideMark/>
          </w:tcPr>
          <w:p w:rsidR="00B54BE5" w:rsidRPr="002E5492" w:rsidRDefault="00B54BE5" w:rsidP="00F0073F">
            <w:pPr>
              <w:bidi/>
              <w:spacing w:after="0" w:line="216" w:lineRule="auto"/>
              <w:jc w:val="lowKashida"/>
              <w:rPr>
                <w:rFonts w:ascii="Garamond" w:hAnsi="Garamond"/>
                <w:color w:val="000000"/>
                <w:sz w:val="24"/>
                <w:szCs w:val="24"/>
              </w:rPr>
            </w:pPr>
          </w:p>
        </w:tc>
        <w:tc>
          <w:tcPr>
            <w:tcW w:w="1511" w:type="dxa"/>
            <w:shd w:val="clear" w:color="auto" w:fill="auto"/>
            <w:noWrap/>
            <w:vAlign w:val="bottom"/>
            <w:hideMark/>
          </w:tcPr>
          <w:p w:rsidR="00B54BE5" w:rsidRPr="002E5492" w:rsidRDefault="00B54BE5" w:rsidP="00106EBA">
            <w:pPr>
              <w:bidi/>
              <w:spacing w:after="0" w:line="216" w:lineRule="auto"/>
              <w:jc w:val="center"/>
              <w:rPr>
                <w:rFonts w:ascii="Garamond" w:hAnsi="Garamond"/>
                <w:bCs/>
                <w:color w:val="000000"/>
                <w:sz w:val="24"/>
                <w:szCs w:val="24"/>
                <w:rtl/>
              </w:rPr>
            </w:pPr>
          </w:p>
        </w:tc>
        <w:tc>
          <w:tcPr>
            <w:tcW w:w="403" w:type="dxa"/>
            <w:shd w:val="clear" w:color="auto" w:fill="auto"/>
            <w:noWrap/>
            <w:vAlign w:val="bottom"/>
            <w:hideMark/>
          </w:tcPr>
          <w:p w:rsidR="00B54BE5" w:rsidRPr="002E5492" w:rsidRDefault="00B54BE5" w:rsidP="00106EBA">
            <w:pPr>
              <w:keepNext/>
              <w:tabs>
                <w:tab w:val="left" w:pos="0"/>
                <w:tab w:val="right" w:pos="6840"/>
                <w:tab w:val="right" w:pos="8540"/>
              </w:tabs>
              <w:bidi/>
              <w:spacing w:after="0" w:line="216" w:lineRule="auto"/>
              <w:ind w:left="720" w:right="-115" w:hanging="720"/>
              <w:jc w:val="center"/>
              <w:outlineLvl w:val="1"/>
              <w:rPr>
                <w:rFonts w:ascii="Garamond" w:hAnsi="Garamond"/>
                <w:bCs/>
                <w:color w:val="000000"/>
                <w:sz w:val="24"/>
                <w:szCs w:val="24"/>
              </w:rPr>
            </w:pPr>
          </w:p>
        </w:tc>
        <w:tc>
          <w:tcPr>
            <w:tcW w:w="236" w:type="dxa"/>
            <w:shd w:val="clear" w:color="auto" w:fill="auto"/>
            <w:noWrap/>
            <w:vAlign w:val="bottom"/>
            <w:hideMark/>
          </w:tcPr>
          <w:p w:rsidR="00B54BE5" w:rsidRPr="002E5492" w:rsidRDefault="00B54BE5" w:rsidP="00106EBA">
            <w:pPr>
              <w:bidi/>
              <w:spacing w:after="0" w:line="216" w:lineRule="auto"/>
              <w:jc w:val="center"/>
              <w:rPr>
                <w:rFonts w:ascii="Garamond" w:hAnsi="Garamond"/>
                <w:bCs/>
                <w:color w:val="000000"/>
                <w:sz w:val="24"/>
                <w:szCs w:val="24"/>
                <w:rtl/>
              </w:rPr>
            </w:pPr>
          </w:p>
        </w:tc>
        <w:tc>
          <w:tcPr>
            <w:tcW w:w="954" w:type="dxa"/>
            <w:shd w:val="clear" w:color="auto" w:fill="auto"/>
            <w:noWrap/>
            <w:vAlign w:val="center"/>
            <w:hideMark/>
          </w:tcPr>
          <w:p w:rsidR="00B54BE5" w:rsidRPr="002E5492" w:rsidRDefault="00B54BE5" w:rsidP="00106EBA">
            <w:pPr>
              <w:bidi/>
              <w:spacing w:after="0" w:line="216" w:lineRule="auto"/>
              <w:jc w:val="center"/>
              <w:rPr>
                <w:rFonts w:ascii="Garamond" w:hAnsi="Garamond"/>
                <w:color w:val="000000"/>
                <w:sz w:val="24"/>
                <w:szCs w:val="24"/>
              </w:rPr>
            </w:pPr>
          </w:p>
        </w:tc>
        <w:tc>
          <w:tcPr>
            <w:tcW w:w="1843" w:type="dxa"/>
            <w:shd w:val="clear" w:color="auto" w:fill="auto"/>
            <w:vAlign w:val="center"/>
          </w:tcPr>
          <w:p w:rsidR="00B54BE5" w:rsidRPr="002E5492" w:rsidRDefault="00B54BE5" w:rsidP="00C648F8">
            <w:pPr>
              <w:bidi/>
              <w:spacing w:after="0" w:line="216" w:lineRule="auto"/>
              <w:jc w:val="lowKashida"/>
              <w:rPr>
                <w:rFonts w:ascii="Garamond" w:hAnsi="Garamond"/>
                <w:bCs/>
                <w:color w:val="000000"/>
                <w:sz w:val="24"/>
                <w:szCs w:val="24"/>
                <w:rtl/>
              </w:rPr>
            </w:pPr>
          </w:p>
        </w:tc>
        <w:tc>
          <w:tcPr>
            <w:tcW w:w="283" w:type="dxa"/>
            <w:shd w:val="clear" w:color="auto" w:fill="auto"/>
            <w:noWrap/>
            <w:vAlign w:val="center"/>
          </w:tcPr>
          <w:p w:rsidR="00B54BE5" w:rsidRPr="002E5492" w:rsidRDefault="00B54BE5" w:rsidP="00C648F8">
            <w:pPr>
              <w:keepNext/>
              <w:tabs>
                <w:tab w:val="left" w:pos="0"/>
                <w:tab w:val="right" w:pos="6840"/>
                <w:tab w:val="right" w:pos="8540"/>
              </w:tabs>
              <w:bidi/>
              <w:spacing w:after="0" w:line="216" w:lineRule="auto"/>
              <w:ind w:left="720" w:right="-115" w:hanging="720"/>
              <w:jc w:val="lowKashida"/>
              <w:outlineLvl w:val="1"/>
              <w:rPr>
                <w:rFonts w:ascii="Garamond" w:hAnsi="Garamond"/>
                <w:color w:val="000000"/>
                <w:sz w:val="24"/>
                <w:szCs w:val="24"/>
              </w:rPr>
            </w:pPr>
          </w:p>
        </w:tc>
        <w:tc>
          <w:tcPr>
            <w:tcW w:w="1821" w:type="dxa"/>
            <w:shd w:val="clear" w:color="auto" w:fill="auto"/>
            <w:vAlign w:val="center"/>
          </w:tcPr>
          <w:p w:rsidR="00B54BE5" w:rsidRPr="002E5492" w:rsidRDefault="00B54BE5" w:rsidP="00C648F8">
            <w:pPr>
              <w:bidi/>
              <w:spacing w:after="0" w:line="216" w:lineRule="auto"/>
              <w:jc w:val="lowKashida"/>
              <w:rPr>
                <w:rFonts w:ascii="Garamond" w:hAnsi="Garamond"/>
                <w:bCs/>
                <w:color w:val="000000"/>
                <w:sz w:val="24"/>
                <w:szCs w:val="24"/>
                <w:rtl/>
              </w:rPr>
            </w:pPr>
          </w:p>
        </w:tc>
      </w:tr>
      <w:tr w:rsidR="00B54BE5" w:rsidRPr="002E5492" w:rsidTr="00271425">
        <w:trPr>
          <w:trHeight w:val="300"/>
        </w:trPr>
        <w:tc>
          <w:tcPr>
            <w:tcW w:w="3122" w:type="dxa"/>
            <w:shd w:val="clear" w:color="auto" w:fill="auto"/>
            <w:noWrap/>
            <w:vAlign w:val="center"/>
            <w:hideMark/>
          </w:tcPr>
          <w:p w:rsidR="00B54BE5" w:rsidRPr="002E5492" w:rsidRDefault="00B54BE5" w:rsidP="00F0073F">
            <w:pPr>
              <w:bidi/>
              <w:spacing w:after="0" w:line="216" w:lineRule="auto"/>
              <w:jc w:val="lowKashida"/>
              <w:rPr>
                <w:rFonts w:ascii="Garamond" w:hAnsi="Garamond"/>
                <w:color w:val="000000"/>
                <w:sz w:val="24"/>
                <w:szCs w:val="24"/>
              </w:rPr>
            </w:pPr>
            <w:r w:rsidRPr="002E5492">
              <w:rPr>
                <w:rFonts w:ascii="Garamond" w:hAnsi="Garamond"/>
                <w:color w:val="000000"/>
                <w:sz w:val="24"/>
                <w:szCs w:val="24"/>
                <w:rtl/>
              </w:rPr>
              <w:t xml:space="preserve">الفائدة على </w:t>
            </w:r>
            <w:r w:rsidRPr="002E5492">
              <w:rPr>
                <w:rFonts w:ascii="Garamond" w:hAnsi="Garamond"/>
                <w:color w:val="000000"/>
                <w:sz w:val="24"/>
                <w:szCs w:val="24"/>
                <w:rtl/>
                <w:lang w:bidi="ar-EG"/>
              </w:rPr>
              <w:t>ال</w:t>
            </w:r>
            <w:r w:rsidRPr="002E5492">
              <w:rPr>
                <w:rFonts w:ascii="Garamond" w:hAnsi="Garamond"/>
                <w:color w:val="000000"/>
                <w:sz w:val="24"/>
                <w:szCs w:val="24"/>
                <w:rtl/>
              </w:rPr>
              <w:t>قروض لأجل</w:t>
            </w:r>
          </w:p>
        </w:tc>
        <w:tc>
          <w:tcPr>
            <w:tcW w:w="1511" w:type="dxa"/>
            <w:shd w:val="clear" w:color="auto" w:fill="auto"/>
            <w:noWrap/>
            <w:vAlign w:val="bottom"/>
            <w:hideMark/>
          </w:tcPr>
          <w:p w:rsidR="00B54BE5" w:rsidRPr="002E5492" w:rsidRDefault="00B54BE5" w:rsidP="00106EBA">
            <w:pPr>
              <w:bidi/>
              <w:spacing w:after="0" w:line="216" w:lineRule="auto"/>
              <w:jc w:val="center"/>
              <w:rPr>
                <w:rFonts w:ascii="Garamond" w:hAnsi="Garamond"/>
                <w:bCs/>
                <w:color w:val="000000"/>
                <w:sz w:val="24"/>
                <w:szCs w:val="24"/>
              </w:rPr>
            </w:pPr>
          </w:p>
        </w:tc>
        <w:tc>
          <w:tcPr>
            <w:tcW w:w="403" w:type="dxa"/>
            <w:shd w:val="clear" w:color="auto" w:fill="auto"/>
            <w:noWrap/>
            <w:vAlign w:val="bottom"/>
            <w:hideMark/>
          </w:tcPr>
          <w:p w:rsidR="00B54BE5" w:rsidRPr="002E5492" w:rsidRDefault="00B54BE5" w:rsidP="00106EBA">
            <w:pPr>
              <w:keepNext/>
              <w:tabs>
                <w:tab w:val="left" w:pos="0"/>
                <w:tab w:val="right" w:pos="6840"/>
                <w:tab w:val="right" w:pos="8540"/>
              </w:tabs>
              <w:bidi/>
              <w:spacing w:after="0" w:line="216" w:lineRule="auto"/>
              <w:ind w:left="720" w:right="-115" w:hanging="720"/>
              <w:jc w:val="center"/>
              <w:outlineLvl w:val="1"/>
              <w:rPr>
                <w:rFonts w:ascii="Garamond" w:hAnsi="Garamond"/>
                <w:bCs/>
                <w:color w:val="000000"/>
                <w:sz w:val="24"/>
                <w:szCs w:val="24"/>
              </w:rPr>
            </w:pPr>
          </w:p>
        </w:tc>
        <w:tc>
          <w:tcPr>
            <w:tcW w:w="236" w:type="dxa"/>
            <w:shd w:val="clear" w:color="auto" w:fill="auto"/>
            <w:noWrap/>
            <w:vAlign w:val="bottom"/>
            <w:hideMark/>
          </w:tcPr>
          <w:p w:rsidR="00B54BE5" w:rsidRPr="002E5492" w:rsidRDefault="00B54BE5" w:rsidP="00106EBA">
            <w:pPr>
              <w:bidi/>
              <w:spacing w:after="0" w:line="216" w:lineRule="auto"/>
              <w:jc w:val="center"/>
              <w:rPr>
                <w:rFonts w:ascii="Garamond" w:hAnsi="Garamond"/>
                <w:bCs/>
                <w:color w:val="000000"/>
                <w:sz w:val="24"/>
                <w:szCs w:val="24"/>
              </w:rPr>
            </w:pPr>
          </w:p>
        </w:tc>
        <w:tc>
          <w:tcPr>
            <w:tcW w:w="954" w:type="dxa"/>
            <w:shd w:val="clear" w:color="auto" w:fill="auto"/>
            <w:noWrap/>
            <w:vAlign w:val="center"/>
            <w:hideMark/>
          </w:tcPr>
          <w:p w:rsidR="00B54BE5" w:rsidRPr="002E5492" w:rsidRDefault="00B54BE5" w:rsidP="00106EBA">
            <w:pPr>
              <w:bidi/>
              <w:spacing w:after="0" w:line="216" w:lineRule="auto"/>
              <w:jc w:val="center"/>
              <w:rPr>
                <w:rFonts w:ascii="Garamond" w:hAnsi="Garamond"/>
                <w:color w:val="000000"/>
                <w:sz w:val="24"/>
                <w:szCs w:val="24"/>
              </w:rPr>
            </w:pPr>
          </w:p>
        </w:tc>
        <w:tc>
          <w:tcPr>
            <w:tcW w:w="1843" w:type="dxa"/>
            <w:shd w:val="clear" w:color="auto" w:fill="auto"/>
            <w:vAlign w:val="center"/>
          </w:tcPr>
          <w:p w:rsidR="00B54BE5" w:rsidRPr="002E5492" w:rsidRDefault="00414031" w:rsidP="00C648F8">
            <w:pPr>
              <w:bidi/>
              <w:spacing w:after="0" w:line="216" w:lineRule="auto"/>
              <w:jc w:val="lowKashida"/>
              <w:rPr>
                <w:rFonts w:ascii="Garamond" w:hAnsi="Garamond"/>
                <w:b/>
                <w:bCs/>
                <w:color w:val="000000"/>
                <w:sz w:val="24"/>
                <w:szCs w:val="24"/>
              </w:rPr>
            </w:pPr>
            <w:r w:rsidRPr="002E5492">
              <w:rPr>
                <w:rFonts w:ascii="Garamond" w:hAnsi="Garamond"/>
                <w:b/>
                <w:bCs/>
                <w:color w:val="000000"/>
                <w:sz w:val="24"/>
                <w:szCs w:val="24"/>
                <w:rtl/>
              </w:rPr>
              <w:t>4.120.806</w:t>
            </w:r>
          </w:p>
        </w:tc>
        <w:tc>
          <w:tcPr>
            <w:tcW w:w="283" w:type="dxa"/>
            <w:shd w:val="clear" w:color="auto" w:fill="auto"/>
            <w:noWrap/>
            <w:vAlign w:val="center"/>
          </w:tcPr>
          <w:p w:rsidR="00B54BE5" w:rsidRPr="002E5492" w:rsidRDefault="00B54BE5" w:rsidP="00C648F8">
            <w:pPr>
              <w:keepNext/>
              <w:tabs>
                <w:tab w:val="left" w:pos="0"/>
                <w:tab w:val="right" w:pos="6840"/>
                <w:tab w:val="right" w:pos="8540"/>
              </w:tabs>
              <w:bidi/>
              <w:spacing w:after="0" w:line="216" w:lineRule="auto"/>
              <w:ind w:left="720" w:right="-115" w:hanging="720"/>
              <w:jc w:val="lowKashida"/>
              <w:outlineLvl w:val="1"/>
              <w:rPr>
                <w:rFonts w:ascii="Garamond" w:hAnsi="Garamond"/>
                <w:color w:val="000000"/>
                <w:sz w:val="24"/>
                <w:szCs w:val="24"/>
              </w:rPr>
            </w:pPr>
          </w:p>
        </w:tc>
        <w:tc>
          <w:tcPr>
            <w:tcW w:w="1821" w:type="dxa"/>
            <w:shd w:val="clear" w:color="auto" w:fill="auto"/>
            <w:vAlign w:val="center"/>
          </w:tcPr>
          <w:p w:rsidR="00B54BE5" w:rsidRPr="002E5492" w:rsidRDefault="00414031" w:rsidP="00C648F8">
            <w:pPr>
              <w:bidi/>
              <w:spacing w:after="0" w:line="216" w:lineRule="auto"/>
              <w:jc w:val="lowKashida"/>
              <w:rPr>
                <w:rFonts w:ascii="Garamond" w:hAnsi="Garamond"/>
                <w:color w:val="000000"/>
                <w:sz w:val="24"/>
                <w:szCs w:val="24"/>
              </w:rPr>
            </w:pPr>
            <w:r w:rsidRPr="002E5492">
              <w:rPr>
                <w:rFonts w:ascii="Garamond" w:hAnsi="Garamond"/>
                <w:color w:val="000000"/>
                <w:sz w:val="24"/>
                <w:szCs w:val="24"/>
                <w:rtl/>
              </w:rPr>
              <w:t>4.307.036</w:t>
            </w:r>
          </w:p>
        </w:tc>
      </w:tr>
      <w:tr w:rsidR="00B54BE5" w:rsidRPr="002E5492" w:rsidTr="00271425">
        <w:trPr>
          <w:trHeight w:val="300"/>
        </w:trPr>
        <w:tc>
          <w:tcPr>
            <w:tcW w:w="3122" w:type="dxa"/>
            <w:shd w:val="clear" w:color="auto" w:fill="auto"/>
            <w:noWrap/>
            <w:vAlign w:val="center"/>
            <w:hideMark/>
          </w:tcPr>
          <w:p w:rsidR="00B54BE5" w:rsidRPr="002E5492" w:rsidRDefault="00DC37B4" w:rsidP="00DC37B4">
            <w:pPr>
              <w:bidi/>
              <w:spacing w:after="0" w:line="216" w:lineRule="auto"/>
              <w:jc w:val="lowKashida"/>
              <w:rPr>
                <w:rFonts w:ascii="Garamond" w:hAnsi="Garamond"/>
                <w:color w:val="000000"/>
                <w:sz w:val="24"/>
                <w:szCs w:val="24"/>
              </w:rPr>
            </w:pPr>
            <w:r w:rsidRPr="002E5492">
              <w:rPr>
                <w:rFonts w:ascii="Garamond" w:hAnsi="Garamond"/>
                <w:color w:val="000000"/>
                <w:sz w:val="24"/>
                <w:szCs w:val="24"/>
                <w:rtl/>
              </w:rPr>
              <w:t xml:space="preserve">مبادلة </w:t>
            </w:r>
            <w:r w:rsidR="00B54BE5" w:rsidRPr="002E5492">
              <w:rPr>
                <w:rFonts w:ascii="Garamond" w:hAnsi="Garamond"/>
                <w:color w:val="000000"/>
                <w:sz w:val="24"/>
                <w:szCs w:val="24"/>
                <w:rtl/>
              </w:rPr>
              <w:t>سعر الفائدة</w:t>
            </w:r>
          </w:p>
        </w:tc>
        <w:tc>
          <w:tcPr>
            <w:tcW w:w="1511" w:type="dxa"/>
            <w:shd w:val="clear" w:color="auto" w:fill="auto"/>
            <w:noWrap/>
            <w:vAlign w:val="bottom"/>
            <w:hideMark/>
          </w:tcPr>
          <w:p w:rsidR="00B54BE5" w:rsidRPr="002E5492" w:rsidRDefault="00B54BE5" w:rsidP="00106EBA">
            <w:pPr>
              <w:bidi/>
              <w:spacing w:after="0" w:line="216" w:lineRule="auto"/>
              <w:jc w:val="center"/>
              <w:rPr>
                <w:rFonts w:ascii="Garamond" w:hAnsi="Garamond"/>
                <w:bCs/>
                <w:color w:val="000000"/>
                <w:sz w:val="24"/>
                <w:szCs w:val="24"/>
              </w:rPr>
            </w:pPr>
          </w:p>
        </w:tc>
        <w:tc>
          <w:tcPr>
            <w:tcW w:w="403" w:type="dxa"/>
            <w:shd w:val="clear" w:color="auto" w:fill="auto"/>
            <w:noWrap/>
            <w:vAlign w:val="bottom"/>
            <w:hideMark/>
          </w:tcPr>
          <w:p w:rsidR="00B54BE5" w:rsidRPr="002E5492" w:rsidRDefault="00B54BE5" w:rsidP="00106EBA">
            <w:pPr>
              <w:keepNext/>
              <w:tabs>
                <w:tab w:val="left" w:pos="0"/>
                <w:tab w:val="right" w:pos="6840"/>
                <w:tab w:val="right" w:pos="8540"/>
              </w:tabs>
              <w:bidi/>
              <w:spacing w:after="0" w:line="216" w:lineRule="auto"/>
              <w:ind w:left="720" w:right="-115" w:hanging="720"/>
              <w:jc w:val="center"/>
              <w:outlineLvl w:val="1"/>
              <w:rPr>
                <w:rFonts w:ascii="Garamond" w:hAnsi="Garamond"/>
                <w:bCs/>
                <w:i/>
                <w:color w:val="000000"/>
                <w:sz w:val="24"/>
                <w:szCs w:val="24"/>
              </w:rPr>
            </w:pPr>
          </w:p>
        </w:tc>
        <w:tc>
          <w:tcPr>
            <w:tcW w:w="236" w:type="dxa"/>
            <w:shd w:val="clear" w:color="auto" w:fill="auto"/>
            <w:noWrap/>
            <w:vAlign w:val="bottom"/>
            <w:hideMark/>
          </w:tcPr>
          <w:p w:rsidR="00B54BE5" w:rsidRPr="002E5492" w:rsidRDefault="00B54BE5" w:rsidP="00106EBA">
            <w:pPr>
              <w:bidi/>
              <w:spacing w:after="0" w:line="216" w:lineRule="auto"/>
              <w:jc w:val="center"/>
              <w:rPr>
                <w:rFonts w:ascii="Garamond" w:hAnsi="Garamond"/>
                <w:bCs/>
                <w:color w:val="000000"/>
                <w:sz w:val="24"/>
                <w:szCs w:val="24"/>
              </w:rPr>
            </w:pPr>
          </w:p>
        </w:tc>
        <w:tc>
          <w:tcPr>
            <w:tcW w:w="954" w:type="dxa"/>
            <w:shd w:val="clear" w:color="auto" w:fill="auto"/>
            <w:noWrap/>
            <w:vAlign w:val="center"/>
            <w:hideMark/>
          </w:tcPr>
          <w:p w:rsidR="00B54BE5" w:rsidRPr="002E5492" w:rsidRDefault="00B54BE5" w:rsidP="00106EBA">
            <w:pPr>
              <w:bidi/>
              <w:spacing w:after="0" w:line="216" w:lineRule="auto"/>
              <w:jc w:val="center"/>
              <w:rPr>
                <w:rFonts w:ascii="Garamond" w:hAnsi="Garamond"/>
                <w:i/>
                <w:color w:val="000000"/>
                <w:sz w:val="24"/>
                <w:szCs w:val="24"/>
              </w:rPr>
            </w:pPr>
          </w:p>
        </w:tc>
        <w:tc>
          <w:tcPr>
            <w:tcW w:w="1843" w:type="dxa"/>
            <w:shd w:val="clear" w:color="auto" w:fill="auto"/>
            <w:vAlign w:val="center"/>
          </w:tcPr>
          <w:p w:rsidR="00B54BE5" w:rsidRPr="002E5492" w:rsidRDefault="00414031" w:rsidP="00C648F8">
            <w:pPr>
              <w:bidi/>
              <w:spacing w:after="0" w:line="216" w:lineRule="auto"/>
              <w:jc w:val="lowKashida"/>
              <w:rPr>
                <w:rFonts w:ascii="Garamond" w:hAnsi="Garamond"/>
                <w:b/>
                <w:bCs/>
                <w:color w:val="000000"/>
                <w:sz w:val="24"/>
                <w:szCs w:val="24"/>
              </w:rPr>
            </w:pPr>
            <w:r w:rsidRPr="002E5492">
              <w:rPr>
                <w:rFonts w:ascii="Garamond" w:hAnsi="Garamond"/>
                <w:b/>
                <w:bCs/>
                <w:color w:val="000000"/>
                <w:sz w:val="24"/>
                <w:szCs w:val="24"/>
                <w:rtl/>
              </w:rPr>
              <w:t>3.489.347</w:t>
            </w:r>
          </w:p>
        </w:tc>
        <w:tc>
          <w:tcPr>
            <w:tcW w:w="283" w:type="dxa"/>
            <w:shd w:val="clear" w:color="auto" w:fill="auto"/>
            <w:noWrap/>
            <w:vAlign w:val="center"/>
          </w:tcPr>
          <w:p w:rsidR="00B54BE5" w:rsidRPr="002E5492" w:rsidRDefault="00B54BE5" w:rsidP="00C648F8">
            <w:pPr>
              <w:keepNext/>
              <w:tabs>
                <w:tab w:val="left" w:pos="0"/>
                <w:tab w:val="right" w:pos="6840"/>
                <w:tab w:val="right" w:pos="8540"/>
              </w:tabs>
              <w:bidi/>
              <w:spacing w:after="0" w:line="216" w:lineRule="auto"/>
              <w:ind w:left="720" w:right="-115" w:hanging="720"/>
              <w:jc w:val="lowKashida"/>
              <w:outlineLvl w:val="1"/>
              <w:rPr>
                <w:rFonts w:ascii="Garamond" w:hAnsi="Garamond"/>
                <w:color w:val="000000"/>
                <w:sz w:val="24"/>
                <w:szCs w:val="24"/>
              </w:rPr>
            </w:pPr>
          </w:p>
        </w:tc>
        <w:tc>
          <w:tcPr>
            <w:tcW w:w="1821" w:type="dxa"/>
            <w:shd w:val="clear" w:color="auto" w:fill="auto"/>
            <w:vAlign w:val="center"/>
          </w:tcPr>
          <w:p w:rsidR="00B54BE5" w:rsidRPr="002E5492" w:rsidRDefault="00414031" w:rsidP="00271425">
            <w:pPr>
              <w:bidi/>
              <w:spacing w:after="0" w:line="216" w:lineRule="auto"/>
              <w:jc w:val="lowKashida"/>
              <w:rPr>
                <w:rFonts w:ascii="Garamond" w:hAnsi="Garamond"/>
                <w:color w:val="000000"/>
                <w:sz w:val="24"/>
                <w:szCs w:val="24"/>
              </w:rPr>
            </w:pPr>
            <w:r w:rsidRPr="002E5492">
              <w:rPr>
                <w:rFonts w:ascii="Garamond" w:hAnsi="Garamond"/>
                <w:color w:val="000000"/>
                <w:sz w:val="24"/>
                <w:szCs w:val="24"/>
                <w:rtl/>
              </w:rPr>
              <w:t>3.731.</w:t>
            </w:r>
            <w:r w:rsidR="00271425" w:rsidRPr="002E5492">
              <w:rPr>
                <w:rFonts w:ascii="Garamond" w:hAnsi="Garamond"/>
                <w:color w:val="000000"/>
                <w:sz w:val="24"/>
                <w:szCs w:val="24"/>
                <w:rtl/>
              </w:rPr>
              <w:t>222</w:t>
            </w:r>
          </w:p>
        </w:tc>
      </w:tr>
      <w:tr w:rsidR="00B54BE5" w:rsidRPr="002E5492" w:rsidTr="00271425">
        <w:trPr>
          <w:trHeight w:val="300"/>
        </w:trPr>
        <w:tc>
          <w:tcPr>
            <w:tcW w:w="3122" w:type="dxa"/>
            <w:shd w:val="clear" w:color="auto" w:fill="auto"/>
            <w:noWrap/>
            <w:vAlign w:val="center"/>
            <w:hideMark/>
          </w:tcPr>
          <w:p w:rsidR="00B54BE5" w:rsidRPr="002E5492" w:rsidRDefault="00B54BE5" w:rsidP="00F0073F">
            <w:pPr>
              <w:bidi/>
              <w:spacing w:after="0" w:line="216" w:lineRule="auto"/>
              <w:jc w:val="lowKashida"/>
              <w:rPr>
                <w:rFonts w:ascii="Garamond" w:hAnsi="Garamond"/>
                <w:color w:val="000000"/>
                <w:sz w:val="24"/>
                <w:szCs w:val="24"/>
                <w:rtl/>
              </w:rPr>
            </w:pPr>
            <w:r w:rsidRPr="002E5492">
              <w:rPr>
                <w:rFonts w:ascii="Garamond" w:hAnsi="Garamond"/>
                <w:color w:val="000000"/>
                <w:sz w:val="24"/>
                <w:szCs w:val="24"/>
                <w:rtl/>
              </w:rPr>
              <w:t>استهلاك تكاليف تمويل مؤجلة</w:t>
            </w:r>
          </w:p>
        </w:tc>
        <w:tc>
          <w:tcPr>
            <w:tcW w:w="1511" w:type="dxa"/>
            <w:shd w:val="clear" w:color="auto" w:fill="auto"/>
            <w:noWrap/>
            <w:vAlign w:val="bottom"/>
            <w:hideMark/>
          </w:tcPr>
          <w:p w:rsidR="00B54BE5" w:rsidRPr="002E5492" w:rsidRDefault="00B54BE5" w:rsidP="00106EBA">
            <w:pPr>
              <w:bidi/>
              <w:spacing w:after="0" w:line="216" w:lineRule="auto"/>
              <w:jc w:val="center"/>
              <w:rPr>
                <w:rFonts w:ascii="Garamond" w:hAnsi="Garamond"/>
                <w:bCs/>
                <w:color w:val="000000"/>
                <w:sz w:val="24"/>
                <w:szCs w:val="24"/>
              </w:rPr>
            </w:pPr>
          </w:p>
        </w:tc>
        <w:tc>
          <w:tcPr>
            <w:tcW w:w="403" w:type="dxa"/>
            <w:shd w:val="clear" w:color="auto" w:fill="auto"/>
            <w:noWrap/>
            <w:vAlign w:val="bottom"/>
            <w:hideMark/>
          </w:tcPr>
          <w:p w:rsidR="00B54BE5" w:rsidRPr="002E5492" w:rsidRDefault="00B54BE5" w:rsidP="00106EBA">
            <w:pPr>
              <w:keepNext/>
              <w:tabs>
                <w:tab w:val="left" w:pos="0"/>
                <w:tab w:val="right" w:pos="6840"/>
                <w:tab w:val="right" w:pos="8540"/>
              </w:tabs>
              <w:bidi/>
              <w:spacing w:after="0" w:line="216" w:lineRule="auto"/>
              <w:ind w:left="720" w:right="-115" w:hanging="720"/>
              <w:jc w:val="center"/>
              <w:outlineLvl w:val="1"/>
              <w:rPr>
                <w:rFonts w:ascii="Garamond" w:hAnsi="Garamond"/>
                <w:bCs/>
                <w:i/>
                <w:color w:val="000000"/>
                <w:sz w:val="24"/>
                <w:szCs w:val="24"/>
              </w:rPr>
            </w:pPr>
          </w:p>
        </w:tc>
        <w:tc>
          <w:tcPr>
            <w:tcW w:w="236" w:type="dxa"/>
            <w:shd w:val="clear" w:color="auto" w:fill="auto"/>
            <w:noWrap/>
            <w:vAlign w:val="bottom"/>
            <w:hideMark/>
          </w:tcPr>
          <w:p w:rsidR="00B54BE5" w:rsidRPr="002E5492" w:rsidRDefault="00B54BE5" w:rsidP="00106EBA">
            <w:pPr>
              <w:bidi/>
              <w:spacing w:after="0" w:line="216" w:lineRule="auto"/>
              <w:jc w:val="center"/>
              <w:rPr>
                <w:rFonts w:ascii="Garamond" w:hAnsi="Garamond"/>
                <w:bCs/>
                <w:color w:val="000000"/>
                <w:sz w:val="24"/>
                <w:szCs w:val="24"/>
              </w:rPr>
            </w:pPr>
          </w:p>
        </w:tc>
        <w:tc>
          <w:tcPr>
            <w:tcW w:w="954" w:type="dxa"/>
            <w:shd w:val="clear" w:color="auto" w:fill="auto"/>
            <w:noWrap/>
            <w:vAlign w:val="center"/>
            <w:hideMark/>
          </w:tcPr>
          <w:p w:rsidR="00B54BE5" w:rsidRPr="002E5492" w:rsidRDefault="00B54BE5" w:rsidP="00106EBA">
            <w:pPr>
              <w:bidi/>
              <w:spacing w:after="0" w:line="216" w:lineRule="auto"/>
              <w:jc w:val="center"/>
              <w:rPr>
                <w:rFonts w:ascii="Garamond" w:hAnsi="Garamond"/>
                <w:i/>
                <w:color w:val="000000"/>
                <w:sz w:val="24"/>
                <w:szCs w:val="24"/>
              </w:rPr>
            </w:pPr>
          </w:p>
        </w:tc>
        <w:tc>
          <w:tcPr>
            <w:tcW w:w="1843" w:type="dxa"/>
            <w:shd w:val="clear" w:color="auto" w:fill="auto"/>
            <w:vAlign w:val="center"/>
          </w:tcPr>
          <w:p w:rsidR="00B54BE5" w:rsidRPr="002E5492" w:rsidRDefault="00414031" w:rsidP="00C648F8">
            <w:pPr>
              <w:bidi/>
              <w:spacing w:after="0" w:line="216" w:lineRule="auto"/>
              <w:jc w:val="lowKashida"/>
              <w:rPr>
                <w:rFonts w:ascii="Garamond" w:hAnsi="Garamond"/>
                <w:b/>
                <w:bCs/>
                <w:color w:val="000000"/>
                <w:sz w:val="24"/>
                <w:szCs w:val="24"/>
              </w:rPr>
            </w:pPr>
            <w:r w:rsidRPr="002E5492">
              <w:rPr>
                <w:rFonts w:ascii="Garamond" w:hAnsi="Garamond"/>
                <w:b/>
                <w:bCs/>
                <w:color w:val="000000"/>
                <w:sz w:val="24"/>
                <w:szCs w:val="24"/>
                <w:rtl/>
              </w:rPr>
              <w:t>1.023.166</w:t>
            </w:r>
          </w:p>
        </w:tc>
        <w:tc>
          <w:tcPr>
            <w:tcW w:w="283" w:type="dxa"/>
            <w:shd w:val="clear" w:color="auto" w:fill="auto"/>
            <w:noWrap/>
            <w:vAlign w:val="center"/>
          </w:tcPr>
          <w:p w:rsidR="00B54BE5" w:rsidRPr="002E5492" w:rsidRDefault="00B54BE5" w:rsidP="00C648F8">
            <w:pPr>
              <w:keepNext/>
              <w:tabs>
                <w:tab w:val="left" w:pos="0"/>
                <w:tab w:val="right" w:pos="6840"/>
                <w:tab w:val="right" w:pos="8540"/>
              </w:tabs>
              <w:bidi/>
              <w:spacing w:after="0" w:line="216" w:lineRule="auto"/>
              <w:ind w:left="720" w:right="-115" w:hanging="720"/>
              <w:jc w:val="lowKashida"/>
              <w:outlineLvl w:val="1"/>
              <w:rPr>
                <w:rFonts w:ascii="Garamond" w:hAnsi="Garamond"/>
                <w:color w:val="000000"/>
                <w:sz w:val="24"/>
                <w:szCs w:val="24"/>
              </w:rPr>
            </w:pPr>
          </w:p>
        </w:tc>
        <w:tc>
          <w:tcPr>
            <w:tcW w:w="1821" w:type="dxa"/>
            <w:shd w:val="clear" w:color="auto" w:fill="auto"/>
            <w:vAlign w:val="center"/>
          </w:tcPr>
          <w:p w:rsidR="00B54BE5" w:rsidRPr="002E5492" w:rsidRDefault="00414031" w:rsidP="00C648F8">
            <w:pPr>
              <w:bidi/>
              <w:spacing w:after="0" w:line="216" w:lineRule="auto"/>
              <w:jc w:val="lowKashida"/>
              <w:rPr>
                <w:rFonts w:ascii="Garamond" w:hAnsi="Garamond"/>
                <w:color w:val="000000"/>
                <w:sz w:val="24"/>
                <w:szCs w:val="24"/>
              </w:rPr>
            </w:pPr>
            <w:r w:rsidRPr="002E5492">
              <w:rPr>
                <w:rFonts w:ascii="Garamond" w:hAnsi="Garamond"/>
                <w:color w:val="000000"/>
                <w:sz w:val="24"/>
                <w:szCs w:val="24"/>
                <w:rtl/>
              </w:rPr>
              <w:t>1.086.205</w:t>
            </w:r>
          </w:p>
        </w:tc>
      </w:tr>
      <w:tr w:rsidR="00F76371" w:rsidRPr="002E5492" w:rsidTr="00271425">
        <w:trPr>
          <w:trHeight w:val="300"/>
        </w:trPr>
        <w:tc>
          <w:tcPr>
            <w:tcW w:w="4633" w:type="dxa"/>
            <w:gridSpan w:val="2"/>
            <w:shd w:val="clear" w:color="auto" w:fill="auto"/>
            <w:noWrap/>
            <w:vAlign w:val="center"/>
            <w:hideMark/>
          </w:tcPr>
          <w:p w:rsidR="00F76371" w:rsidRPr="002E5492" w:rsidRDefault="00F76371" w:rsidP="00F76371">
            <w:pPr>
              <w:bidi/>
              <w:spacing w:after="0" w:line="216" w:lineRule="auto"/>
              <w:rPr>
                <w:rFonts w:ascii="Garamond" w:hAnsi="Garamond"/>
                <w:bCs/>
                <w:color w:val="000000"/>
                <w:sz w:val="24"/>
                <w:szCs w:val="24"/>
              </w:rPr>
            </w:pPr>
            <w:r w:rsidRPr="002E5492">
              <w:rPr>
                <w:rFonts w:ascii="Garamond" w:hAnsi="Garamond"/>
                <w:color w:val="000000"/>
                <w:sz w:val="24"/>
                <w:szCs w:val="24"/>
                <w:rtl/>
              </w:rPr>
              <w:t xml:space="preserve">تكلفة </w:t>
            </w:r>
            <w:r w:rsidRPr="002E5492">
              <w:rPr>
                <w:rFonts w:ascii="Garamond" w:hAnsi="Garamond"/>
                <w:color w:val="000000"/>
                <w:sz w:val="24"/>
                <w:szCs w:val="24"/>
                <w:rtl/>
                <w:lang w:bidi="ar-OM"/>
              </w:rPr>
              <w:t>خطاب اعتماد حساب احتياطي خدمة الدين</w:t>
            </w:r>
          </w:p>
        </w:tc>
        <w:tc>
          <w:tcPr>
            <w:tcW w:w="403" w:type="dxa"/>
            <w:shd w:val="clear" w:color="auto" w:fill="auto"/>
            <w:noWrap/>
            <w:vAlign w:val="bottom"/>
            <w:hideMark/>
          </w:tcPr>
          <w:p w:rsidR="00F76371" w:rsidRPr="002E5492" w:rsidRDefault="00F76371" w:rsidP="00106EBA">
            <w:pPr>
              <w:keepNext/>
              <w:tabs>
                <w:tab w:val="left" w:pos="0"/>
                <w:tab w:val="right" w:pos="6840"/>
                <w:tab w:val="right" w:pos="8540"/>
              </w:tabs>
              <w:bidi/>
              <w:spacing w:after="0" w:line="216" w:lineRule="auto"/>
              <w:ind w:left="720" w:right="-115" w:hanging="720"/>
              <w:jc w:val="center"/>
              <w:outlineLvl w:val="1"/>
              <w:rPr>
                <w:rFonts w:ascii="Garamond" w:hAnsi="Garamond"/>
                <w:bCs/>
                <w:i/>
                <w:color w:val="000000"/>
                <w:sz w:val="24"/>
                <w:szCs w:val="24"/>
              </w:rPr>
            </w:pPr>
          </w:p>
        </w:tc>
        <w:tc>
          <w:tcPr>
            <w:tcW w:w="236" w:type="dxa"/>
            <w:shd w:val="clear" w:color="auto" w:fill="auto"/>
            <w:noWrap/>
            <w:vAlign w:val="bottom"/>
            <w:hideMark/>
          </w:tcPr>
          <w:p w:rsidR="00F76371" w:rsidRPr="002E5492" w:rsidRDefault="00F76371" w:rsidP="00106EBA">
            <w:pPr>
              <w:bidi/>
              <w:spacing w:after="0" w:line="216" w:lineRule="auto"/>
              <w:jc w:val="center"/>
              <w:rPr>
                <w:rFonts w:ascii="Garamond" w:hAnsi="Garamond"/>
                <w:bCs/>
                <w:color w:val="000000"/>
                <w:sz w:val="24"/>
                <w:szCs w:val="24"/>
              </w:rPr>
            </w:pPr>
          </w:p>
        </w:tc>
        <w:tc>
          <w:tcPr>
            <w:tcW w:w="954" w:type="dxa"/>
            <w:shd w:val="clear" w:color="auto" w:fill="auto"/>
            <w:noWrap/>
            <w:vAlign w:val="center"/>
            <w:hideMark/>
          </w:tcPr>
          <w:p w:rsidR="00F76371" w:rsidRPr="002E5492" w:rsidRDefault="00F76371" w:rsidP="00106EBA">
            <w:pPr>
              <w:bidi/>
              <w:spacing w:after="0" w:line="216" w:lineRule="auto"/>
              <w:jc w:val="center"/>
              <w:rPr>
                <w:rFonts w:ascii="Garamond" w:hAnsi="Garamond"/>
                <w:i/>
                <w:color w:val="000000"/>
                <w:sz w:val="24"/>
                <w:szCs w:val="24"/>
              </w:rPr>
            </w:pPr>
          </w:p>
        </w:tc>
        <w:tc>
          <w:tcPr>
            <w:tcW w:w="1843" w:type="dxa"/>
            <w:shd w:val="clear" w:color="auto" w:fill="auto"/>
            <w:vAlign w:val="center"/>
          </w:tcPr>
          <w:p w:rsidR="00F76371" w:rsidRPr="002E5492" w:rsidRDefault="00414031" w:rsidP="00C648F8">
            <w:pPr>
              <w:bidi/>
              <w:spacing w:after="0" w:line="216" w:lineRule="auto"/>
              <w:jc w:val="lowKashida"/>
              <w:rPr>
                <w:rFonts w:ascii="Garamond" w:hAnsi="Garamond"/>
                <w:b/>
                <w:bCs/>
                <w:color w:val="000000"/>
                <w:sz w:val="24"/>
                <w:szCs w:val="24"/>
              </w:rPr>
            </w:pPr>
            <w:r w:rsidRPr="002E5492">
              <w:rPr>
                <w:rFonts w:ascii="Garamond" w:hAnsi="Garamond"/>
                <w:b/>
                <w:bCs/>
                <w:color w:val="000000"/>
                <w:sz w:val="24"/>
                <w:szCs w:val="24"/>
                <w:rtl/>
              </w:rPr>
              <w:t>138.839</w:t>
            </w:r>
          </w:p>
        </w:tc>
        <w:tc>
          <w:tcPr>
            <w:tcW w:w="283" w:type="dxa"/>
            <w:shd w:val="clear" w:color="auto" w:fill="auto"/>
            <w:noWrap/>
            <w:vAlign w:val="center"/>
          </w:tcPr>
          <w:p w:rsidR="00F76371" w:rsidRPr="002E5492" w:rsidRDefault="00F76371" w:rsidP="00C648F8">
            <w:pPr>
              <w:keepNext/>
              <w:tabs>
                <w:tab w:val="left" w:pos="0"/>
                <w:tab w:val="right" w:pos="6840"/>
                <w:tab w:val="right" w:pos="8540"/>
              </w:tabs>
              <w:bidi/>
              <w:spacing w:after="0" w:line="216" w:lineRule="auto"/>
              <w:ind w:left="720" w:right="-115" w:hanging="720"/>
              <w:jc w:val="lowKashida"/>
              <w:outlineLvl w:val="1"/>
              <w:rPr>
                <w:rFonts w:ascii="Garamond" w:hAnsi="Garamond"/>
                <w:color w:val="000000"/>
                <w:sz w:val="24"/>
                <w:szCs w:val="24"/>
              </w:rPr>
            </w:pPr>
          </w:p>
        </w:tc>
        <w:tc>
          <w:tcPr>
            <w:tcW w:w="1821" w:type="dxa"/>
            <w:shd w:val="clear" w:color="auto" w:fill="auto"/>
            <w:vAlign w:val="center"/>
          </w:tcPr>
          <w:p w:rsidR="00F76371" w:rsidRPr="002E5492" w:rsidRDefault="00414031" w:rsidP="00C648F8">
            <w:pPr>
              <w:bidi/>
              <w:spacing w:after="0" w:line="216" w:lineRule="auto"/>
              <w:jc w:val="lowKashida"/>
              <w:rPr>
                <w:rFonts w:ascii="Garamond" w:hAnsi="Garamond"/>
                <w:color w:val="000000"/>
                <w:sz w:val="24"/>
                <w:szCs w:val="24"/>
              </w:rPr>
            </w:pPr>
            <w:r w:rsidRPr="002E5492">
              <w:rPr>
                <w:rFonts w:ascii="Garamond" w:hAnsi="Garamond"/>
                <w:color w:val="000000"/>
                <w:sz w:val="24"/>
                <w:szCs w:val="24"/>
                <w:rtl/>
              </w:rPr>
              <w:t>135.567</w:t>
            </w:r>
          </w:p>
        </w:tc>
      </w:tr>
      <w:tr w:rsidR="00B54BE5" w:rsidRPr="002E5492" w:rsidTr="00271425">
        <w:trPr>
          <w:trHeight w:val="300"/>
        </w:trPr>
        <w:tc>
          <w:tcPr>
            <w:tcW w:w="3122" w:type="dxa"/>
            <w:shd w:val="clear" w:color="auto" w:fill="auto"/>
            <w:noWrap/>
            <w:vAlign w:val="center"/>
          </w:tcPr>
          <w:p w:rsidR="00B54BE5" w:rsidRPr="002E5492" w:rsidRDefault="00B54BE5" w:rsidP="00F0073F">
            <w:pPr>
              <w:bidi/>
              <w:spacing w:after="0" w:line="216" w:lineRule="auto"/>
              <w:jc w:val="lowKashida"/>
              <w:rPr>
                <w:rFonts w:ascii="Garamond" w:hAnsi="Garamond"/>
                <w:color w:val="000000"/>
                <w:sz w:val="24"/>
                <w:szCs w:val="24"/>
              </w:rPr>
            </w:pPr>
            <w:r w:rsidRPr="002E5492">
              <w:rPr>
                <w:rFonts w:ascii="Garamond" w:hAnsi="Garamond"/>
                <w:color w:val="000000"/>
                <w:sz w:val="24"/>
                <w:szCs w:val="24"/>
                <w:rtl/>
              </w:rPr>
              <w:t>الفائدة على رأس المال العامل</w:t>
            </w:r>
          </w:p>
        </w:tc>
        <w:tc>
          <w:tcPr>
            <w:tcW w:w="1511" w:type="dxa"/>
            <w:shd w:val="clear" w:color="auto" w:fill="auto"/>
            <w:noWrap/>
            <w:vAlign w:val="bottom"/>
          </w:tcPr>
          <w:p w:rsidR="00B54BE5" w:rsidRPr="002E5492" w:rsidRDefault="00B54BE5" w:rsidP="00106EBA">
            <w:pPr>
              <w:bidi/>
              <w:spacing w:after="0" w:line="216" w:lineRule="auto"/>
              <w:jc w:val="center"/>
              <w:rPr>
                <w:rFonts w:ascii="Garamond" w:hAnsi="Garamond"/>
                <w:bCs/>
                <w:color w:val="000000"/>
                <w:sz w:val="24"/>
                <w:szCs w:val="24"/>
                <w:rtl/>
              </w:rPr>
            </w:pPr>
          </w:p>
        </w:tc>
        <w:tc>
          <w:tcPr>
            <w:tcW w:w="403" w:type="dxa"/>
            <w:shd w:val="clear" w:color="auto" w:fill="auto"/>
            <w:noWrap/>
            <w:vAlign w:val="bottom"/>
          </w:tcPr>
          <w:p w:rsidR="00B54BE5" w:rsidRPr="002E5492" w:rsidRDefault="00B54BE5" w:rsidP="00106EBA">
            <w:pPr>
              <w:keepNext/>
              <w:tabs>
                <w:tab w:val="left" w:pos="0"/>
                <w:tab w:val="right" w:pos="6840"/>
                <w:tab w:val="right" w:pos="8540"/>
              </w:tabs>
              <w:bidi/>
              <w:spacing w:after="0" w:line="216" w:lineRule="auto"/>
              <w:ind w:left="720" w:right="-115" w:hanging="720"/>
              <w:jc w:val="center"/>
              <w:outlineLvl w:val="1"/>
              <w:rPr>
                <w:rFonts w:ascii="Garamond" w:hAnsi="Garamond"/>
                <w:bCs/>
                <w:color w:val="000000"/>
                <w:sz w:val="24"/>
                <w:szCs w:val="24"/>
              </w:rPr>
            </w:pPr>
          </w:p>
        </w:tc>
        <w:tc>
          <w:tcPr>
            <w:tcW w:w="236" w:type="dxa"/>
            <w:shd w:val="clear" w:color="auto" w:fill="auto"/>
            <w:noWrap/>
            <w:vAlign w:val="bottom"/>
          </w:tcPr>
          <w:p w:rsidR="00B54BE5" w:rsidRPr="002E5492" w:rsidRDefault="00B54BE5" w:rsidP="00106EBA">
            <w:pPr>
              <w:bidi/>
              <w:spacing w:after="0" w:line="216" w:lineRule="auto"/>
              <w:jc w:val="center"/>
              <w:rPr>
                <w:rFonts w:ascii="Garamond" w:hAnsi="Garamond"/>
                <w:bCs/>
                <w:color w:val="000000"/>
                <w:sz w:val="24"/>
                <w:szCs w:val="24"/>
                <w:rtl/>
              </w:rPr>
            </w:pPr>
          </w:p>
        </w:tc>
        <w:tc>
          <w:tcPr>
            <w:tcW w:w="954" w:type="dxa"/>
            <w:shd w:val="clear" w:color="auto" w:fill="auto"/>
            <w:noWrap/>
            <w:vAlign w:val="center"/>
          </w:tcPr>
          <w:p w:rsidR="00B54BE5" w:rsidRPr="002E5492" w:rsidRDefault="00B54BE5" w:rsidP="00106EBA">
            <w:pPr>
              <w:bidi/>
              <w:spacing w:after="0" w:line="216" w:lineRule="auto"/>
              <w:jc w:val="center"/>
              <w:rPr>
                <w:rFonts w:ascii="Garamond" w:hAnsi="Garamond"/>
                <w:color w:val="000000"/>
                <w:sz w:val="24"/>
                <w:szCs w:val="24"/>
              </w:rPr>
            </w:pPr>
          </w:p>
        </w:tc>
        <w:tc>
          <w:tcPr>
            <w:tcW w:w="1843" w:type="dxa"/>
            <w:shd w:val="clear" w:color="auto" w:fill="auto"/>
            <w:vAlign w:val="center"/>
          </w:tcPr>
          <w:p w:rsidR="00B54BE5" w:rsidRPr="002E5492" w:rsidRDefault="00F76371" w:rsidP="00C648F8">
            <w:pPr>
              <w:bidi/>
              <w:spacing w:after="0" w:line="216" w:lineRule="auto"/>
              <w:jc w:val="lowKashida"/>
              <w:rPr>
                <w:rFonts w:ascii="Garamond" w:hAnsi="Garamond"/>
                <w:b/>
                <w:bCs/>
                <w:color w:val="000000"/>
                <w:sz w:val="24"/>
                <w:szCs w:val="24"/>
              </w:rPr>
            </w:pPr>
            <w:r w:rsidRPr="002E5492">
              <w:rPr>
                <w:rFonts w:ascii="Garamond" w:hAnsi="Garamond"/>
                <w:b/>
                <w:bCs/>
                <w:color w:val="000000"/>
                <w:sz w:val="24"/>
                <w:szCs w:val="24"/>
                <w:rtl/>
              </w:rPr>
              <w:t>17.256</w:t>
            </w:r>
          </w:p>
        </w:tc>
        <w:tc>
          <w:tcPr>
            <w:tcW w:w="283" w:type="dxa"/>
            <w:shd w:val="clear" w:color="auto" w:fill="auto"/>
            <w:noWrap/>
            <w:vAlign w:val="center"/>
          </w:tcPr>
          <w:p w:rsidR="00B54BE5" w:rsidRPr="002E5492" w:rsidRDefault="00B54BE5" w:rsidP="00C648F8">
            <w:pPr>
              <w:keepNext/>
              <w:tabs>
                <w:tab w:val="left" w:pos="0"/>
                <w:tab w:val="right" w:pos="6840"/>
                <w:tab w:val="right" w:pos="8540"/>
              </w:tabs>
              <w:bidi/>
              <w:spacing w:after="0" w:line="216" w:lineRule="auto"/>
              <w:ind w:left="720" w:right="-115" w:hanging="720"/>
              <w:jc w:val="lowKashida"/>
              <w:outlineLvl w:val="1"/>
              <w:rPr>
                <w:rFonts w:ascii="Garamond" w:hAnsi="Garamond"/>
                <w:color w:val="000000"/>
                <w:sz w:val="24"/>
                <w:szCs w:val="24"/>
              </w:rPr>
            </w:pPr>
          </w:p>
        </w:tc>
        <w:tc>
          <w:tcPr>
            <w:tcW w:w="1821" w:type="dxa"/>
            <w:shd w:val="clear" w:color="auto" w:fill="auto"/>
            <w:vAlign w:val="center"/>
          </w:tcPr>
          <w:p w:rsidR="00B54BE5" w:rsidRPr="002E5492" w:rsidRDefault="00F76371" w:rsidP="00C648F8">
            <w:pPr>
              <w:bidi/>
              <w:spacing w:after="0" w:line="216" w:lineRule="auto"/>
              <w:jc w:val="lowKashida"/>
              <w:rPr>
                <w:rFonts w:ascii="Garamond" w:hAnsi="Garamond"/>
                <w:color w:val="000000"/>
                <w:sz w:val="24"/>
                <w:szCs w:val="24"/>
              </w:rPr>
            </w:pPr>
            <w:r w:rsidRPr="002E5492">
              <w:rPr>
                <w:rFonts w:ascii="Garamond" w:hAnsi="Garamond"/>
                <w:color w:val="000000"/>
                <w:sz w:val="24"/>
                <w:szCs w:val="24"/>
                <w:rtl/>
              </w:rPr>
              <w:t>23.4</w:t>
            </w:r>
            <w:r w:rsidR="00C92415" w:rsidRPr="002E5492">
              <w:rPr>
                <w:rFonts w:ascii="Garamond" w:hAnsi="Garamond"/>
                <w:color w:val="000000"/>
                <w:sz w:val="24"/>
                <w:szCs w:val="24"/>
                <w:rtl/>
              </w:rPr>
              <w:t>06</w:t>
            </w:r>
          </w:p>
        </w:tc>
      </w:tr>
      <w:tr w:rsidR="00B54BE5" w:rsidRPr="002E5492" w:rsidTr="00271425">
        <w:trPr>
          <w:trHeight w:val="300"/>
        </w:trPr>
        <w:tc>
          <w:tcPr>
            <w:tcW w:w="3122" w:type="dxa"/>
            <w:shd w:val="clear" w:color="auto" w:fill="auto"/>
            <w:noWrap/>
            <w:vAlign w:val="center"/>
            <w:hideMark/>
          </w:tcPr>
          <w:p w:rsidR="00B54BE5" w:rsidRPr="002E5492" w:rsidRDefault="002E7A7C" w:rsidP="00F0073F">
            <w:pPr>
              <w:bidi/>
              <w:spacing w:after="0" w:line="216" w:lineRule="auto"/>
              <w:jc w:val="lowKashida"/>
              <w:rPr>
                <w:rFonts w:ascii="Garamond" w:hAnsi="Garamond"/>
                <w:color w:val="000000"/>
                <w:sz w:val="24"/>
                <w:szCs w:val="24"/>
              </w:rPr>
            </w:pPr>
            <w:r w:rsidRPr="002E5492">
              <w:rPr>
                <w:rFonts w:ascii="Garamond" w:hAnsi="Garamond"/>
                <w:color w:val="000000"/>
                <w:sz w:val="24"/>
                <w:szCs w:val="24"/>
                <w:rtl/>
              </w:rPr>
              <w:t>خسائر</w:t>
            </w:r>
            <w:r w:rsidR="00B54BE5" w:rsidRPr="002E5492">
              <w:rPr>
                <w:rFonts w:ascii="Garamond" w:hAnsi="Garamond"/>
                <w:color w:val="000000"/>
                <w:sz w:val="24"/>
                <w:szCs w:val="24"/>
                <w:rtl/>
              </w:rPr>
              <w:t xml:space="preserve"> الصرف</w:t>
            </w:r>
          </w:p>
        </w:tc>
        <w:tc>
          <w:tcPr>
            <w:tcW w:w="1511" w:type="dxa"/>
            <w:shd w:val="clear" w:color="auto" w:fill="auto"/>
            <w:noWrap/>
            <w:vAlign w:val="bottom"/>
            <w:hideMark/>
          </w:tcPr>
          <w:p w:rsidR="00B54BE5" w:rsidRPr="002E5492" w:rsidRDefault="00B54BE5" w:rsidP="00106EBA">
            <w:pPr>
              <w:bidi/>
              <w:spacing w:after="0" w:line="216" w:lineRule="auto"/>
              <w:jc w:val="center"/>
              <w:rPr>
                <w:rFonts w:ascii="Garamond" w:hAnsi="Garamond"/>
                <w:bCs/>
                <w:color w:val="000000"/>
                <w:sz w:val="24"/>
                <w:szCs w:val="24"/>
                <w:rtl/>
              </w:rPr>
            </w:pPr>
          </w:p>
        </w:tc>
        <w:tc>
          <w:tcPr>
            <w:tcW w:w="403" w:type="dxa"/>
            <w:shd w:val="clear" w:color="auto" w:fill="auto"/>
            <w:noWrap/>
            <w:vAlign w:val="bottom"/>
            <w:hideMark/>
          </w:tcPr>
          <w:p w:rsidR="00B54BE5" w:rsidRPr="002E5492" w:rsidRDefault="00B54BE5" w:rsidP="00106EBA">
            <w:pPr>
              <w:keepNext/>
              <w:tabs>
                <w:tab w:val="left" w:pos="0"/>
                <w:tab w:val="right" w:pos="6840"/>
                <w:tab w:val="right" w:pos="8540"/>
              </w:tabs>
              <w:bidi/>
              <w:spacing w:after="0" w:line="216" w:lineRule="auto"/>
              <w:ind w:left="720" w:right="-115" w:hanging="720"/>
              <w:jc w:val="center"/>
              <w:outlineLvl w:val="1"/>
              <w:rPr>
                <w:rFonts w:ascii="Garamond" w:hAnsi="Garamond"/>
                <w:bCs/>
                <w:color w:val="000000"/>
                <w:sz w:val="24"/>
                <w:szCs w:val="24"/>
              </w:rPr>
            </w:pPr>
          </w:p>
        </w:tc>
        <w:tc>
          <w:tcPr>
            <w:tcW w:w="236" w:type="dxa"/>
            <w:shd w:val="clear" w:color="auto" w:fill="auto"/>
            <w:noWrap/>
            <w:vAlign w:val="bottom"/>
            <w:hideMark/>
          </w:tcPr>
          <w:p w:rsidR="00B54BE5" w:rsidRPr="002E5492" w:rsidRDefault="00B54BE5" w:rsidP="00106EBA">
            <w:pPr>
              <w:bidi/>
              <w:spacing w:after="0" w:line="216" w:lineRule="auto"/>
              <w:jc w:val="center"/>
              <w:rPr>
                <w:rFonts w:ascii="Garamond" w:hAnsi="Garamond"/>
                <w:bCs/>
                <w:color w:val="000000"/>
                <w:sz w:val="24"/>
                <w:szCs w:val="24"/>
                <w:rtl/>
              </w:rPr>
            </w:pPr>
          </w:p>
        </w:tc>
        <w:tc>
          <w:tcPr>
            <w:tcW w:w="954" w:type="dxa"/>
            <w:shd w:val="clear" w:color="auto" w:fill="auto"/>
            <w:noWrap/>
            <w:vAlign w:val="center"/>
            <w:hideMark/>
          </w:tcPr>
          <w:p w:rsidR="00B54BE5" w:rsidRPr="002E5492" w:rsidRDefault="00B54BE5" w:rsidP="00106EBA">
            <w:pPr>
              <w:bidi/>
              <w:spacing w:after="0" w:line="216" w:lineRule="auto"/>
              <w:jc w:val="center"/>
              <w:rPr>
                <w:rFonts w:ascii="Garamond" w:hAnsi="Garamond"/>
                <w:color w:val="000000"/>
                <w:sz w:val="24"/>
                <w:szCs w:val="24"/>
              </w:rPr>
            </w:pPr>
          </w:p>
        </w:tc>
        <w:tc>
          <w:tcPr>
            <w:tcW w:w="1843" w:type="dxa"/>
            <w:shd w:val="clear" w:color="auto" w:fill="auto"/>
            <w:vAlign w:val="center"/>
          </w:tcPr>
          <w:p w:rsidR="00B54BE5" w:rsidRPr="002E5492" w:rsidRDefault="00C92415" w:rsidP="00C648F8">
            <w:pPr>
              <w:bidi/>
              <w:spacing w:after="0" w:line="216" w:lineRule="auto"/>
              <w:jc w:val="lowKashida"/>
              <w:rPr>
                <w:rFonts w:ascii="Garamond" w:hAnsi="Garamond"/>
                <w:b/>
                <w:bCs/>
                <w:color w:val="000000"/>
                <w:sz w:val="24"/>
                <w:szCs w:val="24"/>
                <w:rtl/>
              </w:rPr>
            </w:pPr>
            <w:r w:rsidRPr="002E5492">
              <w:rPr>
                <w:rFonts w:ascii="Garamond" w:hAnsi="Garamond"/>
                <w:b/>
                <w:bCs/>
                <w:color w:val="000000"/>
                <w:sz w:val="24"/>
                <w:szCs w:val="24"/>
                <w:rtl/>
              </w:rPr>
              <w:t>16.754</w:t>
            </w:r>
          </w:p>
        </w:tc>
        <w:tc>
          <w:tcPr>
            <w:tcW w:w="283" w:type="dxa"/>
            <w:shd w:val="clear" w:color="auto" w:fill="auto"/>
            <w:noWrap/>
            <w:vAlign w:val="center"/>
          </w:tcPr>
          <w:p w:rsidR="00B54BE5" w:rsidRPr="002E5492" w:rsidRDefault="00B54BE5" w:rsidP="00C648F8">
            <w:pPr>
              <w:keepNext/>
              <w:tabs>
                <w:tab w:val="left" w:pos="0"/>
                <w:tab w:val="right" w:pos="6840"/>
                <w:tab w:val="right" w:pos="8540"/>
              </w:tabs>
              <w:bidi/>
              <w:spacing w:after="0" w:line="216" w:lineRule="auto"/>
              <w:ind w:left="720" w:right="-115" w:hanging="720"/>
              <w:jc w:val="lowKashida"/>
              <w:outlineLvl w:val="1"/>
              <w:rPr>
                <w:rFonts w:ascii="Garamond" w:hAnsi="Garamond"/>
                <w:color w:val="000000"/>
                <w:sz w:val="24"/>
                <w:szCs w:val="24"/>
              </w:rPr>
            </w:pPr>
          </w:p>
        </w:tc>
        <w:tc>
          <w:tcPr>
            <w:tcW w:w="1821" w:type="dxa"/>
            <w:shd w:val="clear" w:color="auto" w:fill="auto"/>
            <w:vAlign w:val="center"/>
          </w:tcPr>
          <w:p w:rsidR="00B54BE5" w:rsidRPr="002E5492" w:rsidRDefault="00C92415" w:rsidP="00C648F8">
            <w:pPr>
              <w:bidi/>
              <w:spacing w:after="0" w:line="216" w:lineRule="auto"/>
              <w:jc w:val="lowKashida"/>
              <w:rPr>
                <w:rFonts w:ascii="Garamond" w:hAnsi="Garamond"/>
                <w:color w:val="000000"/>
                <w:sz w:val="24"/>
                <w:szCs w:val="24"/>
                <w:rtl/>
              </w:rPr>
            </w:pPr>
            <w:r w:rsidRPr="002E5492">
              <w:rPr>
                <w:rFonts w:ascii="Garamond" w:hAnsi="Garamond"/>
                <w:color w:val="000000"/>
                <w:sz w:val="24"/>
                <w:szCs w:val="24"/>
                <w:rtl/>
              </w:rPr>
              <w:t>18.193</w:t>
            </w:r>
          </w:p>
        </w:tc>
      </w:tr>
      <w:tr w:rsidR="00F76371" w:rsidRPr="002E5492" w:rsidTr="00271425">
        <w:trPr>
          <w:trHeight w:val="300"/>
        </w:trPr>
        <w:tc>
          <w:tcPr>
            <w:tcW w:w="3122" w:type="dxa"/>
            <w:shd w:val="clear" w:color="auto" w:fill="auto"/>
            <w:noWrap/>
            <w:vAlign w:val="center"/>
          </w:tcPr>
          <w:p w:rsidR="00F76371" w:rsidRPr="002E5492" w:rsidRDefault="00F76371" w:rsidP="00CB56B6">
            <w:pPr>
              <w:bidi/>
              <w:spacing w:after="0" w:line="216" w:lineRule="auto"/>
              <w:jc w:val="lowKashida"/>
              <w:rPr>
                <w:rFonts w:ascii="Garamond" w:hAnsi="Garamond"/>
                <w:color w:val="000000"/>
                <w:sz w:val="24"/>
                <w:szCs w:val="24"/>
                <w:highlight w:val="yellow"/>
                <w:rtl/>
              </w:rPr>
            </w:pPr>
            <w:r w:rsidRPr="002E5492">
              <w:rPr>
                <w:rFonts w:ascii="Garamond" w:hAnsi="Garamond"/>
                <w:color w:val="000000"/>
                <w:sz w:val="24"/>
                <w:szCs w:val="24"/>
                <w:rtl/>
              </w:rPr>
              <w:t xml:space="preserve">دخل </w:t>
            </w:r>
            <w:r w:rsidR="00CB56B6" w:rsidRPr="002E5492">
              <w:rPr>
                <w:rFonts w:ascii="Garamond" w:hAnsi="Garamond"/>
                <w:color w:val="000000"/>
                <w:sz w:val="24"/>
                <w:szCs w:val="24"/>
                <w:rtl/>
              </w:rPr>
              <w:t>الفوائد</w:t>
            </w:r>
          </w:p>
        </w:tc>
        <w:tc>
          <w:tcPr>
            <w:tcW w:w="1511" w:type="dxa"/>
            <w:shd w:val="clear" w:color="auto" w:fill="auto"/>
            <w:noWrap/>
            <w:vAlign w:val="bottom"/>
          </w:tcPr>
          <w:p w:rsidR="00F76371" w:rsidRPr="002E5492" w:rsidRDefault="00F76371" w:rsidP="00106EBA">
            <w:pPr>
              <w:bidi/>
              <w:spacing w:after="0" w:line="216" w:lineRule="auto"/>
              <w:jc w:val="center"/>
              <w:rPr>
                <w:rFonts w:ascii="Garamond" w:hAnsi="Garamond"/>
                <w:bCs/>
                <w:color w:val="000000"/>
                <w:sz w:val="24"/>
                <w:szCs w:val="24"/>
                <w:rtl/>
              </w:rPr>
            </w:pPr>
          </w:p>
        </w:tc>
        <w:tc>
          <w:tcPr>
            <w:tcW w:w="403" w:type="dxa"/>
            <w:shd w:val="clear" w:color="auto" w:fill="auto"/>
            <w:noWrap/>
            <w:vAlign w:val="bottom"/>
          </w:tcPr>
          <w:p w:rsidR="00F76371" w:rsidRPr="002E5492" w:rsidRDefault="00F76371" w:rsidP="00106EBA">
            <w:pPr>
              <w:keepNext/>
              <w:tabs>
                <w:tab w:val="left" w:pos="0"/>
                <w:tab w:val="right" w:pos="6840"/>
                <w:tab w:val="right" w:pos="8540"/>
              </w:tabs>
              <w:bidi/>
              <w:spacing w:after="0" w:line="216" w:lineRule="auto"/>
              <w:ind w:left="720" w:right="-115" w:hanging="720"/>
              <w:jc w:val="center"/>
              <w:outlineLvl w:val="1"/>
              <w:rPr>
                <w:rFonts w:ascii="Garamond" w:hAnsi="Garamond"/>
                <w:bCs/>
                <w:color w:val="000000"/>
                <w:sz w:val="24"/>
                <w:szCs w:val="24"/>
              </w:rPr>
            </w:pPr>
          </w:p>
        </w:tc>
        <w:tc>
          <w:tcPr>
            <w:tcW w:w="236" w:type="dxa"/>
            <w:shd w:val="clear" w:color="auto" w:fill="auto"/>
            <w:noWrap/>
            <w:vAlign w:val="bottom"/>
          </w:tcPr>
          <w:p w:rsidR="00F76371" w:rsidRPr="002E5492" w:rsidRDefault="00F76371" w:rsidP="00106EBA">
            <w:pPr>
              <w:bidi/>
              <w:spacing w:after="0" w:line="216" w:lineRule="auto"/>
              <w:jc w:val="center"/>
              <w:rPr>
                <w:rFonts w:ascii="Garamond" w:hAnsi="Garamond"/>
                <w:bCs/>
                <w:color w:val="000000"/>
                <w:sz w:val="24"/>
                <w:szCs w:val="24"/>
                <w:rtl/>
              </w:rPr>
            </w:pPr>
          </w:p>
        </w:tc>
        <w:tc>
          <w:tcPr>
            <w:tcW w:w="954" w:type="dxa"/>
            <w:shd w:val="clear" w:color="auto" w:fill="auto"/>
            <w:noWrap/>
            <w:vAlign w:val="center"/>
          </w:tcPr>
          <w:p w:rsidR="00F76371" w:rsidRPr="002E5492" w:rsidRDefault="00F76371" w:rsidP="00106EBA">
            <w:pPr>
              <w:bidi/>
              <w:spacing w:after="0" w:line="216" w:lineRule="auto"/>
              <w:jc w:val="center"/>
              <w:rPr>
                <w:rFonts w:ascii="Garamond" w:hAnsi="Garamond"/>
                <w:color w:val="000000"/>
                <w:sz w:val="24"/>
                <w:szCs w:val="24"/>
              </w:rPr>
            </w:pPr>
          </w:p>
        </w:tc>
        <w:tc>
          <w:tcPr>
            <w:tcW w:w="1843" w:type="dxa"/>
            <w:shd w:val="clear" w:color="auto" w:fill="auto"/>
            <w:vAlign w:val="center"/>
          </w:tcPr>
          <w:p w:rsidR="00F76371" w:rsidRPr="002E5492" w:rsidRDefault="00F76371" w:rsidP="00C648F8">
            <w:pPr>
              <w:bidi/>
              <w:spacing w:after="0" w:line="216" w:lineRule="auto"/>
              <w:jc w:val="lowKashida"/>
              <w:rPr>
                <w:rFonts w:ascii="Garamond" w:hAnsi="Garamond"/>
                <w:b/>
                <w:bCs/>
                <w:color w:val="000000"/>
                <w:sz w:val="24"/>
                <w:szCs w:val="24"/>
                <w:rtl/>
              </w:rPr>
            </w:pPr>
            <w:r w:rsidRPr="002E5492">
              <w:rPr>
                <w:rFonts w:ascii="Garamond" w:hAnsi="Garamond"/>
                <w:b/>
                <w:bCs/>
                <w:color w:val="000000"/>
                <w:sz w:val="24"/>
                <w:szCs w:val="24"/>
                <w:rtl/>
              </w:rPr>
              <w:t>(4.</w:t>
            </w:r>
            <w:r w:rsidR="00C92415" w:rsidRPr="002E5492">
              <w:rPr>
                <w:rFonts w:ascii="Garamond" w:hAnsi="Garamond"/>
                <w:b/>
                <w:bCs/>
                <w:color w:val="000000"/>
                <w:sz w:val="24"/>
                <w:szCs w:val="24"/>
                <w:rtl/>
              </w:rPr>
              <w:t>023</w:t>
            </w:r>
            <w:r w:rsidRPr="002E5492">
              <w:rPr>
                <w:rFonts w:ascii="Garamond" w:hAnsi="Garamond"/>
                <w:b/>
                <w:bCs/>
                <w:color w:val="000000"/>
                <w:sz w:val="24"/>
                <w:szCs w:val="24"/>
                <w:rtl/>
              </w:rPr>
              <w:t>)</w:t>
            </w:r>
          </w:p>
        </w:tc>
        <w:tc>
          <w:tcPr>
            <w:tcW w:w="283" w:type="dxa"/>
            <w:shd w:val="clear" w:color="auto" w:fill="auto"/>
            <w:noWrap/>
            <w:vAlign w:val="center"/>
          </w:tcPr>
          <w:p w:rsidR="00F76371" w:rsidRPr="002E5492" w:rsidRDefault="00F76371" w:rsidP="00C648F8">
            <w:pPr>
              <w:keepNext/>
              <w:tabs>
                <w:tab w:val="left" w:pos="0"/>
                <w:tab w:val="right" w:pos="6840"/>
                <w:tab w:val="right" w:pos="8540"/>
              </w:tabs>
              <w:bidi/>
              <w:spacing w:after="0" w:line="216" w:lineRule="auto"/>
              <w:ind w:left="720" w:right="-115" w:hanging="720"/>
              <w:jc w:val="lowKashida"/>
              <w:outlineLvl w:val="1"/>
              <w:rPr>
                <w:rFonts w:ascii="Garamond" w:hAnsi="Garamond"/>
                <w:color w:val="000000"/>
                <w:sz w:val="24"/>
                <w:szCs w:val="24"/>
              </w:rPr>
            </w:pPr>
          </w:p>
        </w:tc>
        <w:tc>
          <w:tcPr>
            <w:tcW w:w="1821" w:type="dxa"/>
            <w:shd w:val="clear" w:color="auto" w:fill="auto"/>
            <w:vAlign w:val="center"/>
          </w:tcPr>
          <w:p w:rsidR="00F76371" w:rsidRPr="002E5492" w:rsidRDefault="00F76371" w:rsidP="00C648F8">
            <w:pPr>
              <w:bidi/>
              <w:spacing w:after="0" w:line="216" w:lineRule="auto"/>
              <w:jc w:val="lowKashida"/>
              <w:rPr>
                <w:rFonts w:ascii="Garamond" w:hAnsi="Garamond"/>
                <w:color w:val="000000"/>
                <w:sz w:val="24"/>
                <w:szCs w:val="24"/>
                <w:rtl/>
              </w:rPr>
            </w:pPr>
            <w:r w:rsidRPr="002E5492">
              <w:rPr>
                <w:rFonts w:ascii="Garamond" w:hAnsi="Garamond"/>
                <w:color w:val="000000"/>
                <w:sz w:val="24"/>
                <w:szCs w:val="24"/>
                <w:rtl/>
              </w:rPr>
              <w:t>(4.</w:t>
            </w:r>
            <w:r w:rsidR="00C92415" w:rsidRPr="002E5492">
              <w:rPr>
                <w:rFonts w:ascii="Garamond" w:hAnsi="Garamond"/>
                <w:color w:val="000000"/>
                <w:sz w:val="24"/>
                <w:szCs w:val="24"/>
                <w:rtl/>
              </w:rPr>
              <w:t>558</w:t>
            </w:r>
            <w:r w:rsidRPr="002E5492">
              <w:rPr>
                <w:rFonts w:ascii="Garamond" w:hAnsi="Garamond"/>
                <w:color w:val="000000"/>
                <w:sz w:val="24"/>
                <w:szCs w:val="24"/>
                <w:rtl/>
              </w:rPr>
              <w:t>)</w:t>
            </w:r>
          </w:p>
        </w:tc>
      </w:tr>
      <w:tr w:rsidR="00F76371" w:rsidRPr="002E5492" w:rsidTr="00271425">
        <w:trPr>
          <w:trHeight w:val="300"/>
        </w:trPr>
        <w:tc>
          <w:tcPr>
            <w:tcW w:w="4633" w:type="dxa"/>
            <w:gridSpan w:val="2"/>
            <w:shd w:val="clear" w:color="auto" w:fill="auto"/>
            <w:noWrap/>
            <w:vAlign w:val="center"/>
            <w:hideMark/>
          </w:tcPr>
          <w:p w:rsidR="00F76371" w:rsidRPr="002E5492" w:rsidRDefault="00F76371" w:rsidP="00F76371">
            <w:pPr>
              <w:bidi/>
              <w:spacing w:after="0" w:line="216" w:lineRule="auto"/>
              <w:rPr>
                <w:rFonts w:ascii="Garamond" w:hAnsi="Garamond"/>
                <w:bCs/>
                <w:color w:val="000000"/>
                <w:sz w:val="24"/>
                <w:szCs w:val="24"/>
              </w:rPr>
            </w:pPr>
            <w:r w:rsidRPr="002E5492">
              <w:rPr>
                <w:rFonts w:ascii="Garamond" w:hAnsi="Garamond"/>
                <w:color w:val="000000"/>
                <w:sz w:val="24"/>
                <w:szCs w:val="24"/>
                <w:rtl/>
              </w:rPr>
              <w:t>الجزء غير الفعال من مبادلة سعر الفائدة</w:t>
            </w:r>
          </w:p>
        </w:tc>
        <w:tc>
          <w:tcPr>
            <w:tcW w:w="403" w:type="dxa"/>
            <w:shd w:val="clear" w:color="auto" w:fill="auto"/>
            <w:noWrap/>
            <w:vAlign w:val="bottom"/>
            <w:hideMark/>
          </w:tcPr>
          <w:p w:rsidR="00F76371" w:rsidRPr="002E5492" w:rsidRDefault="00F76371" w:rsidP="00106EBA">
            <w:pPr>
              <w:keepNext/>
              <w:tabs>
                <w:tab w:val="left" w:pos="0"/>
                <w:tab w:val="right" w:pos="6840"/>
                <w:tab w:val="right" w:pos="8540"/>
              </w:tabs>
              <w:bidi/>
              <w:spacing w:after="0" w:line="216" w:lineRule="auto"/>
              <w:ind w:left="720" w:right="-115" w:hanging="720"/>
              <w:jc w:val="center"/>
              <w:outlineLvl w:val="1"/>
              <w:rPr>
                <w:rFonts w:ascii="Garamond" w:hAnsi="Garamond"/>
                <w:bCs/>
                <w:color w:val="000000"/>
                <w:sz w:val="24"/>
                <w:szCs w:val="24"/>
              </w:rPr>
            </w:pPr>
          </w:p>
        </w:tc>
        <w:tc>
          <w:tcPr>
            <w:tcW w:w="236" w:type="dxa"/>
            <w:shd w:val="clear" w:color="auto" w:fill="auto"/>
            <w:noWrap/>
            <w:vAlign w:val="bottom"/>
            <w:hideMark/>
          </w:tcPr>
          <w:p w:rsidR="00F76371" w:rsidRPr="002E5492" w:rsidRDefault="00F76371" w:rsidP="00106EBA">
            <w:pPr>
              <w:bidi/>
              <w:spacing w:after="0" w:line="216" w:lineRule="auto"/>
              <w:jc w:val="center"/>
              <w:rPr>
                <w:rFonts w:ascii="Garamond" w:hAnsi="Garamond"/>
                <w:bCs/>
                <w:color w:val="000000"/>
                <w:sz w:val="24"/>
                <w:szCs w:val="24"/>
              </w:rPr>
            </w:pPr>
          </w:p>
        </w:tc>
        <w:tc>
          <w:tcPr>
            <w:tcW w:w="954" w:type="dxa"/>
            <w:shd w:val="clear" w:color="auto" w:fill="auto"/>
            <w:noWrap/>
            <w:vAlign w:val="center"/>
            <w:hideMark/>
          </w:tcPr>
          <w:p w:rsidR="00F76371" w:rsidRPr="002E5492" w:rsidRDefault="00F76371" w:rsidP="00106EBA">
            <w:pPr>
              <w:bidi/>
              <w:spacing w:after="0" w:line="216" w:lineRule="auto"/>
              <w:jc w:val="center"/>
              <w:rPr>
                <w:rFonts w:ascii="Garamond" w:hAnsi="Garamond"/>
                <w:color w:val="000000"/>
                <w:sz w:val="24"/>
                <w:szCs w:val="24"/>
              </w:rPr>
            </w:pPr>
          </w:p>
        </w:tc>
        <w:tc>
          <w:tcPr>
            <w:tcW w:w="1843" w:type="dxa"/>
            <w:shd w:val="clear" w:color="auto" w:fill="auto"/>
            <w:vAlign w:val="center"/>
          </w:tcPr>
          <w:p w:rsidR="00F76371" w:rsidRPr="002E5492" w:rsidRDefault="00F76371" w:rsidP="00C648F8">
            <w:pPr>
              <w:bidi/>
              <w:spacing w:after="0" w:line="216" w:lineRule="auto"/>
              <w:jc w:val="lowKashida"/>
              <w:rPr>
                <w:rFonts w:ascii="Garamond" w:hAnsi="Garamond"/>
                <w:b/>
                <w:bCs/>
                <w:color w:val="000000"/>
                <w:sz w:val="24"/>
                <w:szCs w:val="24"/>
              </w:rPr>
            </w:pPr>
            <w:r w:rsidRPr="002E5492">
              <w:rPr>
                <w:rFonts w:ascii="Garamond" w:hAnsi="Garamond"/>
                <w:b/>
                <w:bCs/>
                <w:color w:val="000000"/>
                <w:sz w:val="24"/>
                <w:szCs w:val="24"/>
                <w:rtl/>
              </w:rPr>
              <w:t>-</w:t>
            </w:r>
          </w:p>
        </w:tc>
        <w:tc>
          <w:tcPr>
            <w:tcW w:w="283" w:type="dxa"/>
            <w:shd w:val="clear" w:color="auto" w:fill="auto"/>
            <w:noWrap/>
            <w:vAlign w:val="center"/>
          </w:tcPr>
          <w:p w:rsidR="00F76371" w:rsidRPr="002E5492" w:rsidRDefault="00F76371" w:rsidP="00C648F8">
            <w:pPr>
              <w:keepNext/>
              <w:tabs>
                <w:tab w:val="left" w:pos="0"/>
                <w:tab w:val="right" w:pos="6840"/>
                <w:tab w:val="right" w:pos="8540"/>
              </w:tabs>
              <w:bidi/>
              <w:spacing w:after="0" w:line="216" w:lineRule="auto"/>
              <w:ind w:left="720" w:right="-115" w:hanging="720"/>
              <w:jc w:val="lowKashida"/>
              <w:outlineLvl w:val="1"/>
              <w:rPr>
                <w:rFonts w:ascii="Garamond" w:hAnsi="Garamond"/>
                <w:color w:val="000000"/>
                <w:sz w:val="24"/>
                <w:szCs w:val="24"/>
              </w:rPr>
            </w:pPr>
          </w:p>
        </w:tc>
        <w:tc>
          <w:tcPr>
            <w:tcW w:w="1821" w:type="dxa"/>
            <w:shd w:val="clear" w:color="auto" w:fill="auto"/>
            <w:vAlign w:val="center"/>
          </w:tcPr>
          <w:p w:rsidR="00F76371" w:rsidRPr="002E5492" w:rsidRDefault="00F76371" w:rsidP="00C648F8">
            <w:pPr>
              <w:bidi/>
              <w:spacing w:after="0" w:line="216" w:lineRule="auto"/>
              <w:jc w:val="lowKashida"/>
              <w:rPr>
                <w:rFonts w:ascii="Garamond" w:hAnsi="Garamond"/>
                <w:color w:val="000000"/>
                <w:sz w:val="24"/>
                <w:szCs w:val="24"/>
              </w:rPr>
            </w:pPr>
            <w:r w:rsidRPr="002E5492">
              <w:rPr>
                <w:rFonts w:ascii="Garamond" w:hAnsi="Garamond"/>
                <w:color w:val="000000"/>
                <w:sz w:val="24"/>
                <w:szCs w:val="24"/>
                <w:rtl/>
              </w:rPr>
              <w:t>(3.360)</w:t>
            </w:r>
          </w:p>
        </w:tc>
      </w:tr>
      <w:tr w:rsidR="00B54BE5" w:rsidRPr="002E5492" w:rsidTr="00271425">
        <w:trPr>
          <w:trHeight w:val="315"/>
        </w:trPr>
        <w:tc>
          <w:tcPr>
            <w:tcW w:w="3122" w:type="dxa"/>
            <w:shd w:val="clear" w:color="auto" w:fill="auto"/>
            <w:noWrap/>
            <w:vAlign w:val="center"/>
            <w:hideMark/>
          </w:tcPr>
          <w:p w:rsidR="00B54BE5" w:rsidRPr="002E5492" w:rsidRDefault="00B54BE5" w:rsidP="00106EBA">
            <w:pPr>
              <w:bidi/>
              <w:spacing w:after="0" w:line="216" w:lineRule="auto"/>
              <w:jc w:val="lowKashida"/>
              <w:rPr>
                <w:rFonts w:ascii="Garamond" w:hAnsi="Garamond"/>
                <w:color w:val="000000"/>
                <w:sz w:val="24"/>
                <w:szCs w:val="24"/>
              </w:rPr>
            </w:pPr>
          </w:p>
        </w:tc>
        <w:tc>
          <w:tcPr>
            <w:tcW w:w="1511" w:type="dxa"/>
            <w:shd w:val="clear" w:color="auto" w:fill="auto"/>
            <w:noWrap/>
            <w:vAlign w:val="bottom"/>
            <w:hideMark/>
          </w:tcPr>
          <w:p w:rsidR="00B54BE5" w:rsidRPr="002E5492" w:rsidRDefault="00B54BE5" w:rsidP="00106EBA">
            <w:pPr>
              <w:bidi/>
              <w:spacing w:after="0" w:line="216" w:lineRule="auto"/>
              <w:jc w:val="center"/>
              <w:rPr>
                <w:rFonts w:ascii="Garamond" w:hAnsi="Garamond"/>
                <w:b/>
                <w:bCs/>
                <w:color w:val="000000"/>
                <w:sz w:val="24"/>
                <w:szCs w:val="24"/>
              </w:rPr>
            </w:pPr>
          </w:p>
        </w:tc>
        <w:tc>
          <w:tcPr>
            <w:tcW w:w="403" w:type="dxa"/>
            <w:shd w:val="clear" w:color="auto" w:fill="auto"/>
            <w:noWrap/>
            <w:vAlign w:val="bottom"/>
            <w:hideMark/>
          </w:tcPr>
          <w:p w:rsidR="00B54BE5" w:rsidRPr="002E5492" w:rsidRDefault="00B54BE5" w:rsidP="00106EBA">
            <w:pPr>
              <w:keepNext/>
              <w:tabs>
                <w:tab w:val="left" w:pos="0"/>
                <w:tab w:val="right" w:pos="6840"/>
                <w:tab w:val="right" w:pos="8540"/>
              </w:tabs>
              <w:bidi/>
              <w:spacing w:after="0" w:line="216" w:lineRule="auto"/>
              <w:ind w:left="720" w:right="-115" w:hanging="720"/>
              <w:jc w:val="center"/>
              <w:outlineLvl w:val="1"/>
              <w:rPr>
                <w:rFonts w:ascii="Garamond" w:hAnsi="Garamond"/>
                <w:color w:val="000000"/>
                <w:sz w:val="24"/>
                <w:szCs w:val="24"/>
              </w:rPr>
            </w:pPr>
          </w:p>
        </w:tc>
        <w:tc>
          <w:tcPr>
            <w:tcW w:w="236" w:type="dxa"/>
            <w:shd w:val="clear" w:color="auto" w:fill="auto"/>
            <w:noWrap/>
            <w:vAlign w:val="bottom"/>
            <w:hideMark/>
          </w:tcPr>
          <w:p w:rsidR="00B54BE5" w:rsidRPr="002E5492" w:rsidRDefault="00B54BE5" w:rsidP="00106EBA">
            <w:pPr>
              <w:bidi/>
              <w:spacing w:after="0" w:line="216" w:lineRule="auto"/>
              <w:jc w:val="center"/>
              <w:rPr>
                <w:rFonts w:ascii="Garamond" w:hAnsi="Garamond"/>
                <w:b/>
                <w:bCs/>
                <w:color w:val="000000"/>
                <w:sz w:val="24"/>
                <w:szCs w:val="24"/>
              </w:rPr>
            </w:pPr>
          </w:p>
        </w:tc>
        <w:tc>
          <w:tcPr>
            <w:tcW w:w="954" w:type="dxa"/>
            <w:shd w:val="clear" w:color="auto" w:fill="auto"/>
            <w:noWrap/>
            <w:vAlign w:val="center"/>
            <w:hideMark/>
          </w:tcPr>
          <w:p w:rsidR="00B54BE5" w:rsidRPr="002E5492" w:rsidRDefault="00B54BE5" w:rsidP="00106EBA">
            <w:pPr>
              <w:bidi/>
              <w:spacing w:after="0" w:line="216" w:lineRule="auto"/>
              <w:jc w:val="center"/>
              <w:rPr>
                <w:rFonts w:ascii="Garamond" w:hAnsi="Garamond"/>
                <w:color w:val="000000"/>
                <w:sz w:val="24"/>
                <w:szCs w:val="24"/>
              </w:rPr>
            </w:pPr>
          </w:p>
        </w:tc>
        <w:tc>
          <w:tcPr>
            <w:tcW w:w="1843" w:type="dxa"/>
            <w:tcBorders>
              <w:top w:val="single" w:sz="4" w:space="0" w:color="auto"/>
              <w:bottom w:val="double" w:sz="4" w:space="0" w:color="auto"/>
            </w:tcBorders>
            <w:shd w:val="clear" w:color="auto" w:fill="auto"/>
            <w:noWrap/>
            <w:vAlign w:val="center"/>
          </w:tcPr>
          <w:p w:rsidR="00B54BE5" w:rsidRPr="002E5492" w:rsidRDefault="00C92415" w:rsidP="00C648F8">
            <w:pPr>
              <w:bidi/>
              <w:spacing w:after="0" w:line="216" w:lineRule="auto"/>
              <w:jc w:val="lowKashida"/>
              <w:rPr>
                <w:rFonts w:ascii="Garamond" w:hAnsi="Garamond"/>
                <w:b/>
                <w:bCs/>
                <w:color w:val="000000"/>
                <w:sz w:val="24"/>
                <w:szCs w:val="24"/>
              </w:rPr>
            </w:pPr>
            <w:r w:rsidRPr="002E5492">
              <w:rPr>
                <w:rFonts w:ascii="Garamond" w:hAnsi="Garamond"/>
                <w:b/>
                <w:bCs/>
                <w:color w:val="000000"/>
                <w:sz w:val="24"/>
                <w:szCs w:val="24"/>
                <w:rtl/>
              </w:rPr>
              <w:t>8.802.145</w:t>
            </w:r>
          </w:p>
        </w:tc>
        <w:tc>
          <w:tcPr>
            <w:tcW w:w="283" w:type="dxa"/>
            <w:shd w:val="clear" w:color="auto" w:fill="auto"/>
            <w:noWrap/>
            <w:vAlign w:val="center"/>
          </w:tcPr>
          <w:p w:rsidR="00B54BE5" w:rsidRPr="002E5492" w:rsidRDefault="00B54BE5" w:rsidP="00C648F8">
            <w:pPr>
              <w:keepNext/>
              <w:tabs>
                <w:tab w:val="left" w:pos="0"/>
                <w:tab w:val="right" w:pos="6840"/>
                <w:tab w:val="right" w:pos="8540"/>
              </w:tabs>
              <w:bidi/>
              <w:spacing w:after="0" w:line="216" w:lineRule="auto"/>
              <w:ind w:left="720" w:right="-115" w:hanging="720"/>
              <w:jc w:val="lowKashida"/>
              <w:outlineLvl w:val="1"/>
              <w:rPr>
                <w:rFonts w:ascii="Garamond" w:hAnsi="Garamond"/>
                <w:color w:val="000000"/>
                <w:sz w:val="24"/>
                <w:szCs w:val="24"/>
              </w:rPr>
            </w:pPr>
          </w:p>
        </w:tc>
        <w:tc>
          <w:tcPr>
            <w:tcW w:w="1821" w:type="dxa"/>
            <w:tcBorders>
              <w:top w:val="single" w:sz="4" w:space="0" w:color="auto"/>
              <w:bottom w:val="double" w:sz="4" w:space="0" w:color="auto"/>
            </w:tcBorders>
            <w:shd w:val="clear" w:color="auto" w:fill="auto"/>
            <w:noWrap/>
            <w:vAlign w:val="center"/>
          </w:tcPr>
          <w:p w:rsidR="00B54BE5" w:rsidRPr="002E5492" w:rsidRDefault="00C92415" w:rsidP="00271425">
            <w:pPr>
              <w:bidi/>
              <w:spacing w:after="0" w:line="216" w:lineRule="auto"/>
              <w:jc w:val="lowKashida"/>
              <w:rPr>
                <w:rFonts w:ascii="Garamond" w:hAnsi="Garamond"/>
                <w:color w:val="000000"/>
                <w:sz w:val="24"/>
                <w:szCs w:val="24"/>
                <w:rtl/>
                <w:lang w:bidi="ar-EG"/>
              </w:rPr>
            </w:pPr>
            <w:r w:rsidRPr="002E5492">
              <w:rPr>
                <w:rFonts w:ascii="Garamond" w:hAnsi="Garamond"/>
                <w:color w:val="000000"/>
                <w:sz w:val="24"/>
                <w:szCs w:val="24"/>
                <w:rtl/>
              </w:rPr>
              <w:t>9.293.</w:t>
            </w:r>
            <w:r w:rsidR="00271425" w:rsidRPr="002E5492">
              <w:rPr>
                <w:rFonts w:ascii="Garamond" w:hAnsi="Garamond"/>
                <w:color w:val="000000"/>
                <w:sz w:val="24"/>
                <w:szCs w:val="24"/>
                <w:rtl/>
              </w:rPr>
              <w:t>711</w:t>
            </w:r>
          </w:p>
        </w:tc>
      </w:tr>
    </w:tbl>
    <w:p w:rsidR="00901A02" w:rsidRPr="002E5492" w:rsidRDefault="00901A02" w:rsidP="00901A02">
      <w:pPr>
        <w:pStyle w:val="ListParagraph"/>
        <w:tabs>
          <w:tab w:val="left" w:pos="540"/>
        </w:tabs>
        <w:bidi/>
        <w:spacing w:before="120" w:line="260" w:lineRule="atLeast"/>
        <w:ind w:right="180"/>
        <w:jc w:val="lowKashida"/>
        <w:rPr>
          <w:rFonts w:ascii="Garamond" w:hAnsi="Garamond" w:cs="Arial"/>
          <w:rtl/>
        </w:rPr>
      </w:pPr>
    </w:p>
    <w:p w:rsidR="002C531C" w:rsidRPr="002E5492" w:rsidRDefault="00563F90" w:rsidP="000B246D">
      <w:pPr>
        <w:bidi/>
        <w:spacing w:after="0" w:line="240" w:lineRule="auto"/>
        <w:jc w:val="right"/>
        <w:rPr>
          <w:rFonts w:ascii="Garamond" w:hAnsi="Garamond"/>
          <w:sz w:val="24"/>
          <w:szCs w:val="24"/>
          <w:rtl/>
          <w:lang w:val="it-IT" w:bidi="ar-EG"/>
        </w:rPr>
      </w:pPr>
      <w:r w:rsidRPr="002E5492">
        <w:rPr>
          <w:rFonts w:ascii="Garamond" w:hAnsi="Garamond"/>
          <w:b/>
          <w:bCs/>
          <w:rtl/>
          <w:lang w:bidi="ar-OM"/>
        </w:rPr>
        <w:br w:type="page"/>
      </w:r>
      <w:r w:rsidR="002C531C" w:rsidRPr="002E5492">
        <w:rPr>
          <w:rFonts w:ascii="Garamond" w:hAnsi="Garamond"/>
          <w:sz w:val="24"/>
          <w:szCs w:val="24"/>
          <w:rtl/>
          <w:lang w:val="it-IT" w:bidi="ar-EG"/>
        </w:rPr>
        <w:t xml:space="preserve">صفحة </w:t>
      </w:r>
      <w:r w:rsidR="00954CB4" w:rsidRPr="002E5492">
        <w:rPr>
          <w:rFonts w:ascii="Garamond" w:hAnsi="Garamond"/>
          <w:sz w:val="24"/>
          <w:szCs w:val="24"/>
          <w:rtl/>
          <w:lang w:val="it-IT" w:bidi="ar-EG"/>
        </w:rPr>
        <w:t>13</w:t>
      </w:r>
    </w:p>
    <w:p w:rsidR="002C531C" w:rsidRPr="002E5492" w:rsidRDefault="002C531C" w:rsidP="000D1962">
      <w:pPr>
        <w:bidi/>
        <w:spacing w:after="0"/>
        <w:jc w:val="lowKashida"/>
        <w:rPr>
          <w:rFonts w:ascii="Garamond" w:hAnsi="Garamond"/>
          <w:bCs/>
          <w:sz w:val="28"/>
          <w:szCs w:val="28"/>
          <w:rtl/>
          <w:lang w:val="it-IT"/>
        </w:rPr>
      </w:pPr>
      <w:r w:rsidRPr="002E5492">
        <w:rPr>
          <w:rFonts w:ascii="Garamond" w:hAnsi="Garamond"/>
          <w:bCs/>
          <w:sz w:val="28"/>
          <w:szCs w:val="28"/>
          <w:rtl/>
          <w:lang w:val="it-IT"/>
        </w:rPr>
        <w:t>شركة الباطنة للطاقـة ش.م.ع.</w:t>
      </w:r>
      <w:r w:rsidR="000D1962" w:rsidRPr="002E5492">
        <w:rPr>
          <w:rFonts w:ascii="Garamond" w:hAnsi="Garamond"/>
          <w:bCs/>
          <w:sz w:val="28"/>
          <w:szCs w:val="28"/>
          <w:rtl/>
          <w:lang w:val="it-IT"/>
        </w:rPr>
        <w:t>ع</w:t>
      </w:r>
    </w:p>
    <w:p w:rsidR="00E811C2" w:rsidRPr="002E5492" w:rsidRDefault="00E811C2" w:rsidP="00147FCC">
      <w:pPr>
        <w:bidi/>
        <w:ind w:left="27"/>
        <w:jc w:val="lowKashida"/>
        <w:rPr>
          <w:rFonts w:ascii="Garamond" w:hAnsi="Garamond"/>
          <w:b/>
          <w:bCs/>
          <w:rtl/>
        </w:rPr>
      </w:pPr>
      <w:r w:rsidRPr="002E5492">
        <w:rPr>
          <w:rFonts w:ascii="Garamond" w:hAnsi="Garamond"/>
          <w:b/>
          <w:bCs/>
          <w:rtl/>
        </w:rPr>
        <w:t>الإيضاحات المتممة للقوائم المالية المرحلية ال</w:t>
      </w:r>
      <w:r w:rsidR="003D28C1" w:rsidRPr="002E5492">
        <w:rPr>
          <w:rFonts w:ascii="Garamond" w:hAnsi="Garamond"/>
          <w:b/>
          <w:bCs/>
          <w:rtl/>
        </w:rPr>
        <w:t>موجزة</w:t>
      </w:r>
      <w:r w:rsidRPr="002E5492">
        <w:rPr>
          <w:rFonts w:ascii="Garamond" w:hAnsi="Garamond"/>
          <w:b/>
          <w:bCs/>
          <w:rtl/>
        </w:rPr>
        <w:t xml:space="preserve"> غير المدققة</w:t>
      </w:r>
    </w:p>
    <w:p w:rsidR="002C531C" w:rsidRPr="002E5492" w:rsidRDefault="002C531C" w:rsidP="00147FCC">
      <w:pPr>
        <w:pStyle w:val="ListParagraph"/>
        <w:widowControl w:val="0"/>
        <w:numPr>
          <w:ilvl w:val="0"/>
          <w:numId w:val="2"/>
        </w:numPr>
        <w:bidi/>
        <w:spacing w:before="120" w:after="120"/>
        <w:ind w:hanging="720"/>
        <w:jc w:val="lowKashida"/>
        <w:rPr>
          <w:rFonts w:ascii="Garamond" w:hAnsi="Garamond" w:cs="Arial"/>
          <w:bCs/>
        </w:rPr>
      </w:pPr>
      <w:r w:rsidRPr="002E5492">
        <w:rPr>
          <w:rFonts w:ascii="Garamond" w:hAnsi="Garamond" w:cs="Arial"/>
          <w:bCs/>
          <w:rtl/>
        </w:rPr>
        <w:t>معاملات مع أطراف ذات علاقة</w:t>
      </w:r>
    </w:p>
    <w:p w:rsidR="00334D07" w:rsidRPr="002E5492" w:rsidRDefault="00334D07" w:rsidP="00F750AB">
      <w:pPr>
        <w:pStyle w:val="ListParagraph"/>
        <w:bidi/>
        <w:spacing w:before="120" w:after="120"/>
        <w:ind w:left="735"/>
        <w:jc w:val="lowKashida"/>
        <w:rPr>
          <w:rFonts w:ascii="Garamond" w:hAnsi="Garamond" w:cs="Arial"/>
          <w:rtl/>
          <w:lang w:bidi="ar-EG"/>
        </w:rPr>
      </w:pPr>
      <w:r w:rsidRPr="002E5492">
        <w:rPr>
          <w:rFonts w:ascii="Garamond" w:hAnsi="Garamond" w:cs="Arial"/>
          <w:rtl/>
          <w:lang w:bidi="ar-EG"/>
        </w:rPr>
        <w:t xml:space="preserve">تشمل الأطراف ذات العلاقة المساهمين، وأعضاء مجلس الإدارة وموظفي الإدارة </w:t>
      </w:r>
      <w:r w:rsidR="00EF48A2" w:rsidRPr="002E5492">
        <w:rPr>
          <w:rFonts w:ascii="Garamond" w:hAnsi="Garamond" w:cs="Arial"/>
          <w:rtl/>
          <w:lang w:bidi="ar-EG"/>
        </w:rPr>
        <w:t>العليا، وكيانات الأعمال التي لها ال</w:t>
      </w:r>
      <w:r w:rsidRPr="002E5492">
        <w:rPr>
          <w:rFonts w:ascii="Garamond" w:hAnsi="Garamond" w:cs="Arial"/>
          <w:rtl/>
          <w:lang w:bidi="ar-EG"/>
        </w:rPr>
        <w:t>قدرة على ممارسة السيطرة أو التأثير البالغ على القرارات المالية والتشغيلية للشركة.</w:t>
      </w:r>
      <w:r w:rsidR="000548AD" w:rsidRPr="002E5492">
        <w:rPr>
          <w:rFonts w:ascii="Garamond" w:hAnsi="Garamond" w:cs="Arial"/>
          <w:rtl/>
          <w:lang w:bidi="ar-EG"/>
        </w:rPr>
        <w:t xml:space="preserve"> </w:t>
      </w:r>
      <w:r w:rsidRPr="002E5492">
        <w:rPr>
          <w:rFonts w:ascii="Garamond" w:hAnsi="Garamond" w:cs="Arial"/>
          <w:rtl/>
          <w:lang w:bidi="ar-EG"/>
        </w:rPr>
        <w:t xml:space="preserve">وتكون الأسعار ومدة هذه المعاملات التي يتم إبرامها في السياق العادي للأعمال يكون وفقاً للشروط والأحكام التي يتفق عليها بين الطرفين. </w:t>
      </w:r>
    </w:p>
    <w:p w:rsidR="00334D07" w:rsidRPr="002E5492" w:rsidRDefault="00334D07" w:rsidP="00F750AB">
      <w:pPr>
        <w:pStyle w:val="ListParagraph"/>
        <w:widowControl w:val="0"/>
        <w:bidi/>
        <w:spacing w:before="120" w:after="120"/>
        <w:ind w:left="735" w:right="-62"/>
        <w:jc w:val="lowKashida"/>
        <w:rPr>
          <w:rFonts w:ascii="Garamond" w:hAnsi="Garamond" w:cs="Arial"/>
        </w:rPr>
      </w:pPr>
      <w:r w:rsidRPr="002E5492">
        <w:rPr>
          <w:rFonts w:ascii="Garamond" w:hAnsi="Garamond" w:cs="Arial"/>
          <w:rtl/>
        </w:rPr>
        <w:t>وقد أجرت الشركة المعاملات الهامة التالية مع الأطراف ذات العلاقة خلال السنة:</w:t>
      </w:r>
    </w:p>
    <w:tbl>
      <w:tblPr>
        <w:bidiVisual/>
        <w:tblW w:w="4693" w:type="pct"/>
        <w:tblInd w:w="843" w:type="dxa"/>
        <w:tblLayout w:type="fixed"/>
        <w:tblLook w:val="04A0" w:firstRow="1" w:lastRow="0" w:firstColumn="1" w:lastColumn="0" w:noHBand="0" w:noVBand="1"/>
      </w:tblPr>
      <w:tblGrid>
        <w:gridCol w:w="3449"/>
        <w:gridCol w:w="1559"/>
        <w:gridCol w:w="1218"/>
        <w:gridCol w:w="1843"/>
        <w:gridCol w:w="283"/>
        <w:gridCol w:w="1844"/>
      </w:tblGrid>
      <w:tr w:rsidR="008468CD" w:rsidRPr="002E5492" w:rsidTr="00527302">
        <w:trPr>
          <w:trHeight w:val="255"/>
        </w:trPr>
        <w:tc>
          <w:tcPr>
            <w:tcW w:w="3449" w:type="dxa"/>
            <w:shd w:val="clear" w:color="auto" w:fill="auto"/>
            <w:noWrap/>
            <w:vAlign w:val="center"/>
            <w:hideMark/>
          </w:tcPr>
          <w:p w:rsidR="008468CD" w:rsidRPr="002E5492" w:rsidRDefault="008468CD" w:rsidP="00A31BB2">
            <w:pPr>
              <w:bidi/>
              <w:spacing w:after="0" w:line="240" w:lineRule="auto"/>
              <w:jc w:val="lowKashida"/>
              <w:rPr>
                <w:rFonts w:ascii="Garamond" w:hAnsi="Garamond"/>
                <w:color w:val="000000"/>
                <w:sz w:val="24"/>
                <w:szCs w:val="24"/>
                <w:rtl/>
                <w:lang w:bidi="ar-OM"/>
              </w:rPr>
            </w:pPr>
          </w:p>
        </w:tc>
        <w:tc>
          <w:tcPr>
            <w:tcW w:w="1559" w:type="dxa"/>
            <w:shd w:val="clear" w:color="auto" w:fill="auto"/>
            <w:vAlign w:val="center"/>
            <w:hideMark/>
          </w:tcPr>
          <w:p w:rsidR="008468CD" w:rsidRPr="002E5492" w:rsidRDefault="008468CD" w:rsidP="007454F6">
            <w:pPr>
              <w:bidi/>
              <w:spacing w:after="0" w:line="240" w:lineRule="auto"/>
              <w:jc w:val="center"/>
              <w:rPr>
                <w:rFonts w:ascii="Garamond" w:hAnsi="Garamond"/>
                <w:b/>
                <w:bCs/>
                <w:color w:val="000000"/>
                <w:sz w:val="24"/>
                <w:szCs w:val="24"/>
              </w:rPr>
            </w:pPr>
          </w:p>
        </w:tc>
        <w:tc>
          <w:tcPr>
            <w:tcW w:w="1218" w:type="dxa"/>
            <w:shd w:val="clear" w:color="auto" w:fill="auto"/>
            <w:vAlign w:val="center"/>
            <w:hideMark/>
          </w:tcPr>
          <w:p w:rsidR="008468CD" w:rsidRPr="002E5492" w:rsidRDefault="008468CD" w:rsidP="007454F6">
            <w:pPr>
              <w:bidi/>
              <w:spacing w:after="0" w:line="240" w:lineRule="auto"/>
              <w:jc w:val="center"/>
              <w:rPr>
                <w:rFonts w:ascii="Garamond" w:hAnsi="Garamond"/>
                <w:b/>
                <w:bCs/>
                <w:color w:val="000000"/>
                <w:sz w:val="24"/>
                <w:szCs w:val="24"/>
              </w:rPr>
            </w:pPr>
          </w:p>
        </w:tc>
        <w:tc>
          <w:tcPr>
            <w:tcW w:w="1843" w:type="dxa"/>
            <w:vAlign w:val="center"/>
          </w:tcPr>
          <w:p w:rsidR="008468CD" w:rsidRPr="002E5492" w:rsidRDefault="008468CD" w:rsidP="00C648F8">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30 سبتمبر 2015</w:t>
            </w:r>
          </w:p>
        </w:tc>
        <w:tc>
          <w:tcPr>
            <w:tcW w:w="283" w:type="dxa"/>
            <w:vAlign w:val="center"/>
          </w:tcPr>
          <w:p w:rsidR="008468CD" w:rsidRPr="002E5492" w:rsidRDefault="008468CD" w:rsidP="00C648F8">
            <w:pPr>
              <w:bidi/>
              <w:spacing w:after="0" w:line="240" w:lineRule="auto"/>
              <w:jc w:val="lowKashida"/>
              <w:rPr>
                <w:rFonts w:ascii="Garamond" w:hAnsi="Garamond"/>
                <w:color w:val="000000"/>
                <w:sz w:val="24"/>
                <w:szCs w:val="24"/>
                <w:rtl/>
              </w:rPr>
            </w:pPr>
          </w:p>
        </w:tc>
        <w:tc>
          <w:tcPr>
            <w:tcW w:w="1844" w:type="dxa"/>
            <w:vAlign w:val="center"/>
          </w:tcPr>
          <w:p w:rsidR="008468CD" w:rsidRPr="002E5492" w:rsidRDefault="008468CD" w:rsidP="00C648F8">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30 سبتمبر 2014</w:t>
            </w:r>
          </w:p>
        </w:tc>
      </w:tr>
      <w:tr w:rsidR="008468CD" w:rsidRPr="002E5492" w:rsidTr="00527302">
        <w:trPr>
          <w:trHeight w:val="255"/>
        </w:trPr>
        <w:tc>
          <w:tcPr>
            <w:tcW w:w="3449" w:type="dxa"/>
            <w:shd w:val="clear" w:color="auto" w:fill="auto"/>
            <w:vAlign w:val="center"/>
            <w:hideMark/>
          </w:tcPr>
          <w:p w:rsidR="008468CD" w:rsidRPr="002E5492" w:rsidRDefault="008468CD" w:rsidP="00F0073F">
            <w:pPr>
              <w:bidi/>
              <w:spacing w:after="0" w:line="240" w:lineRule="auto"/>
              <w:jc w:val="lowKashida"/>
              <w:rPr>
                <w:rFonts w:ascii="Garamond" w:hAnsi="Garamond"/>
                <w:color w:val="000000"/>
                <w:sz w:val="24"/>
                <w:szCs w:val="24"/>
              </w:rPr>
            </w:pPr>
          </w:p>
        </w:tc>
        <w:tc>
          <w:tcPr>
            <w:tcW w:w="1559" w:type="dxa"/>
            <w:shd w:val="clear" w:color="auto" w:fill="auto"/>
            <w:vAlign w:val="center"/>
            <w:hideMark/>
          </w:tcPr>
          <w:p w:rsidR="008468CD" w:rsidRPr="002E5492" w:rsidRDefault="008468CD" w:rsidP="007454F6">
            <w:pPr>
              <w:bidi/>
              <w:spacing w:after="0" w:line="240" w:lineRule="auto"/>
              <w:jc w:val="center"/>
              <w:rPr>
                <w:rFonts w:ascii="Garamond" w:hAnsi="Garamond"/>
                <w:b/>
                <w:bCs/>
                <w:color w:val="000000"/>
                <w:sz w:val="24"/>
                <w:szCs w:val="24"/>
              </w:rPr>
            </w:pPr>
          </w:p>
        </w:tc>
        <w:tc>
          <w:tcPr>
            <w:tcW w:w="1218" w:type="dxa"/>
            <w:shd w:val="clear" w:color="auto" w:fill="auto"/>
            <w:vAlign w:val="center"/>
            <w:hideMark/>
          </w:tcPr>
          <w:p w:rsidR="008468CD" w:rsidRPr="002E5492" w:rsidRDefault="008468CD" w:rsidP="007454F6">
            <w:pPr>
              <w:bidi/>
              <w:spacing w:after="0" w:line="240" w:lineRule="auto"/>
              <w:jc w:val="center"/>
              <w:rPr>
                <w:rFonts w:ascii="Garamond" w:hAnsi="Garamond"/>
                <w:b/>
                <w:bCs/>
                <w:color w:val="000000"/>
                <w:sz w:val="24"/>
                <w:szCs w:val="24"/>
              </w:rPr>
            </w:pPr>
          </w:p>
        </w:tc>
        <w:tc>
          <w:tcPr>
            <w:tcW w:w="1843" w:type="dxa"/>
            <w:vAlign w:val="center"/>
          </w:tcPr>
          <w:p w:rsidR="008468CD" w:rsidRPr="002E5492" w:rsidRDefault="008468CD" w:rsidP="00C648F8">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ريال عُماني</w:t>
            </w:r>
          </w:p>
        </w:tc>
        <w:tc>
          <w:tcPr>
            <w:tcW w:w="283" w:type="dxa"/>
            <w:vAlign w:val="center"/>
          </w:tcPr>
          <w:p w:rsidR="008468CD" w:rsidRPr="002E5492" w:rsidRDefault="008468CD" w:rsidP="00C648F8">
            <w:pPr>
              <w:bidi/>
              <w:spacing w:after="0" w:line="240" w:lineRule="auto"/>
              <w:jc w:val="lowKashida"/>
              <w:rPr>
                <w:rFonts w:ascii="Garamond" w:hAnsi="Garamond"/>
                <w:b/>
                <w:color w:val="000000"/>
                <w:sz w:val="24"/>
                <w:szCs w:val="24"/>
                <w:rtl/>
              </w:rPr>
            </w:pPr>
          </w:p>
        </w:tc>
        <w:tc>
          <w:tcPr>
            <w:tcW w:w="1844" w:type="dxa"/>
            <w:vAlign w:val="center"/>
          </w:tcPr>
          <w:p w:rsidR="008468CD" w:rsidRPr="002E5492" w:rsidRDefault="008468CD" w:rsidP="00C648F8">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ريال عُماني</w:t>
            </w:r>
          </w:p>
        </w:tc>
      </w:tr>
      <w:tr w:rsidR="008468CD" w:rsidRPr="002E5492" w:rsidTr="00527302">
        <w:trPr>
          <w:trHeight w:val="255"/>
        </w:trPr>
        <w:tc>
          <w:tcPr>
            <w:tcW w:w="3449" w:type="dxa"/>
            <w:shd w:val="clear" w:color="auto" w:fill="auto"/>
            <w:hideMark/>
          </w:tcPr>
          <w:p w:rsidR="008468CD" w:rsidRPr="002E5492" w:rsidRDefault="008468CD" w:rsidP="007454F6">
            <w:pPr>
              <w:bidi/>
              <w:spacing w:after="0" w:line="240" w:lineRule="auto"/>
              <w:jc w:val="lowKashida"/>
              <w:rPr>
                <w:rFonts w:ascii="Garamond" w:hAnsi="Garamond"/>
                <w:color w:val="000000"/>
                <w:sz w:val="24"/>
                <w:szCs w:val="24"/>
              </w:rPr>
            </w:pPr>
          </w:p>
        </w:tc>
        <w:tc>
          <w:tcPr>
            <w:tcW w:w="1559" w:type="dxa"/>
            <w:shd w:val="clear" w:color="auto" w:fill="auto"/>
            <w:vAlign w:val="bottom"/>
            <w:hideMark/>
          </w:tcPr>
          <w:p w:rsidR="008468CD" w:rsidRPr="002E5492" w:rsidRDefault="008468CD" w:rsidP="007454F6">
            <w:pPr>
              <w:bidi/>
              <w:spacing w:after="0" w:line="240" w:lineRule="auto"/>
              <w:jc w:val="center"/>
              <w:rPr>
                <w:rFonts w:ascii="Garamond" w:hAnsi="Garamond"/>
                <w:b/>
                <w:bCs/>
                <w:color w:val="000000"/>
                <w:sz w:val="24"/>
                <w:szCs w:val="24"/>
              </w:rPr>
            </w:pPr>
          </w:p>
        </w:tc>
        <w:tc>
          <w:tcPr>
            <w:tcW w:w="1218" w:type="dxa"/>
            <w:shd w:val="clear" w:color="auto" w:fill="auto"/>
            <w:noWrap/>
            <w:vAlign w:val="bottom"/>
            <w:hideMark/>
          </w:tcPr>
          <w:p w:rsidR="008468CD" w:rsidRPr="002E5492" w:rsidRDefault="008468CD" w:rsidP="007454F6">
            <w:pPr>
              <w:bidi/>
              <w:spacing w:after="0" w:line="240" w:lineRule="auto"/>
              <w:jc w:val="center"/>
              <w:rPr>
                <w:rFonts w:ascii="Garamond" w:hAnsi="Garamond"/>
                <w:b/>
                <w:bCs/>
                <w:color w:val="000000"/>
                <w:sz w:val="24"/>
                <w:szCs w:val="24"/>
              </w:rPr>
            </w:pPr>
          </w:p>
        </w:tc>
        <w:tc>
          <w:tcPr>
            <w:tcW w:w="1843" w:type="dxa"/>
            <w:vAlign w:val="center"/>
          </w:tcPr>
          <w:p w:rsidR="008468CD" w:rsidRPr="002E5492" w:rsidRDefault="008468CD" w:rsidP="00C648F8">
            <w:pPr>
              <w:bidi/>
              <w:spacing w:after="0" w:line="240" w:lineRule="auto"/>
              <w:jc w:val="lowKashida"/>
              <w:rPr>
                <w:rFonts w:ascii="Garamond" w:hAnsi="Garamond"/>
                <w:b/>
                <w:bCs/>
                <w:color w:val="000000"/>
                <w:sz w:val="24"/>
                <w:szCs w:val="24"/>
              </w:rPr>
            </w:pPr>
          </w:p>
        </w:tc>
        <w:tc>
          <w:tcPr>
            <w:tcW w:w="283" w:type="dxa"/>
            <w:vAlign w:val="center"/>
          </w:tcPr>
          <w:p w:rsidR="008468CD" w:rsidRPr="002E5492" w:rsidRDefault="008468CD" w:rsidP="00C648F8">
            <w:pPr>
              <w:bidi/>
              <w:spacing w:after="0" w:line="240" w:lineRule="auto"/>
              <w:jc w:val="lowKashida"/>
              <w:rPr>
                <w:rFonts w:ascii="Garamond" w:hAnsi="Garamond"/>
                <w:b/>
                <w:color w:val="000000"/>
                <w:sz w:val="24"/>
                <w:szCs w:val="24"/>
              </w:rPr>
            </w:pPr>
          </w:p>
        </w:tc>
        <w:tc>
          <w:tcPr>
            <w:tcW w:w="1844" w:type="dxa"/>
            <w:vAlign w:val="center"/>
          </w:tcPr>
          <w:p w:rsidR="008468CD" w:rsidRPr="002E5492" w:rsidRDefault="008468CD" w:rsidP="00C648F8">
            <w:pPr>
              <w:bidi/>
              <w:spacing w:after="0" w:line="240" w:lineRule="auto"/>
              <w:jc w:val="lowKashida"/>
              <w:rPr>
                <w:rFonts w:ascii="Garamond" w:hAnsi="Garamond"/>
                <w:b/>
                <w:color w:val="000000"/>
                <w:sz w:val="24"/>
                <w:szCs w:val="24"/>
              </w:rPr>
            </w:pPr>
          </w:p>
        </w:tc>
      </w:tr>
      <w:tr w:rsidR="008468CD" w:rsidRPr="002E5492" w:rsidTr="00527302">
        <w:trPr>
          <w:trHeight w:val="255"/>
        </w:trPr>
        <w:tc>
          <w:tcPr>
            <w:tcW w:w="5008" w:type="dxa"/>
            <w:gridSpan w:val="2"/>
            <w:shd w:val="clear" w:color="auto" w:fill="auto"/>
            <w:vAlign w:val="center"/>
            <w:hideMark/>
          </w:tcPr>
          <w:p w:rsidR="008468CD" w:rsidRPr="002E5492" w:rsidRDefault="008468CD" w:rsidP="00EB73E7">
            <w:pPr>
              <w:bidi/>
              <w:spacing w:after="0" w:line="240" w:lineRule="auto"/>
              <w:rPr>
                <w:rFonts w:ascii="Garamond" w:hAnsi="Garamond"/>
                <w:b/>
                <w:bCs/>
                <w:color w:val="000000"/>
                <w:sz w:val="24"/>
                <w:szCs w:val="24"/>
              </w:rPr>
            </w:pPr>
            <w:r w:rsidRPr="002E5492">
              <w:rPr>
                <w:rFonts w:ascii="Garamond" w:hAnsi="Garamond"/>
                <w:color w:val="000000"/>
                <w:sz w:val="24"/>
                <w:szCs w:val="24"/>
                <w:rtl/>
              </w:rPr>
              <w:t>سويز تراكتبيل للتشغيل والصيانة عُمان ش.م.م</w:t>
            </w:r>
          </w:p>
        </w:tc>
        <w:tc>
          <w:tcPr>
            <w:tcW w:w="1218" w:type="dxa"/>
            <w:shd w:val="clear" w:color="auto" w:fill="auto"/>
            <w:noWrap/>
            <w:vAlign w:val="bottom"/>
            <w:hideMark/>
          </w:tcPr>
          <w:p w:rsidR="008468CD" w:rsidRPr="002E5492" w:rsidRDefault="008468CD" w:rsidP="007454F6">
            <w:pPr>
              <w:bidi/>
              <w:spacing w:after="0" w:line="240" w:lineRule="auto"/>
              <w:jc w:val="center"/>
              <w:rPr>
                <w:rFonts w:ascii="Garamond" w:hAnsi="Garamond"/>
                <w:b/>
                <w:bCs/>
                <w:color w:val="000000"/>
                <w:sz w:val="24"/>
                <w:szCs w:val="24"/>
              </w:rPr>
            </w:pPr>
          </w:p>
        </w:tc>
        <w:tc>
          <w:tcPr>
            <w:tcW w:w="1843" w:type="dxa"/>
            <w:vAlign w:val="center"/>
          </w:tcPr>
          <w:p w:rsidR="008468CD" w:rsidRPr="002E5492" w:rsidRDefault="008468CD" w:rsidP="00C648F8">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5.150.706</w:t>
            </w:r>
          </w:p>
        </w:tc>
        <w:tc>
          <w:tcPr>
            <w:tcW w:w="283" w:type="dxa"/>
            <w:vAlign w:val="center"/>
          </w:tcPr>
          <w:p w:rsidR="008468CD" w:rsidRPr="002E5492" w:rsidRDefault="008468CD" w:rsidP="00C648F8">
            <w:pPr>
              <w:bidi/>
              <w:spacing w:after="0" w:line="240" w:lineRule="auto"/>
              <w:jc w:val="lowKashida"/>
              <w:rPr>
                <w:rFonts w:ascii="Garamond" w:hAnsi="Garamond"/>
                <w:b/>
                <w:color w:val="000000"/>
                <w:sz w:val="24"/>
                <w:szCs w:val="24"/>
              </w:rPr>
            </w:pPr>
          </w:p>
        </w:tc>
        <w:tc>
          <w:tcPr>
            <w:tcW w:w="1844" w:type="dxa"/>
            <w:vAlign w:val="center"/>
          </w:tcPr>
          <w:p w:rsidR="008468CD" w:rsidRPr="002E5492" w:rsidRDefault="008468CD" w:rsidP="00C648F8">
            <w:pPr>
              <w:bidi/>
              <w:spacing w:after="0" w:line="240" w:lineRule="auto"/>
              <w:jc w:val="lowKashida"/>
              <w:rPr>
                <w:rFonts w:ascii="Garamond" w:hAnsi="Garamond"/>
                <w:b/>
                <w:color w:val="000000"/>
                <w:sz w:val="24"/>
                <w:szCs w:val="24"/>
              </w:rPr>
            </w:pPr>
            <w:r w:rsidRPr="002E5492">
              <w:rPr>
                <w:rFonts w:ascii="Garamond" w:hAnsi="Garamond"/>
                <w:b/>
                <w:color w:val="000000"/>
                <w:sz w:val="24"/>
                <w:szCs w:val="24"/>
                <w:rtl/>
              </w:rPr>
              <w:t>5.005.636</w:t>
            </w:r>
          </w:p>
        </w:tc>
      </w:tr>
      <w:tr w:rsidR="008468CD" w:rsidRPr="002E5492" w:rsidTr="008468CD">
        <w:trPr>
          <w:trHeight w:val="255"/>
        </w:trPr>
        <w:tc>
          <w:tcPr>
            <w:tcW w:w="5008" w:type="dxa"/>
            <w:gridSpan w:val="2"/>
            <w:shd w:val="clear" w:color="auto" w:fill="auto"/>
            <w:vAlign w:val="center"/>
            <w:hideMark/>
          </w:tcPr>
          <w:p w:rsidR="008468CD" w:rsidRPr="002E5492" w:rsidRDefault="008468CD" w:rsidP="008468CD">
            <w:pPr>
              <w:bidi/>
              <w:spacing w:after="0" w:line="240" w:lineRule="auto"/>
              <w:jc w:val="lowKashida"/>
              <w:rPr>
                <w:rFonts w:ascii="Garamond" w:hAnsi="Garamond"/>
                <w:b/>
                <w:bCs/>
                <w:color w:val="000000"/>
                <w:sz w:val="24"/>
                <w:szCs w:val="24"/>
              </w:rPr>
            </w:pPr>
            <w:r w:rsidRPr="002E5492">
              <w:rPr>
                <w:rFonts w:ascii="Garamond" w:hAnsi="Garamond"/>
                <w:color w:val="000000"/>
                <w:sz w:val="24"/>
                <w:szCs w:val="24"/>
                <w:rtl/>
              </w:rPr>
              <w:t>كهربيل للتشغيل والصيانة عُمان ("كومو") ش.م.م</w:t>
            </w:r>
          </w:p>
        </w:tc>
        <w:tc>
          <w:tcPr>
            <w:tcW w:w="1218" w:type="dxa"/>
            <w:shd w:val="clear" w:color="auto" w:fill="auto"/>
            <w:noWrap/>
            <w:vAlign w:val="bottom"/>
          </w:tcPr>
          <w:p w:rsidR="008468CD" w:rsidRPr="002E5492" w:rsidRDefault="008468CD" w:rsidP="007454F6">
            <w:pPr>
              <w:bidi/>
              <w:spacing w:after="0" w:line="240" w:lineRule="auto"/>
              <w:jc w:val="center"/>
              <w:rPr>
                <w:rFonts w:ascii="Garamond" w:hAnsi="Garamond"/>
                <w:b/>
                <w:bCs/>
                <w:color w:val="000000"/>
                <w:sz w:val="24"/>
                <w:szCs w:val="24"/>
              </w:rPr>
            </w:pPr>
          </w:p>
        </w:tc>
        <w:tc>
          <w:tcPr>
            <w:tcW w:w="1843" w:type="dxa"/>
            <w:vAlign w:val="center"/>
          </w:tcPr>
          <w:p w:rsidR="008468CD" w:rsidRPr="002E5492" w:rsidRDefault="008468CD" w:rsidP="00527302">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101.412</w:t>
            </w:r>
          </w:p>
        </w:tc>
        <w:tc>
          <w:tcPr>
            <w:tcW w:w="283" w:type="dxa"/>
            <w:vAlign w:val="center"/>
          </w:tcPr>
          <w:p w:rsidR="008468CD" w:rsidRPr="002E5492" w:rsidRDefault="008468CD" w:rsidP="00C648F8">
            <w:pPr>
              <w:bidi/>
              <w:spacing w:after="0" w:line="240" w:lineRule="auto"/>
              <w:jc w:val="lowKashida"/>
              <w:rPr>
                <w:rFonts w:ascii="Garamond" w:hAnsi="Garamond"/>
                <w:b/>
                <w:color w:val="000000"/>
                <w:sz w:val="24"/>
                <w:szCs w:val="24"/>
                <w:rtl/>
              </w:rPr>
            </w:pPr>
          </w:p>
        </w:tc>
        <w:tc>
          <w:tcPr>
            <w:tcW w:w="1844" w:type="dxa"/>
            <w:vAlign w:val="center"/>
          </w:tcPr>
          <w:p w:rsidR="008468CD" w:rsidRPr="002E5492" w:rsidRDefault="008468CD" w:rsidP="00C648F8">
            <w:pPr>
              <w:bidi/>
              <w:spacing w:after="0" w:line="240" w:lineRule="auto"/>
              <w:jc w:val="lowKashida"/>
              <w:rPr>
                <w:rFonts w:ascii="Garamond" w:hAnsi="Garamond"/>
                <w:b/>
                <w:color w:val="000000"/>
                <w:sz w:val="24"/>
                <w:szCs w:val="24"/>
              </w:rPr>
            </w:pPr>
            <w:r w:rsidRPr="002E5492">
              <w:rPr>
                <w:rFonts w:ascii="Garamond" w:hAnsi="Garamond"/>
                <w:b/>
                <w:color w:val="000000"/>
                <w:sz w:val="24"/>
                <w:szCs w:val="24"/>
                <w:rtl/>
              </w:rPr>
              <w:t>96.613</w:t>
            </w:r>
          </w:p>
        </w:tc>
      </w:tr>
      <w:tr w:rsidR="008468CD" w:rsidRPr="002E5492" w:rsidTr="00527302">
        <w:trPr>
          <w:trHeight w:val="255"/>
        </w:trPr>
        <w:tc>
          <w:tcPr>
            <w:tcW w:w="3449" w:type="dxa"/>
            <w:shd w:val="clear" w:color="auto" w:fill="auto"/>
            <w:vAlign w:val="center"/>
            <w:hideMark/>
          </w:tcPr>
          <w:p w:rsidR="008468CD" w:rsidRPr="002E5492" w:rsidRDefault="008468CD" w:rsidP="00147FCC">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شركة "شيكوكو الكتريك باور"</w:t>
            </w:r>
          </w:p>
        </w:tc>
        <w:tc>
          <w:tcPr>
            <w:tcW w:w="1559" w:type="dxa"/>
            <w:shd w:val="clear" w:color="auto" w:fill="auto"/>
            <w:noWrap/>
            <w:vAlign w:val="bottom"/>
          </w:tcPr>
          <w:p w:rsidR="008468CD" w:rsidRPr="002E5492" w:rsidRDefault="008468CD" w:rsidP="007454F6">
            <w:pPr>
              <w:bidi/>
              <w:spacing w:after="0" w:line="240" w:lineRule="auto"/>
              <w:jc w:val="center"/>
              <w:rPr>
                <w:rFonts w:ascii="Garamond" w:hAnsi="Garamond"/>
                <w:b/>
                <w:bCs/>
                <w:color w:val="000000"/>
                <w:sz w:val="24"/>
                <w:szCs w:val="24"/>
              </w:rPr>
            </w:pPr>
          </w:p>
        </w:tc>
        <w:tc>
          <w:tcPr>
            <w:tcW w:w="1218" w:type="dxa"/>
            <w:shd w:val="clear" w:color="auto" w:fill="auto"/>
            <w:noWrap/>
            <w:vAlign w:val="bottom"/>
          </w:tcPr>
          <w:p w:rsidR="008468CD" w:rsidRPr="002E5492" w:rsidRDefault="008468CD" w:rsidP="007454F6">
            <w:pPr>
              <w:bidi/>
              <w:spacing w:after="0" w:line="240" w:lineRule="auto"/>
              <w:jc w:val="center"/>
              <w:rPr>
                <w:rFonts w:ascii="Garamond" w:hAnsi="Garamond"/>
                <w:b/>
                <w:bCs/>
                <w:color w:val="000000"/>
                <w:sz w:val="24"/>
                <w:szCs w:val="24"/>
              </w:rPr>
            </w:pPr>
          </w:p>
        </w:tc>
        <w:tc>
          <w:tcPr>
            <w:tcW w:w="1843" w:type="dxa"/>
            <w:vAlign w:val="center"/>
          </w:tcPr>
          <w:p w:rsidR="008468CD" w:rsidRPr="002E5492" w:rsidRDefault="008468CD" w:rsidP="00C648F8">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99.790</w:t>
            </w:r>
          </w:p>
        </w:tc>
        <w:tc>
          <w:tcPr>
            <w:tcW w:w="283" w:type="dxa"/>
            <w:vAlign w:val="center"/>
          </w:tcPr>
          <w:p w:rsidR="008468CD" w:rsidRPr="002E5492" w:rsidRDefault="008468CD" w:rsidP="00C648F8">
            <w:pPr>
              <w:bidi/>
              <w:spacing w:after="0" w:line="240" w:lineRule="auto"/>
              <w:jc w:val="lowKashida"/>
              <w:rPr>
                <w:rFonts w:ascii="Garamond" w:hAnsi="Garamond"/>
                <w:b/>
                <w:color w:val="000000"/>
                <w:sz w:val="24"/>
                <w:szCs w:val="24"/>
                <w:rtl/>
              </w:rPr>
            </w:pPr>
          </w:p>
        </w:tc>
        <w:tc>
          <w:tcPr>
            <w:tcW w:w="1844" w:type="dxa"/>
            <w:vAlign w:val="center"/>
          </w:tcPr>
          <w:p w:rsidR="008468CD" w:rsidRPr="002E5492" w:rsidRDefault="008468CD" w:rsidP="00C648F8">
            <w:pPr>
              <w:bidi/>
              <w:spacing w:after="0" w:line="240" w:lineRule="auto"/>
              <w:jc w:val="lowKashida"/>
              <w:rPr>
                <w:rFonts w:ascii="Garamond" w:hAnsi="Garamond"/>
                <w:b/>
                <w:color w:val="000000"/>
                <w:sz w:val="24"/>
                <w:szCs w:val="24"/>
              </w:rPr>
            </w:pPr>
            <w:r w:rsidRPr="002E5492">
              <w:rPr>
                <w:rFonts w:ascii="Garamond" w:hAnsi="Garamond"/>
                <w:b/>
                <w:color w:val="000000"/>
                <w:sz w:val="24"/>
                <w:szCs w:val="24"/>
                <w:rtl/>
              </w:rPr>
              <w:t>23.966</w:t>
            </w:r>
          </w:p>
        </w:tc>
      </w:tr>
      <w:tr w:rsidR="008468CD" w:rsidRPr="002E5492" w:rsidTr="00527302">
        <w:trPr>
          <w:trHeight w:val="255"/>
        </w:trPr>
        <w:tc>
          <w:tcPr>
            <w:tcW w:w="5008" w:type="dxa"/>
            <w:gridSpan w:val="2"/>
            <w:shd w:val="clear" w:color="auto" w:fill="auto"/>
            <w:vAlign w:val="center"/>
            <w:hideMark/>
          </w:tcPr>
          <w:p w:rsidR="008468CD" w:rsidRPr="002E5492" w:rsidRDefault="008468CD" w:rsidP="00EB73E7">
            <w:pPr>
              <w:bidi/>
              <w:spacing w:after="0" w:line="240" w:lineRule="auto"/>
              <w:rPr>
                <w:rFonts w:ascii="Garamond" w:hAnsi="Garamond"/>
                <w:b/>
                <w:bCs/>
                <w:color w:val="000000"/>
                <w:sz w:val="24"/>
                <w:szCs w:val="24"/>
              </w:rPr>
            </w:pPr>
            <w:r w:rsidRPr="002E5492">
              <w:rPr>
                <w:rFonts w:ascii="Garamond" w:hAnsi="Garamond"/>
                <w:color w:val="000000"/>
                <w:sz w:val="24"/>
                <w:szCs w:val="24"/>
                <w:rtl/>
              </w:rPr>
              <w:t>الكترابيل اس ايه</w:t>
            </w:r>
          </w:p>
        </w:tc>
        <w:tc>
          <w:tcPr>
            <w:tcW w:w="1218" w:type="dxa"/>
            <w:shd w:val="clear" w:color="auto" w:fill="auto"/>
            <w:noWrap/>
            <w:vAlign w:val="bottom"/>
          </w:tcPr>
          <w:p w:rsidR="008468CD" w:rsidRPr="002E5492" w:rsidRDefault="008468CD" w:rsidP="007454F6">
            <w:pPr>
              <w:bidi/>
              <w:spacing w:after="0" w:line="240" w:lineRule="auto"/>
              <w:jc w:val="center"/>
              <w:rPr>
                <w:rFonts w:ascii="Garamond" w:hAnsi="Garamond"/>
                <w:b/>
                <w:bCs/>
                <w:color w:val="000000"/>
                <w:sz w:val="24"/>
                <w:szCs w:val="24"/>
              </w:rPr>
            </w:pPr>
          </w:p>
        </w:tc>
        <w:tc>
          <w:tcPr>
            <w:tcW w:w="1843" w:type="dxa"/>
            <w:vAlign w:val="center"/>
          </w:tcPr>
          <w:p w:rsidR="008468CD" w:rsidRPr="002E5492" w:rsidRDefault="008468CD" w:rsidP="00C648F8">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63.866</w:t>
            </w:r>
          </w:p>
        </w:tc>
        <w:tc>
          <w:tcPr>
            <w:tcW w:w="283" w:type="dxa"/>
            <w:vAlign w:val="center"/>
          </w:tcPr>
          <w:p w:rsidR="008468CD" w:rsidRPr="002E5492" w:rsidRDefault="008468CD" w:rsidP="00C648F8">
            <w:pPr>
              <w:bidi/>
              <w:spacing w:after="0" w:line="240" w:lineRule="auto"/>
              <w:jc w:val="lowKashida"/>
              <w:rPr>
                <w:rFonts w:ascii="Garamond" w:hAnsi="Garamond"/>
                <w:b/>
                <w:color w:val="000000"/>
                <w:sz w:val="24"/>
                <w:szCs w:val="24"/>
                <w:rtl/>
              </w:rPr>
            </w:pPr>
          </w:p>
        </w:tc>
        <w:tc>
          <w:tcPr>
            <w:tcW w:w="1844" w:type="dxa"/>
            <w:vAlign w:val="center"/>
          </w:tcPr>
          <w:p w:rsidR="008468CD" w:rsidRPr="002E5492" w:rsidRDefault="008468CD" w:rsidP="00C648F8">
            <w:pPr>
              <w:bidi/>
              <w:spacing w:after="0" w:line="240" w:lineRule="auto"/>
              <w:jc w:val="lowKashida"/>
              <w:rPr>
                <w:rFonts w:ascii="Garamond" w:hAnsi="Garamond"/>
                <w:b/>
                <w:color w:val="000000"/>
                <w:sz w:val="24"/>
                <w:szCs w:val="24"/>
              </w:rPr>
            </w:pPr>
            <w:r w:rsidRPr="002E5492">
              <w:rPr>
                <w:rFonts w:ascii="Garamond" w:hAnsi="Garamond"/>
                <w:b/>
                <w:color w:val="000000"/>
                <w:sz w:val="24"/>
                <w:szCs w:val="24"/>
                <w:rtl/>
              </w:rPr>
              <w:t>62.361</w:t>
            </w:r>
          </w:p>
        </w:tc>
      </w:tr>
      <w:tr w:rsidR="008468CD" w:rsidRPr="002E5492" w:rsidTr="00A31BB2">
        <w:trPr>
          <w:trHeight w:val="255"/>
        </w:trPr>
        <w:tc>
          <w:tcPr>
            <w:tcW w:w="5008" w:type="dxa"/>
            <w:gridSpan w:val="2"/>
            <w:shd w:val="clear" w:color="auto" w:fill="auto"/>
            <w:vAlign w:val="center"/>
            <w:hideMark/>
          </w:tcPr>
          <w:p w:rsidR="008468CD" w:rsidRPr="002E5492" w:rsidRDefault="008468CD" w:rsidP="00A9746A">
            <w:pPr>
              <w:bidi/>
              <w:spacing w:after="0" w:line="240" w:lineRule="auto"/>
              <w:jc w:val="lowKashida"/>
              <w:rPr>
                <w:rFonts w:ascii="Garamond" w:hAnsi="Garamond"/>
                <w:b/>
                <w:bCs/>
                <w:color w:val="000000"/>
                <w:sz w:val="24"/>
                <w:szCs w:val="24"/>
              </w:rPr>
            </w:pPr>
            <w:r w:rsidRPr="002E5492">
              <w:rPr>
                <w:rFonts w:ascii="Garamond" w:hAnsi="Garamond"/>
                <w:color w:val="000000"/>
                <w:sz w:val="24"/>
                <w:szCs w:val="24"/>
                <w:rtl/>
              </w:rPr>
              <w:t>شركة السوادي للطاقة ش.م.ع.ع</w:t>
            </w:r>
          </w:p>
        </w:tc>
        <w:tc>
          <w:tcPr>
            <w:tcW w:w="1218" w:type="dxa"/>
            <w:shd w:val="clear" w:color="auto" w:fill="auto"/>
            <w:noWrap/>
            <w:vAlign w:val="bottom"/>
          </w:tcPr>
          <w:p w:rsidR="008468CD" w:rsidRPr="002E5492" w:rsidRDefault="008468CD" w:rsidP="007454F6">
            <w:pPr>
              <w:bidi/>
              <w:spacing w:after="0" w:line="240" w:lineRule="auto"/>
              <w:jc w:val="center"/>
              <w:rPr>
                <w:rFonts w:ascii="Garamond" w:hAnsi="Garamond"/>
                <w:b/>
                <w:bCs/>
                <w:color w:val="000000"/>
                <w:sz w:val="24"/>
                <w:szCs w:val="24"/>
              </w:rPr>
            </w:pPr>
          </w:p>
        </w:tc>
        <w:tc>
          <w:tcPr>
            <w:tcW w:w="1843" w:type="dxa"/>
            <w:vAlign w:val="center"/>
          </w:tcPr>
          <w:p w:rsidR="008468CD" w:rsidRPr="002E5492" w:rsidRDefault="008468CD" w:rsidP="00C648F8">
            <w:pPr>
              <w:bidi/>
              <w:spacing w:after="0" w:line="240" w:lineRule="auto"/>
              <w:jc w:val="lowKashida"/>
              <w:rPr>
                <w:rFonts w:ascii="Garamond" w:hAnsi="Garamond"/>
                <w:b/>
                <w:bCs/>
                <w:color w:val="000000"/>
                <w:sz w:val="24"/>
                <w:szCs w:val="24"/>
                <w:rtl/>
              </w:rPr>
            </w:pPr>
            <w:r w:rsidRPr="002E5492">
              <w:rPr>
                <w:rFonts w:ascii="Garamond" w:hAnsi="Garamond"/>
                <w:b/>
                <w:bCs/>
                <w:color w:val="000000"/>
                <w:sz w:val="24"/>
                <w:szCs w:val="24"/>
                <w:rtl/>
              </w:rPr>
              <w:t>53.150</w:t>
            </w:r>
          </w:p>
        </w:tc>
        <w:tc>
          <w:tcPr>
            <w:tcW w:w="283" w:type="dxa"/>
            <w:vAlign w:val="center"/>
          </w:tcPr>
          <w:p w:rsidR="008468CD" w:rsidRPr="002E5492" w:rsidRDefault="008468CD" w:rsidP="00C648F8">
            <w:pPr>
              <w:bidi/>
              <w:spacing w:after="0" w:line="240" w:lineRule="auto"/>
              <w:jc w:val="lowKashida"/>
              <w:rPr>
                <w:rFonts w:ascii="Garamond" w:hAnsi="Garamond"/>
                <w:b/>
                <w:color w:val="000000"/>
                <w:sz w:val="24"/>
                <w:szCs w:val="24"/>
                <w:rtl/>
              </w:rPr>
            </w:pPr>
          </w:p>
        </w:tc>
        <w:tc>
          <w:tcPr>
            <w:tcW w:w="1844" w:type="dxa"/>
            <w:vAlign w:val="center"/>
          </w:tcPr>
          <w:p w:rsidR="008468CD" w:rsidRPr="002E5492" w:rsidRDefault="008468CD" w:rsidP="00C648F8">
            <w:pPr>
              <w:bidi/>
              <w:spacing w:after="0" w:line="240" w:lineRule="auto"/>
              <w:jc w:val="lowKashida"/>
              <w:rPr>
                <w:rFonts w:ascii="Garamond" w:hAnsi="Garamond"/>
                <w:b/>
                <w:color w:val="000000"/>
                <w:sz w:val="24"/>
                <w:szCs w:val="24"/>
                <w:rtl/>
              </w:rPr>
            </w:pPr>
            <w:r w:rsidRPr="002E5492">
              <w:rPr>
                <w:rFonts w:ascii="Garamond" w:hAnsi="Garamond"/>
                <w:b/>
                <w:color w:val="000000"/>
                <w:sz w:val="24"/>
                <w:szCs w:val="24"/>
                <w:rtl/>
              </w:rPr>
              <w:t>90.036</w:t>
            </w:r>
          </w:p>
        </w:tc>
      </w:tr>
      <w:tr w:rsidR="008468CD" w:rsidRPr="002E5492" w:rsidTr="00527302">
        <w:trPr>
          <w:trHeight w:val="255"/>
        </w:trPr>
        <w:tc>
          <w:tcPr>
            <w:tcW w:w="3449" w:type="dxa"/>
            <w:shd w:val="clear" w:color="auto" w:fill="auto"/>
            <w:vAlign w:val="center"/>
            <w:hideMark/>
          </w:tcPr>
          <w:p w:rsidR="008468CD" w:rsidRPr="002E5492" w:rsidRDefault="008468CD" w:rsidP="007A11AB">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ملتيتيك ش.م.م</w:t>
            </w:r>
          </w:p>
        </w:tc>
        <w:tc>
          <w:tcPr>
            <w:tcW w:w="1559" w:type="dxa"/>
            <w:shd w:val="clear" w:color="auto" w:fill="auto"/>
            <w:noWrap/>
            <w:vAlign w:val="bottom"/>
          </w:tcPr>
          <w:p w:rsidR="008468CD" w:rsidRPr="002E5492" w:rsidRDefault="008468CD" w:rsidP="007A11AB">
            <w:pPr>
              <w:bidi/>
              <w:spacing w:after="0" w:line="240" w:lineRule="auto"/>
              <w:jc w:val="center"/>
              <w:rPr>
                <w:rFonts w:ascii="Garamond" w:hAnsi="Garamond"/>
                <w:b/>
                <w:bCs/>
                <w:color w:val="000000"/>
                <w:sz w:val="24"/>
                <w:szCs w:val="24"/>
              </w:rPr>
            </w:pPr>
          </w:p>
        </w:tc>
        <w:tc>
          <w:tcPr>
            <w:tcW w:w="1218" w:type="dxa"/>
            <w:shd w:val="clear" w:color="auto" w:fill="auto"/>
            <w:noWrap/>
            <w:vAlign w:val="bottom"/>
          </w:tcPr>
          <w:p w:rsidR="008468CD" w:rsidRPr="002E5492" w:rsidRDefault="008468CD" w:rsidP="007A11AB">
            <w:pPr>
              <w:bidi/>
              <w:spacing w:after="0" w:line="240" w:lineRule="auto"/>
              <w:jc w:val="center"/>
              <w:rPr>
                <w:rFonts w:ascii="Garamond" w:hAnsi="Garamond"/>
                <w:b/>
                <w:bCs/>
                <w:color w:val="000000"/>
                <w:sz w:val="24"/>
                <w:szCs w:val="24"/>
              </w:rPr>
            </w:pPr>
          </w:p>
        </w:tc>
        <w:tc>
          <w:tcPr>
            <w:tcW w:w="1843" w:type="dxa"/>
            <w:vAlign w:val="center"/>
          </w:tcPr>
          <w:p w:rsidR="008468CD" w:rsidRPr="002E5492" w:rsidRDefault="008468CD" w:rsidP="00C648F8">
            <w:pPr>
              <w:bidi/>
              <w:spacing w:after="0" w:line="240" w:lineRule="auto"/>
              <w:jc w:val="lowKashida"/>
              <w:rPr>
                <w:rFonts w:ascii="Garamond" w:hAnsi="Garamond"/>
                <w:b/>
                <w:bCs/>
                <w:color w:val="000000"/>
                <w:sz w:val="24"/>
                <w:szCs w:val="24"/>
                <w:rtl/>
              </w:rPr>
            </w:pPr>
            <w:r w:rsidRPr="002E5492">
              <w:rPr>
                <w:rFonts w:ascii="Garamond" w:hAnsi="Garamond"/>
                <w:b/>
                <w:bCs/>
                <w:color w:val="000000"/>
                <w:sz w:val="24"/>
                <w:szCs w:val="24"/>
                <w:rtl/>
              </w:rPr>
              <w:t>30.545</w:t>
            </w:r>
          </w:p>
        </w:tc>
        <w:tc>
          <w:tcPr>
            <w:tcW w:w="283" w:type="dxa"/>
            <w:vAlign w:val="center"/>
          </w:tcPr>
          <w:p w:rsidR="008468CD" w:rsidRPr="002E5492" w:rsidRDefault="008468CD" w:rsidP="00C648F8">
            <w:pPr>
              <w:bidi/>
              <w:spacing w:after="0" w:line="240" w:lineRule="auto"/>
              <w:jc w:val="lowKashida"/>
              <w:rPr>
                <w:rFonts w:ascii="Garamond" w:hAnsi="Garamond"/>
                <w:b/>
                <w:color w:val="000000"/>
                <w:sz w:val="24"/>
                <w:szCs w:val="24"/>
                <w:rtl/>
              </w:rPr>
            </w:pPr>
          </w:p>
        </w:tc>
        <w:tc>
          <w:tcPr>
            <w:tcW w:w="1844" w:type="dxa"/>
            <w:vAlign w:val="center"/>
          </w:tcPr>
          <w:p w:rsidR="008468CD" w:rsidRPr="002E5492" w:rsidRDefault="008468CD" w:rsidP="00C648F8">
            <w:pPr>
              <w:bidi/>
              <w:spacing w:after="0" w:line="240" w:lineRule="auto"/>
              <w:jc w:val="lowKashida"/>
              <w:rPr>
                <w:rFonts w:ascii="Garamond" w:hAnsi="Garamond"/>
                <w:b/>
                <w:color w:val="000000"/>
                <w:sz w:val="24"/>
                <w:szCs w:val="24"/>
                <w:rtl/>
              </w:rPr>
            </w:pPr>
            <w:r w:rsidRPr="002E5492">
              <w:rPr>
                <w:rFonts w:ascii="Garamond" w:hAnsi="Garamond"/>
                <w:b/>
                <w:color w:val="000000"/>
                <w:sz w:val="24"/>
                <w:szCs w:val="24"/>
                <w:rtl/>
              </w:rPr>
              <w:t>29.825</w:t>
            </w:r>
          </w:p>
        </w:tc>
      </w:tr>
      <w:tr w:rsidR="008468CD" w:rsidRPr="002E5492" w:rsidTr="00527302">
        <w:trPr>
          <w:trHeight w:val="255"/>
        </w:trPr>
        <w:tc>
          <w:tcPr>
            <w:tcW w:w="3449" w:type="dxa"/>
            <w:shd w:val="clear" w:color="auto" w:fill="auto"/>
            <w:vAlign w:val="center"/>
            <w:hideMark/>
          </w:tcPr>
          <w:p w:rsidR="008468CD" w:rsidRPr="002E5492" w:rsidRDefault="008468CD" w:rsidP="00A31BB2">
            <w:pPr>
              <w:bidi/>
              <w:spacing w:after="0" w:line="240" w:lineRule="auto"/>
              <w:jc w:val="lowKashida"/>
              <w:rPr>
                <w:rFonts w:ascii="Garamond" w:hAnsi="Garamond"/>
                <w:color w:val="000000"/>
                <w:sz w:val="24"/>
                <w:szCs w:val="24"/>
                <w:rtl/>
              </w:rPr>
            </w:pPr>
            <w:r w:rsidRPr="002E5492">
              <w:rPr>
                <w:rFonts w:ascii="Garamond" w:hAnsi="Garamond"/>
                <w:color w:val="000000"/>
                <w:sz w:val="24"/>
                <w:szCs w:val="24"/>
                <w:rtl/>
              </w:rPr>
              <w:t>"انترناشيونال باور أس ايه" فرع دبي</w:t>
            </w:r>
          </w:p>
        </w:tc>
        <w:tc>
          <w:tcPr>
            <w:tcW w:w="1559" w:type="dxa"/>
            <w:shd w:val="clear" w:color="auto" w:fill="auto"/>
            <w:noWrap/>
            <w:vAlign w:val="bottom"/>
          </w:tcPr>
          <w:p w:rsidR="008468CD" w:rsidRPr="002E5492" w:rsidRDefault="008468CD" w:rsidP="007A11AB">
            <w:pPr>
              <w:bidi/>
              <w:spacing w:after="0" w:line="240" w:lineRule="auto"/>
              <w:jc w:val="center"/>
              <w:rPr>
                <w:rFonts w:ascii="Garamond" w:hAnsi="Garamond"/>
                <w:b/>
                <w:bCs/>
                <w:color w:val="000000"/>
                <w:sz w:val="24"/>
                <w:szCs w:val="24"/>
              </w:rPr>
            </w:pPr>
          </w:p>
        </w:tc>
        <w:tc>
          <w:tcPr>
            <w:tcW w:w="1218" w:type="dxa"/>
            <w:shd w:val="clear" w:color="auto" w:fill="auto"/>
            <w:noWrap/>
            <w:vAlign w:val="bottom"/>
          </w:tcPr>
          <w:p w:rsidR="008468CD" w:rsidRPr="002E5492" w:rsidRDefault="008468CD" w:rsidP="007A11AB">
            <w:pPr>
              <w:bidi/>
              <w:spacing w:after="0" w:line="240" w:lineRule="auto"/>
              <w:jc w:val="center"/>
              <w:rPr>
                <w:rFonts w:ascii="Garamond" w:hAnsi="Garamond"/>
                <w:b/>
                <w:bCs/>
                <w:color w:val="000000"/>
                <w:sz w:val="24"/>
                <w:szCs w:val="24"/>
              </w:rPr>
            </w:pPr>
          </w:p>
        </w:tc>
        <w:tc>
          <w:tcPr>
            <w:tcW w:w="1843" w:type="dxa"/>
            <w:vAlign w:val="center"/>
          </w:tcPr>
          <w:p w:rsidR="008468CD" w:rsidRPr="002E5492" w:rsidRDefault="008468CD" w:rsidP="00C648F8">
            <w:pPr>
              <w:bidi/>
              <w:spacing w:after="0" w:line="240" w:lineRule="auto"/>
              <w:jc w:val="lowKashida"/>
              <w:rPr>
                <w:rFonts w:ascii="Garamond" w:hAnsi="Garamond"/>
                <w:b/>
                <w:bCs/>
                <w:color w:val="000000"/>
                <w:sz w:val="24"/>
                <w:szCs w:val="24"/>
                <w:rtl/>
              </w:rPr>
            </w:pPr>
            <w:r w:rsidRPr="002E5492">
              <w:rPr>
                <w:rFonts w:ascii="Garamond" w:hAnsi="Garamond"/>
                <w:b/>
                <w:bCs/>
                <w:color w:val="000000"/>
                <w:sz w:val="24"/>
                <w:szCs w:val="24"/>
                <w:rtl/>
              </w:rPr>
              <w:t>23.462</w:t>
            </w:r>
          </w:p>
        </w:tc>
        <w:tc>
          <w:tcPr>
            <w:tcW w:w="283" w:type="dxa"/>
            <w:vAlign w:val="center"/>
          </w:tcPr>
          <w:p w:rsidR="008468CD" w:rsidRPr="002E5492" w:rsidRDefault="008468CD" w:rsidP="00C648F8">
            <w:pPr>
              <w:bidi/>
              <w:spacing w:after="0" w:line="240" w:lineRule="auto"/>
              <w:jc w:val="lowKashida"/>
              <w:rPr>
                <w:rFonts w:ascii="Garamond" w:hAnsi="Garamond"/>
                <w:b/>
                <w:color w:val="000000"/>
                <w:sz w:val="24"/>
                <w:szCs w:val="24"/>
                <w:rtl/>
              </w:rPr>
            </w:pPr>
          </w:p>
        </w:tc>
        <w:tc>
          <w:tcPr>
            <w:tcW w:w="1844" w:type="dxa"/>
            <w:vAlign w:val="center"/>
          </w:tcPr>
          <w:p w:rsidR="008468CD" w:rsidRPr="002E5492" w:rsidRDefault="008468CD" w:rsidP="00C648F8">
            <w:pPr>
              <w:bidi/>
              <w:spacing w:after="0" w:line="240" w:lineRule="auto"/>
              <w:jc w:val="lowKashida"/>
              <w:rPr>
                <w:rFonts w:ascii="Garamond" w:hAnsi="Garamond"/>
                <w:b/>
                <w:color w:val="000000"/>
                <w:sz w:val="24"/>
                <w:szCs w:val="24"/>
                <w:rtl/>
              </w:rPr>
            </w:pPr>
            <w:r w:rsidRPr="002E5492">
              <w:rPr>
                <w:rFonts w:ascii="Garamond" w:hAnsi="Garamond"/>
                <w:b/>
                <w:color w:val="000000"/>
                <w:sz w:val="24"/>
                <w:szCs w:val="24"/>
                <w:rtl/>
              </w:rPr>
              <w:t>80.213</w:t>
            </w:r>
          </w:p>
        </w:tc>
      </w:tr>
      <w:tr w:rsidR="008468CD" w:rsidRPr="002E5492" w:rsidTr="00527302">
        <w:trPr>
          <w:trHeight w:val="255"/>
        </w:trPr>
        <w:tc>
          <w:tcPr>
            <w:tcW w:w="3449" w:type="dxa"/>
            <w:shd w:val="clear" w:color="auto" w:fill="auto"/>
            <w:vAlign w:val="center"/>
            <w:hideMark/>
          </w:tcPr>
          <w:p w:rsidR="008468CD" w:rsidRPr="002E5492" w:rsidRDefault="008468CD" w:rsidP="00A31BB2">
            <w:pPr>
              <w:bidi/>
              <w:spacing w:after="0" w:line="240" w:lineRule="auto"/>
              <w:jc w:val="lowKashida"/>
              <w:rPr>
                <w:rFonts w:ascii="Garamond" w:hAnsi="Garamond"/>
                <w:color w:val="000000"/>
                <w:sz w:val="24"/>
                <w:szCs w:val="24"/>
                <w:rtl/>
              </w:rPr>
            </w:pPr>
            <w:r w:rsidRPr="002E5492">
              <w:rPr>
                <w:rFonts w:ascii="Garamond" w:hAnsi="Garamond"/>
                <w:color w:val="000000"/>
                <w:sz w:val="24"/>
                <w:szCs w:val="24"/>
                <w:rtl/>
              </w:rPr>
              <w:t>"لابوريليك سي في بي ايه/ أس سي آر أل"</w:t>
            </w:r>
          </w:p>
        </w:tc>
        <w:tc>
          <w:tcPr>
            <w:tcW w:w="1559" w:type="dxa"/>
            <w:shd w:val="clear" w:color="auto" w:fill="auto"/>
            <w:noWrap/>
            <w:vAlign w:val="bottom"/>
          </w:tcPr>
          <w:p w:rsidR="008468CD" w:rsidRPr="002E5492" w:rsidRDefault="008468CD" w:rsidP="007454F6">
            <w:pPr>
              <w:bidi/>
              <w:spacing w:after="0" w:line="240" w:lineRule="auto"/>
              <w:jc w:val="center"/>
              <w:rPr>
                <w:rFonts w:ascii="Garamond" w:hAnsi="Garamond"/>
                <w:b/>
                <w:bCs/>
                <w:color w:val="000000"/>
                <w:sz w:val="24"/>
                <w:szCs w:val="24"/>
              </w:rPr>
            </w:pPr>
          </w:p>
        </w:tc>
        <w:tc>
          <w:tcPr>
            <w:tcW w:w="1218" w:type="dxa"/>
            <w:shd w:val="clear" w:color="auto" w:fill="auto"/>
            <w:noWrap/>
            <w:vAlign w:val="bottom"/>
          </w:tcPr>
          <w:p w:rsidR="008468CD" w:rsidRPr="002E5492" w:rsidRDefault="008468CD" w:rsidP="007454F6">
            <w:pPr>
              <w:bidi/>
              <w:spacing w:after="0" w:line="240" w:lineRule="auto"/>
              <w:jc w:val="center"/>
              <w:rPr>
                <w:rFonts w:ascii="Garamond" w:hAnsi="Garamond"/>
                <w:b/>
                <w:bCs/>
                <w:color w:val="000000"/>
                <w:sz w:val="24"/>
                <w:szCs w:val="24"/>
              </w:rPr>
            </w:pPr>
          </w:p>
        </w:tc>
        <w:tc>
          <w:tcPr>
            <w:tcW w:w="1843" w:type="dxa"/>
            <w:vAlign w:val="center"/>
          </w:tcPr>
          <w:p w:rsidR="008468CD" w:rsidRPr="002E5492" w:rsidRDefault="008468CD" w:rsidP="00C648F8">
            <w:pPr>
              <w:bidi/>
              <w:spacing w:after="0" w:line="240" w:lineRule="auto"/>
              <w:jc w:val="lowKashida"/>
              <w:rPr>
                <w:rFonts w:ascii="Garamond" w:hAnsi="Garamond"/>
                <w:b/>
                <w:bCs/>
                <w:color w:val="000000"/>
                <w:sz w:val="24"/>
                <w:szCs w:val="24"/>
                <w:rtl/>
              </w:rPr>
            </w:pPr>
            <w:r w:rsidRPr="002E5492">
              <w:rPr>
                <w:rFonts w:ascii="Garamond" w:hAnsi="Garamond"/>
                <w:b/>
                <w:bCs/>
                <w:color w:val="000000"/>
                <w:sz w:val="24"/>
                <w:szCs w:val="24"/>
                <w:rtl/>
              </w:rPr>
              <w:t>16.500</w:t>
            </w:r>
          </w:p>
        </w:tc>
        <w:tc>
          <w:tcPr>
            <w:tcW w:w="283" w:type="dxa"/>
            <w:vAlign w:val="center"/>
          </w:tcPr>
          <w:p w:rsidR="008468CD" w:rsidRPr="002E5492" w:rsidRDefault="008468CD" w:rsidP="00C648F8">
            <w:pPr>
              <w:bidi/>
              <w:spacing w:after="0" w:line="240" w:lineRule="auto"/>
              <w:jc w:val="lowKashida"/>
              <w:rPr>
                <w:rFonts w:ascii="Garamond" w:hAnsi="Garamond"/>
                <w:b/>
                <w:color w:val="000000"/>
                <w:sz w:val="24"/>
                <w:szCs w:val="24"/>
                <w:rtl/>
              </w:rPr>
            </w:pPr>
          </w:p>
        </w:tc>
        <w:tc>
          <w:tcPr>
            <w:tcW w:w="1844" w:type="dxa"/>
            <w:vAlign w:val="center"/>
          </w:tcPr>
          <w:p w:rsidR="008468CD" w:rsidRPr="002E5492" w:rsidRDefault="008468CD" w:rsidP="00C648F8">
            <w:pPr>
              <w:bidi/>
              <w:spacing w:after="0" w:line="240" w:lineRule="auto"/>
              <w:jc w:val="lowKashida"/>
              <w:rPr>
                <w:rFonts w:ascii="Garamond" w:hAnsi="Garamond"/>
                <w:b/>
                <w:color w:val="000000"/>
                <w:sz w:val="24"/>
                <w:szCs w:val="24"/>
                <w:rtl/>
              </w:rPr>
            </w:pPr>
            <w:r w:rsidRPr="002E5492">
              <w:rPr>
                <w:rFonts w:ascii="Garamond" w:hAnsi="Garamond"/>
                <w:b/>
                <w:color w:val="000000"/>
                <w:sz w:val="24"/>
                <w:szCs w:val="24"/>
                <w:rtl/>
              </w:rPr>
              <w:t>-</w:t>
            </w:r>
          </w:p>
        </w:tc>
      </w:tr>
      <w:tr w:rsidR="008468CD" w:rsidRPr="002E5492" w:rsidTr="00527302">
        <w:trPr>
          <w:trHeight w:val="255"/>
        </w:trPr>
        <w:tc>
          <w:tcPr>
            <w:tcW w:w="3449" w:type="dxa"/>
            <w:shd w:val="clear" w:color="auto" w:fill="auto"/>
            <w:vAlign w:val="center"/>
            <w:hideMark/>
          </w:tcPr>
          <w:p w:rsidR="008468CD" w:rsidRPr="002E5492" w:rsidRDefault="008468CD" w:rsidP="00A31BB2">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"سوجيتز كوربوريشن"</w:t>
            </w:r>
          </w:p>
        </w:tc>
        <w:tc>
          <w:tcPr>
            <w:tcW w:w="1559" w:type="dxa"/>
            <w:shd w:val="clear" w:color="auto" w:fill="auto"/>
            <w:noWrap/>
            <w:vAlign w:val="bottom"/>
          </w:tcPr>
          <w:p w:rsidR="008468CD" w:rsidRPr="002E5492" w:rsidRDefault="008468CD" w:rsidP="007454F6">
            <w:pPr>
              <w:bidi/>
              <w:spacing w:after="0" w:line="240" w:lineRule="auto"/>
              <w:jc w:val="center"/>
              <w:rPr>
                <w:rFonts w:ascii="Garamond" w:hAnsi="Garamond"/>
                <w:b/>
                <w:bCs/>
                <w:color w:val="000000"/>
                <w:sz w:val="24"/>
                <w:szCs w:val="24"/>
              </w:rPr>
            </w:pPr>
          </w:p>
        </w:tc>
        <w:tc>
          <w:tcPr>
            <w:tcW w:w="1218" w:type="dxa"/>
            <w:shd w:val="clear" w:color="auto" w:fill="auto"/>
            <w:noWrap/>
            <w:vAlign w:val="bottom"/>
          </w:tcPr>
          <w:p w:rsidR="008468CD" w:rsidRPr="002E5492" w:rsidRDefault="008468CD" w:rsidP="007454F6">
            <w:pPr>
              <w:bidi/>
              <w:spacing w:after="0" w:line="240" w:lineRule="auto"/>
              <w:jc w:val="center"/>
              <w:rPr>
                <w:rFonts w:ascii="Garamond" w:hAnsi="Garamond"/>
                <w:b/>
                <w:bCs/>
                <w:color w:val="000000"/>
                <w:sz w:val="24"/>
                <w:szCs w:val="24"/>
              </w:rPr>
            </w:pPr>
          </w:p>
        </w:tc>
        <w:tc>
          <w:tcPr>
            <w:tcW w:w="1843" w:type="dxa"/>
            <w:vAlign w:val="center"/>
          </w:tcPr>
          <w:p w:rsidR="008468CD" w:rsidRPr="002E5492" w:rsidRDefault="008468CD" w:rsidP="00C648F8">
            <w:pPr>
              <w:bidi/>
              <w:spacing w:after="0" w:line="240" w:lineRule="auto"/>
              <w:jc w:val="lowKashida"/>
              <w:rPr>
                <w:rFonts w:ascii="Garamond" w:hAnsi="Garamond"/>
                <w:b/>
                <w:bCs/>
                <w:color w:val="000000"/>
                <w:sz w:val="24"/>
                <w:szCs w:val="24"/>
                <w:rtl/>
              </w:rPr>
            </w:pPr>
            <w:r w:rsidRPr="002E5492">
              <w:rPr>
                <w:rFonts w:ascii="Garamond" w:hAnsi="Garamond"/>
                <w:b/>
                <w:bCs/>
                <w:color w:val="000000"/>
                <w:sz w:val="24"/>
                <w:szCs w:val="24"/>
                <w:rtl/>
              </w:rPr>
              <w:t>15.272</w:t>
            </w:r>
          </w:p>
        </w:tc>
        <w:tc>
          <w:tcPr>
            <w:tcW w:w="283" w:type="dxa"/>
            <w:vAlign w:val="center"/>
          </w:tcPr>
          <w:p w:rsidR="008468CD" w:rsidRPr="002E5492" w:rsidRDefault="008468CD" w:rsidP="00C648F8">
            <w:pPr>
              <w:bidi/>
              <w:spacing w:after="0" w:line="240" w:lineRule="auto"/>
              <w:jc w:val="lowKashida"/>
              <w:rPr>
                <w:rFonts w:ascii="Garamond" w:hAnsi="Garamond"/>
                <w:b/>
                <w:color w:val="000000"/>
                <w:sz w:val="24"/>
                <w:szCs w:val="24"/>
                <w:rtl/>
              </w:rPr>
            </w:pPr>
          </w:p>
        </w:tc>
        <w:tc>
          <w:tcPr>
            <w:tcW w:w="1844" w:type="dxa"/>
            <w:vAlign w:val="center"/>
          </w:tcPr>
          <w:p w:rsidR="008468CD" w:rsidRPr="002E5492" w:rsidRDefault="008468CD" w:rsidP="00C648F8">
            <w:pPr>
              <w:bidi/>
              <w:spacing w:after="0" w:line="240" w:lineRule="auto"/>
              <w:jc w:val="lowKashida"/>
              <w:rPr>
                <w:rFonts w:ascii="Garamond" w:hAnsi="Garamond"/>
                <w:b/>
                <w:color w:val="000000"/>
                <w:sz w:val="24"/>
                <w:szCs w:val="24"/>
                <w:rtl/>
              </w:rPr>
            </w:pPr>
            <w:r w:rsidRPr="002E5492">
              <w:rPr>
                <w:rFonts w:ascii="Garamond" w:hAnsi="Garamond"/>
                <w:b/>
                <w:color w:val="000000"/>
                <w:sz w:val="24"/>
                <w:szCs w:val="24"/>
                <w:rtl/>
              </w:rPr>
              <w:t>87.340</w:t>
            </w:r>
          </w:p>
        </w:tc>
      </w:tr>
      <w:tr w:rsidR="008468CD" w:rsidRPr="002E5492" w:rsidTr="00527302">
        <w:trPr>
          <w:trHeight w:val="255"/>
        </w:trPr>
        <w:tc>
          <w:tcPr>
            <w:tcW w:w="3449" w:type="dxa"/>
            <w:shd w:val="clear" w:color="auto" w:fill="auto"/>
            <w:vAlign w:val="center"/>
            <w:hideMark/>
          </w:tcPr>
          <w:p w:rsidR="008468CD" w:rsidRPr="002E5492" w:rsidRDefault="008468CD" w:rsidP="00A31BB2">
            <w:pPr>
              <w:bidi/>
              <w:spacing w:after="0" w:line="240" w:lineRule="auto"/>
              <w:jc w:val="lowKashida"/>
              <w:rPr>
                <w:rFonts w:ascii="Garamond" w:hAnsi="Garamond"/>
                <w:color w:val="000000"/>
                <w:sz w:val="24"/>
                <w:szCs w:val="24"/>
                <w:rtl/>
                <w:lang w:bidi="ar-OM"/>
              </w:rPr>
            </w:pPr>
            <w:r w:rsidRPr="002E5492">
              <w:rPr>
                <w:rFonts w:ascii="Garamond" w:hAnsi="Garamond"/>
                <w:color w:val="000000"/>
                <w:sz w:val="24"/>
                <w:szCs w:val="24"/>
                <w:rtl/>
                <w:lang w:bidi="ar-OM"/>
              </w:rPr>
              <w:t>مكافآت حضور جلسات مجلس الإدارة</w:t>
            </w:r>
          </w:p>
        </w:tc>
        <w:tc>
          <w:tcPr>
            <w:tcW w:w="1559" w:type="dxa"/>
            <w:shd w:val="clear" w:color="auto" w:fill="auto"/>
            <w:noWrap/>
            <w:vAlign w:val="bottom"/>
          </w:tcPr>
          <w:p w:rsidR="008468CD" w:rsidRPr="002E5492" w:rsidRDefault="008468CD" w:rsidP="007454F6">
            <w:pPr>
              <w:bidi/>
              <w:spacing w:after="0" w:line="240" w:lineRule="auto"/>
              <w:jc w:val="center"/>
              <w:rPr>
                <w:rFonts w:ascii="Garamond" w:hAnsi="Garamond"/>
                <w:b/>
                <w:bCs/>
                <w:color w:val="000000"/>
                <w:sz w:val="24"/>
                <w:szCs w:val="24"/>
              </w:rPr>
            </w:pPr>
          </w:p>
        </w:tc>
        <w:tc>
          <w:tcPr>
            <w:tcW w:w="1218" w:type="dxa"/>
            <w:shd w:val="clear" w:color="auto" w:fill="auto"/>
            <w:noWrap/>
            <w:vAlign w:val="bottom"/>
          </w:tcPr>
          <w:p w:rsidR="008468CD" w:rsidRPr="002E5492" w:rsidRDefault="008468CD" w:rsidP="007454F6">
            <w:pPr>
              <w:bidi/>
              <w:spacing w:after="0" w:line="240" w:lineRule="auto"/>
              <w:jc w:val="center"/>
              <w:rPr>
                <w:rFonts w:ascii="Garamond" w:hAnsi="Garamond"/>
                <w:b/>
                <w:bCs/>
                <w:color w:val="000000"/>
                <w:sz w:val="24"/>
                <w:szCs w:val="24"/>
              </w:rPr>
            </w:pPr>
          </w:p>
        </w:tc>
        <w:tc>
          <w:tcPr>
            <w:tcW w:w="1843" w:type="dxa"/>
            <w:vAlign w:val="center"/>
          </w:tcPr>
          <w:p w:rsidR="008468CD" w:rsidRPr="002E5492" w:rsidRDefault="008468CD" w:rsidP="00527302">
            <w:pPr>
              <w:bidi/>
              <w:spacing w:after="0" w:line="240" w:lineRule="auto"/>
              <w:jc w:val="lowKashida"/>
              <w:rPr>
                <w:rFonts w:ascii="Garamond" w:hAnsi="Garamond"/>
                <w:b/>
                <w:bCs/>
                <w:color w:val="000000"/>
                <w:sz w:val="24"/>
                <w:szCs w:val="24"/>
                <w:rtl/>
              </w:rPr>
            </w:pPr>
            <w:r w:rsidRPr="002E5492">
              <w:rPr>
                <w:rFonts w:ascii="Garamond" w:hAnsi="Garamond"/>
                <w:b/>
                <w:bCs/>
                <w:color w:val="000000"/>
                <w:sz w:val="24"/>
                <w:szCs w:val="24"/>
                <w:rtl/>
              </w:rPr>
              <w:t>12.800</w:t>
            </w:r>
          </w:p>
        </w:tc>
        <w:tc>
          <w:tcPr>
            <w:tcW w:w="283" w:type="dxa"/>
            <w:vAlign w:val="center"/>
          </w:tcPr>
          <w:p w:rsidR="008468CD" w:rsidRPr="002E5492" w:rsidRDefault="008468CD" w:rsidP="00C648F8">
            <w:pPr>
              <w:bidi/>
              <w:spacing w:after="0" w:line="240" w:lineRule="auto"/>
              <w:jc w:val="lowKashida"/>
              <w:rPr>
                <w:rFonts w:ascii="Garamond" w:hAnsi="Garamond"/>
                <w:b/>
                <w:color w:val="000000"/>
                <w:sz w:val="24"/>
                <w:szCs w:val="24"/>
                <w:rtl/>
              </w:rPr>
            </w:pPr>
          </w:p>
        </w:tc>
        <w:tc>
          <w:tcPr>
            <w:tcW w:w="1844" w:type="dxa"/>
            <w:vAlign w:val="center"/>
          </w:tcPr>
          <w:p w:rsidR="008468CD" w:rsidRPr="002E5492" w:rsidRDefault="008468CD" w:rsidP="00527302">
            <w:pPr>
              <w:bidi/>
              <w:spacing w:after="0" w:line="240" w:lineRule="auto"/>
              <w:jc w:val="lowKashida"/>
              <w:rPr>
                <w:rFonts w:ascii="Garamond" w:hAnsi="Garamond"/>
                <w:b/>
                <w:color w:val="000000"/>
                <w:sz w:val="24"/>
                <w:szCs w:val="24"/>
                <w:rtl/>
              </w:rPr>
            </w:pPr>
            <w:r w:rsidRPr="002E5492">
              <w:rPr>
                <w:rFonts w:ascii="Garamond" w:hAnsi="Garamond"/>
                <w:b/>
                <w:color w:val="000000"/>
                <w:sz w:val="24"/>
                <w:szCs w:val="24"/>
                <w:rtl/>
              </w:rPr>
              <w:t>12.200</w:t>
            </w:r>
          </w:p>
        </w:tc>
      </w:tr>
      <w:tr w:rsidR="008468CD" w:rsidRPr="002E5492" w:rsidTr="00527302">
        <w:trPr>
          <w:trHeight w:val="255"/>
        </w:trPr>
        <w:tc>
          <w:tcPr>
            <w:tcW w:w="3449" w:type="dxa"/>
            <w:shd w:val="clear" w:color="auto" w:fill="auto"/>
            <w:vAlign w:val="center"/>
            <w:hideMark/>
          </w:tcPr>
          <w:p w:rsidR="008468CD" w:rsidRPr="002E5492" w:rsidRDefault="008468CD" w:rsidP="00147FCC">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الهيئة العامة للتأمينات الاجتماعية</w:t>
            </w:r>
          </w:p>
        </w:tc>
        <w:tc>
          <w:tcPr>
            <w:tcW w:w="1559" w:type="dxa"/>
            <w:shd w:val="clear" w:color="auto" w:fill="auto"/>
            <w:noWrap/>
            <w:vAlign w:val="bottom"/>
          </w:tcPr>
          <w:p w:rsidR="008468CD" w:rsidRPr="002E5492" w:rsidRDefault="008468CD" w:rsidP="007454F6">
            <w:pPr>
              <w:bidi/>
              <w:spacing w:after="0" w:line="240" w:lineRule="auto"/>
              <w:jc w:val="center"/>
              <w:rPr>
                <w:rFonts w:ascii="Garamond" w:hAnsi="Garamond"/>
                <w:b/>
                <w:bCs/>
                <w:color w:val="000000"/>
                <w:sz w:val="24"/>
                <w:szCs w:val="24"/>
              </w:rPr>
            </w:pPr>
          </w:p>
        </w:tc>
        <w:tc>
          <w:tcPr>
            <w:tcW w:w="1218" w:type="dxa"/>
            <w:shd w:val="clear" w:color="auto" w:fill="auto"/>
            <w:noWrap/>
            <w:vAlign w:val="bottom"/>
          </w:tcPr>
          <w:p w:rsidR="008468CD" w:rsidRPr="002E5492" w:rsidRDefault="008468CD" w:rsidP="007454F6">
            <w:pPr>
              <w:bidi/>
              <w:spacing w:after="0" w:line="240" w:lineRule="auto"/>
              <w:jc w:val="center"/>
              <w:rPr>
                <w:rFonts w:ascii="Garamond" w:hAnsi="Garamond"/>
                <w:b/>
                <w:bCs/>
                <w:color w:val="000000"/>
                <w:sz w:val="24"/>
                <w:szCs w:val="24"/>
              </w:rPr>
            </w:pPr>
          </w:p>
        </w:tc>
        <w:tc>
          <w:tcPr>
            <w:tcW w:w="1843" w:type="dxa"/>
            <w:vAlign w:val="center"/>
          </w:tcPr>
          <w:p w:rsidR="008468CD" w:rsidRPr="002E5492" w:rsidRDefault="008468CD" w:rsidP="00527302">
            <w:pPr>
              <w:bidi/>
              <w:spacing w:after="0" w:line="240" w:lineRule="auto"/>
              <w:jc w:val="lowKashida"/>
              <w:rPr>
                <w:rFonts w:ascii="Garamond" w:hAnsi="Garamond"/>
                <w:b/>
                <w:bCs/>
                <w:color w:val="000000"/>
                <w:sz w:val="24"/>
                <w:szCs w:val="24"/>
                <w:rtl/>
              </w:rPr>
            </w:pPr>
            <w:r w:rsidRPr="002E5492">
              <w:rPr>
                <w:rFonts w:ascii="Garamond" w:hAnsi="Garamond"/>
                <w:b/>
                <w:bCs/>
                <w:color w:val="000000"/>
                <w:sz w:val="24"/>
                <w:szCs w:val="24"/>
                <w:rtl/>
              </w:rPr>
              <w:t>13.884</w:t>
            </w:r>
          </w:p>
        </w:tc>
        <w:tc>
          <w:tcPr>
            <w:tcW w:w="283" w:type="dxa"/>
            <w:vAlign w:val="center"/>
          </w:tcPr>
          <w:p w:rsidR="008468CD" w:rsidRPr="002E5492" w:rsidRDefault="008468CD" w:rsidP="00C648F8">
            <w:pPr>
              <w:bidi/>
              <w:spacing w:after="0" w:line="240" w:lineRule="auto"/>
              <w:jc w:val="lowKashida"/>
              <w:rPr>
                <w:rFonts w:ascii="Garamond" w:hAnsi="Garamond"/>
                <w:b/>
                <w:color w:val="000000"/>
                <w:sz w:val="24"/>
                <w:szCs w:val="24"/>
                <w:rtl/>
              </w:rPr>
            </w:pPr>
          </w:p>
        </w:tc>
        <w:tc>
          <w:tcPr>
            <w:tcW w:w="1844" w:type="dxa"/>
            <w:vAlign w:val="center"/>
          </w:tcPr>
          <w:p w:rsidR="008468CD" w:rsidRPr="002E5492" w:rsidRDefault="008468CD" w:rsidP="00C648F8">
            <w:pPr>
              <w:bidi/>
              <w:spacing w:after="0" w:line="240" w:lineRule="auto"/>
              <w:jc w:val="lowKashida"/>
              <w:rPr>
                <w:rFonts w:ascii="Garamond" w:hAnsi="Garamond"/>
                <w:b/>
                <w:color w:val="000000"/>
                <w:sz w:val="24"/>
                <w:szCs w:val="24"/>
                <w:rtl/>
              </w:rPr>
            </w:pPr>
            <w:r w:rsidRPr="002E5492">
              <w:rPr>
                <w:rFonts w:ascii="Garamond" w:hAnsi="Garamond"/>
                <w:b/>
                <w:color w:val="000000"/>
                <w:sz w:val="24"/>
                <w:szCs w:val="24"/>
                <w:rtl/>
              </w:rPr>
              <w:t>13.558</w:t>
            </w:r>
          </w:p>
        </w:tc>
      </w:tr>
      <w:tr w:rsidR="008468CD" w:rsidRPr="002E5492" w:rsidTr="00527302">
        <w:trPr>
          <w:trHeight w:val="255"/>
        </w:trPr>
        <w:tc>
          <w:tcPr>
            <w:tcW w:w="3449" w:type="dxa"/>
            <w:shd w:val="clear" w:color="auto" w:fill="auto"/>
            <w:vAlign w:val="center"/>
          </w:tcPr>
          <w:p w:rsidR="008468CD" w:rsidRPr="002E5492" w:rsidRDefault="008468CD" w:rsidP="00147FCC">
            <w:pPr>
              <w:bidi/>
              <w:spacing w:after="0" w:line="240" w:lineRule="auto"/>
              <w:jc w:val="lowKashida"/>
              <w:rPr>
                <w:rFonts w:ascii="Garamond" w:hAnsi="Garamond"/>
                <w:color w:val="000000"/>
                <w:sz w:val="24"/>
                <w:szCs w:val="24"/>
              </w:rPr>
            </w:pPr>
          </w:p>
        </w:tc>
        <w:tc>
          <w:tcPr>
            <w:tcW w:w="1559" w:type="dxa"/>
            <w:shd w:val="clear" w:color="auto" w:fill="auto"/>
            <w:noWrap/>
            <w:vAlign w:val="bottom"/>
          </w:tcPr>
          <w:p w:rsidR="008468CD" w:rsidRPr="002E5492" w:rsidRDefault="008468CD" w:rsidP="007454F6">
            <w:pPr>
              <w:bidi/>
              <w:spacing w:after="0" w:line="240" w:lineRule="auto"/>
              <w:jc w:val="center"/>
              <w:rPr>
                <w:rFonts w:ascii="Garamond" w:hAnsi="Garamond"/>
                <w:b/>
                <w:bCs/>
                <w:color w:val="000000"/>
                <w:sz w:val="24"/>
                <w:szCs w:val="24"/>
              </w:rPr>
            </w:pPr>
          </w:p>
        </w:tc>
        <w:tc>
          <w:tcPr>
            <w:tcW w:w="1218" w:type="dxa"/>
            <w:shd w:val="clear" w:color="auto" w:fill="auto"/>
            <w:noWrap/>
            <w:vAlign w:val="bottom"/>
          </w:tcPr>
          <w:p w:rsidR="008468CD" w:rsidRPr="002E5492" w:rsidRDefault="008468CD" w:rsidP="007454F6">
            <w:pPr>
              <w:bidi/>
              <w:spacing w:after="0" w:line="240" w:lineRule="auto"/>
              <w:jc w:val="center"/>
              <w:rPr>
                <w:rFonts w:ascii="Garamond" w:hAnsi="Garamond"/>
                <w:b/>
                <w:bCs/>
                <w:color w:val="000000"/>
                <w:sz w:val="24"/>
                <w:szCs w:val="24"/>
              </w:rPr>
            </w:pPr>
          </w:p>
        </w:tc>
        <w:tc>
          <w:tcPr>
            <w:tcW w:w="1843" w:type="dxa"/>
            <w:tcBorders>
              <w:top w:val="single" w:sz="4" w:space="0" w:color="auto"/>
              <w:bottom w:val="double" w:sz="4" w:space="0" w:color="auto"/>
            </w:tcBorders>
            <w:vAlign w:val="center"/>
          </w:tcPr>
          <w:p w:rsidR="008468CD" w:rsidRPr="002E5492" w:rsidRDefault="008468CD" w:rsidP="00527302">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5.581.387</w:t>
            </w:r>
          </w:p>
        </w:tc>
        <w:tc>
          <w:tcPr>
            <w:tcW w:w="283" w:type="dxa"/>
            <w:vAlign w:val="center"/>
          </w:tcPr>
          <w:p w:rsidR="008468CD" w:rsidRPr="002E5492" w:rsidRDefault="008468CD" w:rsidP="00C648F8">
            <w:pPr>
              <w:bidi/>
              <w:spacing w:after="0" w:line="240" w:lineRule="auto"/>
              <w:jc w:val="lowKashida"/>
              <w:rPr>
                <w:rFonts w:ascii="Garamond" w:hAnsi="Garamond"/>
                <w:b/>
                <w:color w:val="000000"/>
                <w:sz w:val="24"/>
                <w:szCs w:val="24"/>
                <w:rtl/>
              </w:rPr>
            </w:pPr>
          </w:p>
        </w:tc>
        <w:tc>
          <w:tcPr>
            <w:tcW w:w="1844" w:type="dxa"/>
            <w:tcBorders>
              <w:top w:val="single" w:sz="4" w:space="0" w:color="auto"/>
              <w:bottom w:val="double" w:sz="4" w:space="0" w:color="auto"/>
            </w:tcBorders>
            <w:vAlign w:val="center"/>
          </w:tcPr>
          <w:p w:rsidR="008468CD" w:rsidRPr="002E5492" w:rsidRDefault="008468CD" w:rsidP="00C648F8">
            <w:pPr>
              <w:bidi/>
              <w:spacing w:after="0" w:line="240" w:lineRule="auto"/>
              <w:jc w:val="lowKashida"/>
              <w:rPr>
                <w:rFonts w:ascii="Garamond" w:hAnsi="Garamond"/>
                <w:b/>
                <w:color w:val="000000"/>
                <w:sz w:val="24"/>
                <w:szCs w:val="24"/>
              </w:rPr>
            </w:pPr>
            <w:r w:rsidRPr="002E5492">
              <w:rPr>
                <w:rFonts w:ascii="Garamond" w:hAnsi="Garamond"/>
                <w:b/>
                <w:color w:val="000000"/>
                <w:sz w:val="24"/>
                <w:szCs w:val="24"/>
                <w:rtl/>
              </w:rPr>
              <w:t>5.501.748</w:t>
            </w:r>
          </w:p>
        </w:tc>
      </w:tr>
      <w:tr w:rsidR="008468CD" w:rsidRPr="002E5492" w:rsidTr="00527302">
        <w:trPr>
          <w:trHeight w:val="270"/>
        </w:trPr>
        <w:tc>
          <w:tcPr>
            <w:tcW w:w="6226" w:type="dxa"/>
            <w:gridSpan w:val="3"/>
            <w:shd w:val="clear" w:color="auto" w:fill="auto"/>
            <w:vAlign w:val="center"/>
            <w:hideMark/>
          </w:tcPr>
          <w:p w:rsidR="008468CD" w:rsidRPr="002E5492" w:rsidRDefault="008468CD" w:rsidP="00147FCC">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إن طبيعة المعاملات المبينة أعلاه كالتالي:</w:t>
            </w:r>
          </w:p>
        </w:tc>
        <w:tc>
          <w:tcPr>
            <w:tcW w:w="1843" w:type="dxa"/>
            <w:tcBorders>
              <w:top w:val="double" w:sz="4" w:space="0" w:color="auto"/>
            </w:tcBorders>
            <w:vAlign w:val="center"/>
          </w:tcPr>
          <w:p w:rsidR="008468CD" w:rsidRPr="002E5492" w:rsidRDefault="008468CD" w:rsidP="00C648F8">
            <w:pPr>
              <w:bidi/>
              <w:spacing w:after="0" w:line="240" w:lineRule="auto"/>
              <w:jc w:val="lowKashida"/>
              <w:rPr>
                <w:rFonts w:ascii="Garamond" w:hAnsi="Garamond"/>
                <w:b/>
                <w:bCs/>
                <w:color w:val="000000"/>
                <w:sz w:val="24"/>
                <w:szCs w:val="24"/>
              </w:rPr>
            </w:pPr>
          </w:p>
        </w:tc>
        <w:tc>
          <w:tcPr>
            <w:tcW w:w="2127" w:type="dxa"/>
            <w:gridSpan w:val="2"/>
            <w:vAlign w:val="center"/>
          </w:tcPr>
          <w:p w:rsidR="008468CD" w:rsidRPr="002E5492" w:rsidRDefault="008468CD" w:rsidP="00C648F8">
            <w:pPr>
              <w:bidi/>
              <w:spacing w:after="0" w:line="240" w:lineRule="auto"/>
              <w:jc w:val="lowKashida"/>
              <w:rPr>
                <w:rFonts w:ascii="Garamond" w:hAnsi="Garamond"/>
                <w:b/>
                <w:color w:val="000000"/>
                <w:sz w:val="24"/>
                <w:szCs w:val="24"/>
              </w:rPr>
            </w:pPr>
          </w:p>
        </w:tc>
      </w:tr>
      <w:tr w:rsidR="008468CD" w:rsidRPr="002E5492" w:rsidTr="00527302">
        <w:trPr>
          <w:trHeight w:val="270"/>
        </w:trPr>
        <w:tc>
          <w:tcPr>
            <w:tcW w:w="5008" w:type="dxa"/>
            <w:gridSpan w:val="2"/>
            <w:shd w:val="clear" w:color="auto" w:fill="auto"/>
            <w:vAlign w:val="center"/>
            <w:hideMark/>
          </w:tcPr>
          <w:p w:rsidR="008468CD" w:rsidRPr="002E5492" w:rsidRDefault="008468CD" w:rsidP="00147FCC">
            <w:pPr>
              <w:bidi/>
              <w:spacing w:after="0" w:line="240" w:lineRule="auto"/>
              <w:jc w:val="lowKashida"/>
              <w:rPr>
                <w:rFonts w:ascii="Garamond" w:hAnsi="Garamond"/>
                <w:color w:val="000000"/>
                <w:sz w:val="24"/>
                <w:szCs w:val="24"/>
              </w:rPr>
            </w:pPr>
          </w:p>
        </w:tc>
        <w:tc>
          <w:tcPr>
            <w:tcW w:w="1218" w:type="dxa"/>
            <w:shd w:val="clear" w:color="auto" w:fill="auto"/>
            <w:noWrap/>
            <w:vAlign w:val="bottom"/>
          </w:tcPr>
          <w:p w:rsidR="008468CD" w:rsidRPr="002E5492" w:rsidRDefault="008468CD" w:rsidP="007454F6">
            <w:pPr>
              <w:bidi/>
              <w:spacing w:after="0" w:line="240" w:lineRule="auto"/>
              <w:jc w:val="center"/>
              <w:rPr>
                <w:rFonts w:ascii="Garamond" w:hAnsi="Garamond"/>
                <w:b/>
                <w:bCs/>
                <w:color w:val="000000"/>
                <w:sz w:val="24"/>
                <w:szCs w:val="24"/>
              </w:rPr>
            </w:pPr>
          </w:p>
        </w:tc>
        <w:tc>
          <w:tcPr>
            <w:tcW w:w="1843" w:type="dxa"/>
            <w:vAlign w:val="center"/>
          </w:tcPr>
          <w:p w:rsidR="008468CD" w:rsidRPr="002E5492" w:rsidRDefault="008468CD" w:rsidP="00C648F8">
            <w:pPr>
              <w:bidi/>
              <w:spacing w:after="0" w:line="240" w:lineRule="auto"/>
              <w:jc w:val="lowKashida"/>
              <w:rPr>
                <w:rFonts w:ascii="Garamond" w:hAnsi="Garamond"/>
                <w:b/>
                <w:bCs/>
                <w:color w:val="000000"/>
                <w:sz w:val="24"/>
                <w:szCs w:val="24"/>
              </w:rPr>
            </w:pPr>
          </w:p>
        </w:tc>
        <w:tc>
          <w:tcPr>
            <w:tcW w:w="2127" w:type="dxa"/>
            <w:gridSpan w:val="2"/>
            <w:vAlign w:val="center"/>
          </w:tcPr>
          <w:p w:rsidR="008468CD" w:rsidRPr="002E5492" w:rsidRDefault="008468CD" w:rsidP="00C648F8">
            <w:pPr>
              <w:bidi/>
              <w:spacing w:after="0" w:line="240" w:lineRule="auto"/>
              <w:jc w:val="lowKashida"/>
              <w:rPr>
                <w:rFonts w:ascii="Garamond" w:hAnsi="Garamond"/>
                <w:b/>
                <w:color w:val="000000"/>
                <w:sz w:val="24"/>
                <w:szCs w:val="24"/>
              </w:rPr>
            </w:pPr>
          </w:p>
        </w:tc>
      </w:tr>
      <w:tr w:rsidR="008468CD" w:rsidRPr="002E5492" w:rsidTr="00527302">
        <w:trPr>
          <w:trHeight w:val="255"/>
        </w:trPr>
        <w:tc>
          <w:tcPr>
            <w:tcW w:w="3449" w:type="dxa"/>
            <w:shd w:val="clear" w:color="auto" w:fill="auto"/>
            <w:vAlign w:val="center"/>
            <w:hideMark/>
          </w:tcPr>
          <w:p w:rsidR="008468CD" w:rsidRPr="002E5492" w:rsidRDefault="008468CD" w:rsidP="00147FCC">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رسوم التشغيل والصيانة الثابتة</w:t>
            </w:r>
          </w:p>
        </w:tc>
        <w:tc>
          <w:tcPr>
            <w:tcW w:w="1559" w:type="dxa"/>
            <w:shd w:val="clear" w:color="auto" w:fill="auto"/>
            <w:noWrap/>
            <w:vAlign w:val="bottom"/>
          </w:tcPr>
          <w:p w:rsidR="008468CD" w:rsidRPr="002E5492" w:rsidRDefault="008468CD" w:rsidP="007454F6">
            <w:pPr>
              <w:bidi/>
              <w:spacing w:after="0" w:line="240" w:lineRule="auto"/>
              <w:jc w:val="center"/>
              <w:rPr>
                <w:rFonts w:ascii="Garamond" w:hAnsi="Garamond"/>
                <w:b/>
                <w:bCs/>
                <w:color w:val="000000"/>
                <w:sz w:val="24"/>
                <w:szCs w:val="24"/>
              </w:rPr>
            </w:pPr>
          </w:p>
        </w:tc>
        <w:tc>
          <w:tcPr>
            <w:tcW w:w="1218" w:type="dxa"/>
            <w:shd w:val="clear" w:color="auto" w:fill="auto"/>
            <w:noWrap/>
            <w:vAlign w:val="bottom"/>
          </w:tcPr>
          <w:p w:rsidR="008468CD" w:rsidRPr="002E5492" w:rsidRDefault="008468CD" w:rsidP="007454F6">
            <w:pPr>
              <w:bidi/>
              <w:spacing w:after="0" w:line="240" w:lineRule="auto"/>
              <w:jc w:val="center"/>
              <w:rPr>
                <w:rFonts w:ascii="Garamond" w:hAnsi="Garamond"/>
                <w:b/>
                <w:bCs/>
                <w:color w:val="000000"/>
                <w:sz w:val="24"/>
                <w:szCs w:val="24"/>
              </w:rPr>
            </w:pPr>
          </w:p>
        </w:tc>
        <w:tc>
          <w:tcPr>
            <w:tcW w:w="1843" w:type="dxa"/>
            <w:vAlign w:val="center"/>
          </w:tcPr>
          <w:p w:rsidR="008468CD" w:rsidRPr="002E5492" w:rsidRDefault="008468CD" w:rsidP="00C648F8">
            <w:pPr>
              <w:bidi/>
              <w:spacing w:after="0" w:line="240" w:lineRule="auto"/>
              <w:jc w:val="lowKashida"/>
              <w:rPr>
                <w:rFonts w:ascii="Garamond" w:hAnsi="Garamond"/>
                <w:b/>
                <w:bCs/>
                <w:color w:val="000000"/>
                <w:sz w:val="24"/>
                <w:szCs w:val="24"/>
                <w:rtl/>
              </w:rPr>
            </w:pPr>
            <w:r w:rsidRPr="002E5492">
              <w:rPr>
                <w:rFonts w:ascii="Garamond" w:hAnsi="Garamond"/>
                <w:b/>
                <w:bCs/>
                <w:color w:val="000000"/>
                <w:sz w:val="24"/>
                <w:szCs w:val="24"/>
                <w:rtl/>
              </w:rPr>
              <w:t>3.864.835</w:t>
            </w:r>
          </w:p>
        </w:tc>
        <w:tc>
          <w:tcPr>
            <w:tcW w:w="283" w:type="dxa"/>
            <w:vAlign w:val="center"/>
          </w:tcPr>
          <w:p w:rsidR="008468CD" w:rsidRPr="002E5492" w:rsidRDefault="008468CD" w:rsidP="00C648F8">
            <w:pPr>
              <w:bidi/>
              <w:spacing w:after="0" w:line="240" w:lineRule="auto"/>
              <w:jc w:val="lowKashida"/>
              <w:rPr>
                <w:rFonts w:ascii="Garamond" w:hAnsi="Garamond"/>
                <w:b/>
                <w:color w:val="000000"/>
                <w:sz w:val="24"/>
                <w:szCs w:val="24"/>
                <w:rtl/>
              </w:rPr>
            </w:pPr>
          </w:p>
        </w:tc>
        <w:tc>
          <w:tcPr>
            <w:tcW w:w="1844" w:type="dxa"/>
            <w:vAlign w:val="center"/>
          </w:tcPr>
          <w:p w:rsidR="008468CD" w:rsidRPr="002E5492" w:rsidRDefault="008468CD" w:rsidP="00C648F8">
            <w:pPr>
              <w:bidi/>
              <w:spacing w:after="0" w:line="240" w:lineRule="auto"/>
              <w:jc w:val="lowKashida"/>
              <w:rPr>
                <w:rFonts w:ascii="Garamond" w:hAnsi="Garamond"/>
                <w:b/>
                <w:color w:val="000000"/>
                <w:sz w:val="24"/>
                <w:szCs w:val="24"/>
                <w:rtl/>
              </w:rPr>
            </w:pPr>
            <w:r w:rsidRPr="002E5492">
              <w:rPr>
                <w:rFonts w:ascii="Garamond" w:hAnsi="Garamond"/>
                <w:b/>
                <w:color w:val="000000"/>
                <w:sz w:val="24"/>
                <w:szCs w:val="24"/>
                <w:rtl/>
              </w:rPr>
              <w:t>3.909.237</w:t>
            </w:r>
          </w:p>
        </w:tc>
      </w:tr>
      <w:tr w:rsidR="008468CD" w:rsidRPr="002E5492" w:rsidTr="00527302">
        <w:trPr>
          <w:trHeight w:val="255"/>
        </w:trPr>
        <w:tc>
          <w:tcPr>
            <w:tcW w:w="3449" w:type="dxa"/>
            <w:shd w:val="clear" w:color="auto" w:fill="auto"/>
            <w:vAlign w:val="center"/>
            <w:hideMark/>
          </w:tcPr>
          <w:p w:rsidR="008468CD" w:rsidRPr="002E5492" w:rsidDel="00BA3467" w:rsidRDefault="008468CD" w:rsidP="00147FCC">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رسوم التشغيل والصيانة المتغيرة</w:t>
            </w:r>
          </w:p>
        </w:tc>
        <w:tc>
          <w:tcPr>
            <w:tcW w:w="1559" w:type="dxa"/>
            <w:shd w:val="clear" w:color="auto" w:fill="auto"/>
            <w:noWrap/>
            <w:vAlign w:val="bottom"/>
          </w:tcPr>
          <w:p w:rsidR="008468CD" w:rsidRPr="002E5492" w:rsidRDefault="008468CD" w:rsidP="007454F6">
            <w:pPr>
              <w:bidi/>
              <w:spacing w:after="0" w:line="240" w:lineRule="auto"/>
              <w:jc w:val="center"/>
              <w:rPr>
                <w:rFonts w:ascii="Garamond" w:hAnsi="Garamond"/>
                <w:b/>
                <w:bCs/>
                <w:color w:val="000000"/>
                <w:sz w:val="24"/>
                <w:szCs w:val="24"/>
              </w:rPr>
            </w:pPr>
          </w:p>
        </w:tc>
        <w:tc>
          <w:tcPr>
            <w:tcW w:w="1218" w:type="dxa"/>
            <w:shd w:val="clear" w:color="auto" w:fill="auto"/>
            <w:noWrap/>
            <w:vAlign w:val="bottom"/>
          </w:tcPr>
          <w:p w:rsidR="008468CD" w:rsidRPr="002E5492" w:rsidRDefault="008468CD" w:rsidP="007454F6">
            <w:pPr>
              <w:bidi/>
              <w:spacing w:after="0" w:line="240" w:lineRule="auto"/>
              <w:jc w:val="center"/>
              <w:rPr>
                <w:rFonts w:ascii="Garamond" w:hAnsi="Garamond"/>
                <w:b/>
                <w:bCs/>
                <w:color w:val="000000"/>
                <w:sz w:val="24"/>
                <w:szCs w:val="24"/>
              </w:rPr>
            </w:pPr>
          </w:p>
        </w:tc>
        <w:tc>
          <w:tcPr>
            <w:tcW w:w="1843" w:type="dxa"/>
            <w:vAlign w:val="center"/>
          </w:tcPr>
          <w:p w:rsidR="008468CD" w:rsidRPr="002E5492" w:rsidRDefault="008468CD" w:rsidP="00C648F8">
            <w:pPr>
              <w:bidi/>
              <w:spacing w:after="0" w:line="240" w:lineRule="auto"/>
              <w:jc w:val="lowKashida"/>
              <w:rPr>
                <w:rFonts w:ascii="Garamond" w:hAnsi="Garamond"/>
                <w:b/>
                <w:bCs/>
                <w:color w:val="000000"/>
                <w:sz w:val="24"/>
                <w:szCs w:val="24"/>
                <w:rtl/>
              </w:rPr>
            </w:pPr>
            <w:r w:rsidRPr="002E5492">
              <w:rPr>
                <w:rFonts w:ascii="Garamond" w:hAnsi="Garamond"/>
                <w:b/>
                <w:bCs/>
                <w:color w:val="000000"/>
                <w:sz w:val="24"/>
                <w:szCs w:val="24"/>
                <w:rtl/>
              </w:rPr>
              <w:t>1.270.483</w:t>
            </w:r>
          </w:p>
        </w:tc>
        <w:tc>
          <w:tcPr>
            <w:tcW w:w="283" w:type="dxa"/>
            <w:vAlign w:val="center"/>
          </w:tcPr>
          <w:p w:rsidR="008468CD" w:rsidRPr="002E5492" w:rsidRDefault="008468CD" w:rsidP="00C648F8">
            <w:pPr>
              <w:bidi/>
              <w:spacing w:after="0" w:line="240" w:lineRule="auto"/>
              <w:jc w:val="lowKashida"/>
              <w:rPr>
                <w:rFonts w:ascii="Garamond" w:hAnsi="Garamond"/>
                <w:b/>
                <w:color w:val="000000"/>
                <w:sz w:val="24"/>
                <w:szCs w:val="24"/>
                <w:rtl/>
              </w:rPr>
            </w:pPr>
          </w:p>
        </w:tc>
        <w:tc>
          <w:tcPr>
            <w:tcW w:w="1844" w:type="dxa"/>
            <w:vAlign w:val="center"/>
          </w:tcPr>
          <w:p w:rsidR="008468CD" w:rsidRPr="002E5492" w:rsidRDefault="008468CD" w:rsidP="00C648F8">
            <w:pPr>
              <w:bidi/>
              <w:spacing w:after="0" w:line="240" w:lineRule="auto"/>
              <w:jc w:val="lowKashida"/>
              <w:rPr>
                <w:rFonts w:ascii="Garamond" w:hAnsi="Garamond"/>
                <w:b/>
                <w:color w:val="000000"/>
                <w:sz w:val="24"/>
                <w:szCs w:val="24"/>
                <w:rtl/>
              </w:rPr>
            </w:pPr>
            <w:r w:rsidRPr="002E5492">
              <w:rPr>
                <w:rFonts w:ascii="Garamond" w:hAnsi="Garamond"/>
                <w:b/>
                <w:color w:val="000000"/>
                <w:sz w:val="24"/>
                <w:szCs w:val="24"/>
                <w:rtl/>
              </w:rPr>
              <w:t>1.096.399</w:t>
            </w:r>
          </w:p>
        </w:tc>
      </w:tr>
      <w:tr w:rsidR="008468CD" w:rsidRPr="002E5492" w:rsidTr="00527302">
        <w:trPr>
          <w:trHeight w:val="255"/>
        </w:trPr>
        <w:tc>
          <w:tcPr>
            <w:tcW w:w="3449" w:type="dxa"/>
            <w:shd w:val="clear" w:color="auto" w:fill="auto"/>
            <w:vAlign w:val="center"/>
            <w:hideMark/>
          </w:tcPr>
          <w:p w:rsidR="008468CD" w:rsidRPr="002E5492" w:rsidRDefault="008468CD" w:rsidP="00147FCC">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رسوم الإعارة</w:t>
            </w:r>
          </w:p>
        </w:tc>
        <w:tc>
          <w:tcPr>
            <w:tcW w:w="1559" w:type="dxa"/>
            <w:shd w:val="clear" w:color="auto" w:fill="auto"/>
            <w:noWrap/>
            <w:vAlign w:val="bottom"/>
          </w:tcPr>
          <w:p w:rsidR="008468CD" w:rsidRPr="002E5492" w:rsidRDefault="008468CD" w:rsidP="007454F6">
            <w:pPr>
              <w:bidi/>
              <w:spacing w:after="0" w:line="240" w:lineRule="auto"/>
              <w:jc w:val="center"/>
              <w:rPr>
                <w:rFonts w:ascii="Garamond" w:hAnsi="Garamond"/>
                <w:b/>
                <w:bCs/>
                <w:color w:val="000000"/>
                <w:sz w:val="24"/>
                <w:szCs w:val="24"/>
              </w:rPr>
            </w:pPr>
          </w:p>
        </w:tc>
        <w:tc>
          <w:tcPr>
            <w:tcW w:w="1218" w:type="dxa"/>
            <w:shd w:val="clear" w:color="auto" w:fill="auto"/>
            <w:noWrap/>
            <w:vAlign w:val="bottom"/>
          </w:tcPr>
          <w:p w:rsidR="008468CD" w:rsidRPr="002E5492" w:rsidRDefault="008468CD" w:rsidP="007454F6">
            <w:pPr>
              <w:bidi/>
              <w:spacing w:after="0" w:line="240" w:lineRule="auto"/>
              <w:jc w:val="center"/>
              <w:rPr>
                <w:rFonts w:ascii="Garamond" w:hAnsi="Garamond"/>
                <w:b/>
                <w:bCs/>
                <w:color w:val="000000"/>
                <w:sz w:val="24"/>
                <w:szCs w:val="24"/>
              </w:rPr>
            </w:pPr>
          </w:p>
        </w:tc>
        <w:tc>
          <w:tcPr>
            <w:tcW w:w="1843" w:type="dxa"/>
            <w:vAlign w:val="center"/>
          </w:tcPr>
          <w:p w:rsidR="008468CD" w:rsidRPr="002E5492" w:rsidRDefault="008468CD" w:rsidP="00C648F8">
            <w:pPr>
              <w:bidi/>
              <w:spacing w:after="0" w:line="240" w:lineRule="auto"/>
              <w:jc w:val="lowKashida"/>
              <w:rPr>
                <w:rFonts w:ascii="Garamond" w:hAnsi="Garamond"/>
                <w:b/>
                <w:bCs/>
                <w:color w:val="000000"/>
                <w:sz w:val="24"/>
                <w:szCs w:val="24"/>
                <w:rtl/>
              </w:rPr>
            </w:pPr>
            <w:r w:rsidRPr="002E5492">
              <w:rPr>
                <w:rFonts w:ascii="Garamond" w:hAnsi="Garamond"/>
                <w:b/>
                <w:bCs/>
                <w:color w:val="000000"/>
                <w:sz w:val="24"/>
                <w:szCs w:val="24"/>
                <w:rtl/>
              </w:rPr>
              <w:t>185.930</w:t>
            </w:r>
          </w:p>
        </w:tc>
        <w:tc>
          <w:tcPr>
            <w:tcW w:w="283" w:type="dxa"/>
            <w:vAlign w:val="center"/>
          </w:tcPr>
          <w:p w:rsidR="008468CD" w:rsidRPr="002E5492" w:rsidRDefault="008468CD" w:rsidP="00C648F8">
            <w:pPr>
              <w:bidi/>
              <w:spacing w:after="0" w:line="240" w:lineRule="auto"/>
              <w:jc w:val="lowKashida"/>
              <w:rPr>
                <w:rFonts w:ascii="Garamond" w:hAnsi="Garamond"/>
                <w:b/>
                <w:color w:val="000000"/>
                <w:sz w:val="24"/>
                <w:szCs w:val="24"/>
                <w:rtl/>
              </w:rPr>
            </w:pPr>
          </w:p>
        </w:tc>
        <w:tc>
          <w:tcPr>
            <w:tcW w:w="1844" w:type="dxa"/>
            <w:vAlign w:val="center"/>
          </w:tcPr>
          <w:p w:rsidR="008468CD" w:rsidRPr="002E5492" w:rsidRDefault="008468CD" w:rsidP="00C648F8">
            <w:pPr>
              <w:bidi/>
              <w:spacing w:after="0" w:line="240" w:lineRule="auto"/>
              <w:jc w:val="lowKashida"/>
              <w:rPr>
                <w:rFonts w:ascii="Garamond" w:hAnsi="Garamond"/>
                <w:b/>
                <w:color w:val="000000"/>
                <w:sz w:val="24"/>
                <w:szCs w:val="24"/>
                <w:rtl/>
              </w:rPr>
            </w:pPr>
            <w:r w:rsidRPr="002E5492">
              <w:rPr>
                <w:rFonts w:ascii="Garamond" w:hAnsi="Garamond"/>
                <w:b/>
                <w:color w:val="000000"/>
                <w:sz w:val="24"/>
                <w:szCs w:val="24"/>
                <w:rtl/>
              </w:rPr>
              <w:t>178.095</w:t>
            </w:r>
          </w:p>
        </w:tc>
      </w:tr>
      <w:tr w:rsidR="008468CD" w:rsidRPr="002E5492" w:rsidTr="00527302">
        <w:trPr>
          <w:trHeight w:val="255"/>
        </w:trPr>
        <w:tc>
          <w:tcPr>
            <w:tcW w:w="5008" w:type="dxa"/>
            <w:gridSpan w:val="2"/>
            <w:shd w:val="clear" w:color="auto" w:fill="auto"/>
            <w:vAlign w:val="center"/>
            <w:hideMark/>
          </w:tcPr>
          <w:p w:rsidR="008468CD" w:rsidRPr="002E5492" w:rsidRDefault="008468CD" w:rsidP="00EB73E7">
            <w:pPr>
              <w:bidi/>
              <w:spacing w:after="0" w:line="240" w:lineRule="auto"/>
              <w:rPr>
                <w:rFonts w:ascii="Garamond" w:hAnsi="Garamond"/>
                <w:b/>
                <w:bCs/>
                <w:color w:val="000000"/>
                <w:sz w:val="24"/>
                <w:szCs w:val="24"/>
              </w:rPr>
            </w:pPr>
            <w:r w:rsidRPr="002E5492">
              <w:rPr>
                <w:rFonts w:ascii="Garamond" w:hAnsi="Garamond"/>
                <w:color w:val="000000"/>
                <w:sz w:val="24"/>
                <w:szCs w:val="24"/>
                <w:rtl/>
                <w:lang w:bidi="ar-OM"/>
              </w:rPr>
              <w:t>تكلفة خطاب اعتماد حساب احتياطي خدمة الدين</w:t>
            </w:r>
          </w:p>
        </w:tc>
        <w:tc>
          <w:tcPr>
            <w:tcW w:w="1218" w:type="dxa"/>
            <w:shd w:val="clear" w:color="auto" w:fill="auto"/>
            <w:noWrap/>
            <w:vAlign w:val="bottom"/>
          </w:tcPr>
          <w:p w:rsidR="008468CD" w:rsidRPr="002E5492" w:rsidRDefault="008468CD" w:rsidP="007454F6">
            <w:pPr>
              <w:bidi/>
              <w:spacing w:after="0" w:line="240" w:lineRule="auto"/>
              <w:jc w:val="center"/>
              <w:rPr>
                <w:rFonts w:ascii="Garamond" w:hAnsi="Garamond"/>
                <w:b/>
                <w:bCs/>
                <w:color w:val="000000"/>
                <w:sz w:val="24"/>
                <w:szCs w:val="24"/>
              </w:rPr>
            </w:pPr>
          </w:p>
        </w:tc>
        <w:tc>
          <w:tcPr>
            <w:tcW w:w="1843" w:type="dxa"/>
            <w:vAlign w:val="center"/>
          </w:tcPr>
          <w:p w:rsidR="008468CD" w:rsidRPr="002E5492" w:rsidRDefault="008468CD" w:rsidP="00C648F8">
            <w:pPr>
              <w:bidi/>
              <w:spacing w:after="0" w:line="240" w:lineRule="auto"/>
              <w:jc w:val="lowKashida"/>
              <w:rPr>
                <w:rFonts w:ascii="Garamond" w:hAnsi="Garamond"/>
                <w:b/>
                <w:bCs/>
                <w:color w:val="000000"/>
                <w:sz w:val="24"/>
                <w:szCs w:val="24"/>
                <w:rtl/>
                <w:lang w:bidi="ar-EG"/>
              </w:rPr>
            </w:pPr>
            <w:r w:rsidRPr="002E5492">
              <w:rPr>
                <w:rFonts w:ascii="Garamond" w:hAnsi="Garamond"/>
                <w:b/>
                <w:bCs/>
                <w:color w:val="000000"/>
                <w:sz w:val="24"/>
                <w:szCs w:val="24"/>
                <w:rtl/>
                <w:lang w:bidi="ar-EG"/>
              </w:rPr>
              <w:t>138.839</w:t>
            </w:r>
          </w:p>
        </w:tc>
        <w:tc>
          <w:tcPr>
            <w:tcW w:w="283" w:type="dxa"/>
            <w:vAlign w:val="center"/>
          </w:tcPr>
          <w:p w:rsidR="008468CD" w:rsidRPr="002E5492" w:rsidRDefault="008468CD" w:rsidP="00C648F8">
            <w:pPr>
              <w:bidi/>
              <w:spacing w:after="0" w:line="240" w:lineRule="auto"/>
              <w:jc w:val="lowKashida"/>
              <w:rPr>
                <w:rFonts w:ascii="Garamond" w:hAnsi="Garamond"/>
                <w:b/>
                <w:color w:val="000000"/>
                <w:sz w:val="24"/>
                <w:szCs w:val="24"/>
                <w:rtl/>
              </w:rPr>
            </w:pPr>
          </w:p>
        </w:tc>
        <w:tc>
          <w:tcPr>
            <w:tcW w:w="1844" w:type="dxa"/>
            <w:vAlign w:val="center"/>
          </w:tcPr>
          <w:p w:rsidR="008468CD" w:rsidRPr="002E5492" w:rsidRDefault="008468CD" w:rsidP="00C648F8">
            <w:pPr>
              <w:bidi/>
              <w:spacing w:after="0" w:line="240" w:lineRule="auto"/>
              <w:jc w:val="lowKashida"/>
              <w:rPr>
                <w:rFonts w:ascii="Garamond" w:hAnsi="Garamond"/>
                <w:b/>
                <w:color w:val="000000"/>
                <w:sz w:val="24"/>
                <w:szCs w:val="24"/>
                <w:rtl/>
              </w:rPr>
            </w:pPr>
            <w:r w:rsidRPr="002E5492">
              <w:rPr>
                <w:rFonts w:ascii="Garamond" w:hAnsi="Garamond"/>
                <w:b/>
                <w:color w:val="000000"/>
                <w:sz w:val="24"/>
                <w:szCs w:val="24"/>
                <w:rtl/>
              </w:rPr>
              <w:t>135.567</w:t>
            </w:r>
          </w:p>
        </w:tc>
      </w:tr>
      <w:tr w:rsidR="008468CD" w:rsidRPr="002E5492" w:rsidTr="00527302">
        <w:trPr>
          <w:trHeight w:val="255"/>
        </w:trPr>
        <w:tc>
          <w:tcPr>
            <w:tcW w:w="3449" w:type="dxa"/>
            <w:shd w:val="clear" w:color="auto" w:fill="auto"/>
            <w:vAlign w:val="center"/>
            <w:hideMark/>
          </w:tcPr>
          <w:p w:rsidR="008468CD" w:rsidRPr="002E5492" w:rsidRDefault="008468CD" w:rsidP="00147FCC">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رسوم مهنية</w:t>
            </w:r>
          </w:p>
        </w:tc>
        <w:tc>
          <w:tcPr>
            <w:tcW w:w="1559" w:type="dxa"/>
            <w:shd w:val="clear" w:color="auto" w:fill="auto"/>
            <w:noWrap/>
            <w:vAlign w:val="bottom"/>
          </w:tcPr>
          <w:p w:rsidR="008468CD" w:rsidRPr="002E5492" w:rsidRDefault="008468CD" w:rsidP="007454F6">
            <w:pPr>
              <w:bidi/>
              <w:spacing w:after="0" w:line="240" w:lineRule="auto"/>
              <w:jc w:val="center"/>
              <w:rPr>
                <w:rFonts w:ascii="Garamond" w:hAnsi="Garamond"/>
                <w:b/>
                <w:bCs/>
                <w:color w:val="000000"/>
                <w:sz w:val="24"/>
                <w:szCs w:val="24"/>
              </w:rPr>
            </w:pPr>
          </w:p>
        </w:tc>
        <w:tc>
          <w:tcPr>
            <w:tcW w:w="1218" w:type="dxa"/>
            <w:shd w:val="clear" w:color="auto" w:fill="auto"/>
            <w:noWrap/>
            <w:vAlign w:val="bottom"/>
          </w:tcPr>
          <w:p w:rsidR="008468CD" w:rsidRPr="002E5492" w:rsidRDefault="008468CD" w:rsidP="007454F6">
            <w:pPr>
              <w:bidi/>
              <w:spacing w:after="0" w:line="240" w:lineRule="auto"/>
              <w:jc w:val="center"/>
              <w:rPr>
                <w:rFonts w:ascii="Garamond" w:hAnsi="Garamond"/>
                <w:b/>
                <w:bCs/>
                <w:color w:val="000000"/>
                <w:sz w:val="24"/>
                <w:szCs w:val="24"/>
              </w:rPr>
            </w:pPr>
          </w:p>
        </w:tc>
        <w:tc>
          <w:tcPr>
            <w:tcW w:w="1843" w:type="dxa"/>
            <w:vAlign w:val="center"/>
          </w:tcPr>
          <w:p w:rsidR="008468CD" w:rsidRPr="002E5492" w:rsidRDefault="008468CD" w:rsidP="00C648F8">
            <w:pPr>
              <w:bidi/>
              <w:spacing w:after="0" w:line="240" w:lineRule="auto"/>
              <w:jc w:val="lowKashida"/>
              <w:rPr>
                <w:rFonts w:ascii="Garamond" w:hAnsi="Garamond"/>
                <w:b/>
                <w:bCs/>
                <w:color w:val="000000"/>
                <w:sz w:val="24"/>
                <w:szCs w:val="24"/>
                <w:rtl/>
              </w:rPr>
            </w:pPr>
            <w:r w:rsidRPr="002E5492">
              <w:rPr>
                <w:rFonts w:ascii="Garamond" w:hAnsi="Garamond"/>
                <w:b/>
                <w:bCs/>
                <w:color w:val="000000"/>
                <w:sz w:val="24"/>
                <w:szCs w:val="24"/>
                <w:rtl/>
              </w:rPr>
              <w:t>55.350</w:t>
            </w:r>
          </w:p>
        </w:tc>
        <w:tc>
          <w:tcPr>
            <w:tcW w:w="283" w:type="dxa"/>
            <w:vAlign w:val="center"/>
          </w:tcPr>
          <w:p w:rsidR="008468CD" w:rsidRPr="002E5492" w:rsidRDefault="008468CD" w:rsidP="00C648F8">
            <w:pPr>
              <w:bidi/>
              <w:spacing w:after="0" w:line="240" w:lineRule="auto"/>
              <w:jc w:val="lowKashida"/>
              <w:rPr>
                <w:rFonts w:ascii="Garamond" w:hAnsi="Garamond"/>
                <w:b/>
                <w:color w:val="000000"/>
                <w:sz w:val="24"/>
                <w:szCs w:val="24"/>
                <w:rtl/>
              </w:rPr>
            </w:pPr>
          </w:p>
        </w:tc>
        <w:tc>
          <w:tcPr>
            <w:tcW w:w="1844" w:type="dxa"/>
            <w:vAlign w:val="center"/>
          </w:tcPr>
          <w:p w:rsidR="008468CD" w:rsidRPr="002E5492" w:rsidRDefault="008468CD" w:rsidP="00C648F8">
            <w:pPr>
              <w:bidi/>
              <w:spacing w:after="0" w:line="240" w:lineRule="auto"/>
              <w:jc w:val="lowKashida"/>
              <w:rPr>
                <w:rFonts w:ascii="Garamond" w:hAnsi="Garamond"/>
                <w:b/>
                <w:color w:val="000000"/>
                <w:sz w:val="24"/>
                <w:szCs w:val="24"/>
                <w:rtl/>
              </w:rPr>
            </w:pPr>
            <w:r w:rsidRPr="002E5492">
              <w:rPr>
                <w:rFonts w:ascii="Garamond" w:hAnsi="Garamond"/>
                <w:b/>
                <w:color w:val="000000"/>
                <w:sz w:val="24"/>
                <w:szCs w:val="24"/>
                <w:rtl/>
              </w:rPr>
              <w:t>80.214</w:t>
            </w:r>
          </w:p>
        </w:tc>
      </w:tr>
      <w:tr w:rsidR="008468CD" w:rsidRPr="002E5492" w:rsidTr="00527302">
        <w:trPr>
          <w:trHeight w:val="255"/>
        </w:trPr>
        <w:tc>
          <w:tcPr>
            <w:tcW w:w="3449" w:type="dxa"/>
            <w:shd w:val="clear" w:color="auto" w:fill="auto"/>
            <w:vAlign w:val="center"/>
            <w:hideMark/>
          </w:tcPr>
          <w:p w:rsidR="008468CD" w:rsidRPr="002E5492" w:rsidRDefault="008468CD" w:rsidP="00147FCC">
            <w:pPr>
              <w:bidi/>
              <w:spacing w:after="0" w:line="240" w:lineRule="auto"/>
              <w:jc w:val="lowKashida"/>
              <w:rPr>
                <w:rFonts w:ascii="Garamond" w:hAnsi="Garamond"/>
                <w:color w:val="000000"/>
                <w:sz w:val="24"/>
                <w:szCs w:val="24"/>
                <w:rtl/>
                <w:lang w:bidi="ar-OM"/>
              </w:rPr>
            </w:pPr>
            <w:r w:rsidRPr="002E5492">
              <w:rPr>
                <w:rFonts w:ascii="Garamond" w:hAnsi="Garamond"/>
                <w:color w:val="000000"/>
                <w:sz w:val="24"/>
                <w:szCs w:val="24"/>
                <w:rtl/>
                <w:lang w:bidi="ar-OM"/>
              </w:rPr>
              <w:t>مكافآت حضور جلسات مجلس الإدارة</w:t>
            </w:r>
          </w:p>
        </w:tc>
        <w:tc>
          <w:tcPr>
            <w:tcW w:w="1559" w:type="dxa"/>
            <w:shd w:val="clear" w:color="auto" w:fill="auto"/>
            <w:noWrap/>
            <w:vAlign w:val="bottom"/>
          </w:tcPr>
          <w:p w:rsidR="008468CD" w:rsidRPr="002E5492" w:rsidRDefault="008468CD" w:rsidP="007454F6">
            <w:pPr>
              <w:bidi/>
              <w:spacing w:after="0" w:line="240" w:lineRule="auto"/>
              <w:jc w:val="center"/>
              <w:rPr>
                <w:rFonts w:ascii="Garamond" w:hAnsi="Garamond"/>
                <w:b/>
                <w:bCs/>
                <w:color w:val="000000"/>
                <w:sz w:val="24"/>
                <w:szCs w:val="24"/>
              </w:rPr>
            </w:pPr>
          </w:p>
        </w:tc>
        <w:tc>
          <w:tcPr>
            <w:tcW w:w="1218" w:type="dxa"/>
            <w:shd w:val="clear" w:color="auto" w:fill="auto"/>
            <w:noWrap/>
            <w:vAlign w:val="bottom"/>
          </w:tcPr>
          <w:p w:rsidR="008468CD" w:rsidRPr="002E5492" w:rsidRDefault="008468CD" w:rsidP="007454F6">
            <w:pPr>
              <w:bidi/>
              <w:spacing w:after="0" w:line="240" w:lineRule="auto"/>
              <w:jc w:val="center"/>
              <w:rPr>
                <w:rFonts w:ascii="Garamond" w:hAnsi="Garamond"/>
                <w:b/>
                <w:bCs/>
                <w:color w:val="000000"/>
                <w:sz w:val="24"/>
                <w:szCs w:val="24"/>
              </w:rPr>
            </w:pPr>
          </w:p>
        </w:tc>
        <w:tc>
          <w:tcPr>
            <w:tcW w:w="1843" w:type="dxa"/>
            <w:vAlign w:val="center"/>
          </w:tcPr>
          <w:p w:rsidR="008468CD" w:rsidRPr="002E5492" w:rsidRDefault="008468CD" w:rsidP="00C648F8">
            <w:pPr>
              <w:bidi/>
              <w:spacing w:after="0" w:line="240" w:lineRule="auto"/>
              <w:jc w:val="lowKashida"/>
              <w:rPr>
                <w:rFonts w:ascii="Garamond" w:hAnsi="Garamond"/>
                <w:b/>
                <w:bCs/>
                <w:color w:val="000000"/>
                <w:sz w:val="24"/>
                <w:szCs w:val="24"/>
                <w:rtl/>
              </w:rPr>
            </w:pPr>
            <w:r w:rsidRPr="002E5492">
              <w:rPr>
                <w:rFonts w:ascii="Garamond" w:hAnsi="Garamond"/>
                <w:b/>
                <w:bCs/>
                <w:color w:val="000000"/>
                <w:sz w:val="24"/>
                <w:szCs w:val="24"/>
                <w:rtl/>
              </w:rPr>
              <w:t>12.800</w:t>
            </w:r>
          </w:p>
        </w:tc>
        <w:tc>
          <w:tcPr>
            <w:tcW w:w="283" w:type="dxa"/>
            <w:vAlign w:val="center"/>
          </w:tcPr>
          <w:p w:rsidR="008468CD" w:rsidRPr="002E5492" w:rsidRDefault="008468CD" w:rsidP="00C648F8">
            <w:pPr>
              <w:bidi/>
              <w:spacing w:after="0" w:line="240" w:lineRule="auto"/>
              <w:jc w:val="lowKashida"/>
              <w:rPr>
                <w:rFonts w:ascii="Garamond" w:hAnsi="Garamond"/>
                <w:b/>
                <w:color w:val="000000"/>
                <w:sz w:val="24"/>
                <w:szCs w:val="24"/>
                <w:rtl/>
              </w:rPr>
            </w:pPr>
          </w:p>
        </w:tc>
        <w:tc>
          <w:tcPr>
            <w:tcW w:w="1844" w:type="dxa"/>
            <w:vAlign w:val="center"/>
          </w:tcPr>
          <w:p w:rsidR="008468CD" w:rsidRPr="002E5492" w:rsidRDefault="008468CD" w:rsidP="00C648F8">
            <w:pPr>
              <w:bidi/>
              <w:spacing w:after="0" w:line="240" w:lineRule="auto"/>
              <w:jc w:val="lowKashida"/>
              <w:rPr>
                <w:rFonts w:ascii="Garamond" w:hAnsi="Garamond"/>
                <w:b/>
                <w:color w:val="000000"/>
                <w:sz w:val="24"/>
                <w:szCs w:val="24"/>
                <w:rtl/>
              </w:rPr>
            </w:pPr>
            <w:r w:rsidRPr="002E5492">
              <w:rPr>
                <w:rFonts w:ascii="Garamond" w:hAnsi="Garamond"/>
                <w:b/>
                <w:color w:val="000000"/>
                <w:sz w:val="24"/>
                <w:szCs w:val="24"/>
                <w:rtl/>
              </w:rPr>
              <w:t>12.200</w:t>
            </w:r>
          </w:p>
        </w:tc>
      </w:tr>
      <w:tr w:rsidR="008468CD" w:rsidRPr="002E5492" w:rsidTr="00527302">
        <w:trPr>
          <w:trHeight w:val="255"/>
        </w:trPr>
        <w:tc>
          <w:tcPr>
            <w:tcW w:w="3449" w:type="dxa"/>
            <w:shd w:val="clear" w:color="auto" w:fill="auto"/>
            <w:vAlign w:val="center"/>
            <w:hideMark/>
          </w:tcPr>
          <w:p w:rsidR="008468CD" w:rsidRPr="002E5492" w:rsidRDefault="008468CD" w:rsidP="00147FCC">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أخرى</w:t>
            </w:r>
          </w:p>
        </w:tc>
        <w:tc>
          <w:tcPr>
            <w:tcW w:w="1559" w:type="dxa"/>
            <w:shd w:val="clear" w:color="auto" w:fill="auto"/>
            <w:noWrap/>
            <w:vAlign w:val="bottom"/>
          </w:tcPr>
          <w:p w:rsidR="008468CD" w:rsidRPr="002E5492" w:rsidRDefault="008468CD" w:rsidP="007454F6">
            <w:pPr>
              <w:bidi/>
              <w:spacing w:after="0" w:line="240" w:lineRule="auto"/>
              <w:jc w:val="center"/>
              <w:rPr>
                <w:rFonts w:ascii="Garamond" w:hAnsi="Garamond"/>
                <w:b/>
                <w:bCs/>
                <w:color w:val="000000"/>
                <w:sz w:val="24"/>
                <w:szCs w:val="24"/>
              </w:rPr>
            </w:pPr>
          </w:p>
        </w:tc>
        <w:tc>
          <w:tcPr>
            <w:tcW w:w="1218" w:type="dxa"/>
            <w:shd w:val="clear" w:color="auto" w:fill="auto"/>
            <w:noWrap/>
            <w:vAlign w:val="bottom"/>
          </w:tcPr>
          <w:p w:rsidR="008468CD" w:rsidRPr="002E5492" w:rsidRDefault="008468CD" w:rsidP="007454F6">
            <w:pPr>
              <w:bidi/>
              <w:spacing w:after="0" w:line="240" w:lineRule="auto"/>
              <w:jc w:val="center"/>
              <w:rPr>
                <w:rFonts w:ascii="Garamond" w:hAnsi="Garamond"/>
                <w:b/>
                <w:bCs/>
                <w:color w:val="000000"/>
                <w:sz w:val="24"/>
                <w:szCs w:val="24"/>
              </w:rPr>
            </w:pPr>
          </w:p>
        </w:tc>
        <w:tc>
          <w:tcPr>
            <w:tcW w:w="1843" w:type="dxa"/>
            <w:tcBorders>
              <w:bottom w:val="single" w:sz="4" w:space="0" w:color="auto"/>
            </w:tcBorders>
            <w:vAlign w:val="center"/>
          </w:tcPr>
          <w:p w:rsidR="008468CD" w:rsidRPr="002E5492" w:rsidRDefault="008468CD" w:rsidP="00C648F8">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53.150</w:t>
            </w:r>
          </w:p>
        </w:tc>
        <w:tc>
          <w:tcPr>
            <w:tcW w:w="283" w:type="dxa"/>
            <w:vAlign w:val="center"/>
          </w:tcPr>
          <w:p w:rsidR="008468CD" w:rsidRPr="002E5492" w:rsidRDefault="008468CD" w:rsidP="00C648F8">
            <w:pPr>
              <w:bidi/>
              <w:spacing w:after="0" w:line="240" w:lineRule="auto"/>
              <w:jc w:val="lowKashida"/>
              <w:rPr>
                <w:rFonts w:ascii="Garamond" w:hAnsi="Garamond"/>
                <w:b/>
                <w:color w:val="000000"/>
                <w:sz w:val="24"/>
                <w:szCs w:val="24"/>
                <w:rtl/>
              </w:rPr>
            </w:pPr>
          </w:p>
        </w:tc>
        <w:tc>
          <w:tcPr>
            <w:tcW w:w="1844" w:type="dxa"/>
            <w:tcBorders>
              <w:bottom w:val="single" w:sz="4" w:space="0" w:color="auto"/>
            </w:tcBorders>
            <w:vAlign w:val="center"/>
          </w:tcPr>
          <w:p w:rsidR="008468CD" w:rsidRPr="002E5492" w:rsidRDefault="008468CD" w:rsidP="00C648F8">
            <w:pPr>
              <w:bidi/>
              <w:spacing w:after="0" w:line="240" w:lineRule="auto"/>
              <w:jc w:val="lowKashida"/>
              <w:rPr>
                <w:rFonts w:ascii="Garamond" w:hAnsi="Garamond"/>
                <w:b/>
                <w:color w:val="000000"/>
                <w:sz w:val="24"/>
                <w:szCs w:val="24"/>
              </w:rPr>
            </w:pPr>
            <w:r w:rsidRPr="002E5492">
              <w:rPr>
                <w:rFonts w:ascii="Garamond" w:hAnsi="Garamond"/>
                <w:b/>
                <w:color w:val="000000"/>
                <w:sz w:val="24"/>
                <w:szCs w:val="24"/>
                <w:rtl/>
              </w:rPr>
              <w:t>90.036</w:t>
            </w:r>
          </w:p>
        </w:tc>
      </w:tr>
      <w:tr w:rsidR="008468CD" w:rsidRPr="002E5492" w:rsidTr="00527302">
        <w:trPr>
          <w:trHeight w:val="270"/>
        </w:trPr>
        <w:tc>
          <w:tcPr>
            <w:tcW w:w="3449" w:type="dxa"/>
            <w:shd w:val="clear" w:color="auto" w:fill="auto"/>
            <w:hideMark/>
          </w:tcPr>
          <w:p w:rsidR="008468CD" w:rsidRPr="002E5492" w:rsidRDefault="008468CD" w:rsidP="007454F6">
            <w:pPr>
              <w:bidi/>
              <w:spacing w:after="0" w:line="240" w:lineRule="auto"/>
              <w:jc w:val="lowKashida"/>
              <w:rPr>
                <w:rFonts w:ascii="Garamond" w:hAnsi="Garamond"/>
                <w:color w:val="000000"/>
                <w:sz w:val="24"/>
                <w:szCs w:val="24"/>
              </w:rPr>
            </w:pPr>
          </w:p>
        </w:tc>
        <w:tc>
          <w:tcPr>
            <w:tcW w:w="1559" w:type="dxa"/>
            <w:shd w:val="clear" w:color="auto" w:fill="auto"/>
            <w:vAlign w:val="bottom"/>
          </w:tcPr>
          <w:p w:rsidR="008468CD" w:rsidRPr="002E5492" w:rsidRDefault="008468CD" w:rsidP="007454F6">
            <w:pPr>
              <w:bidi/>
              <w:spacing w:after="0" w:line="240" w:lineRule="auto"/>
              <w:jc w:val="center"/>
              <w:rPr>
                <w:rFonts w:ascii="Garamond" w:hAnsi="Garamond"/>
                <w:b/>
                <w:bCs/>
                <w:color w:val="000000"/>
                <w:sz w:val="24"/>
                <w:szCs w:val="24"/>
              </w:rPr>
            </w:pPr>
          </w:p>
        </w:tc>
        <w:tc>
          <w:tcPr>
            <w:tcW w:w="1218" w:type="dxa"/>
            <w:shd w:val="clear" w:color="auto" w:fill="auto"/>
            <w:vAlign w:val="bottom"/>
          </w:tcPr>
          <w:p w:rsidR="008468CD" w:rsidRPr="002E5492" w:rsidRDefault="008468CD" w:rsidP="007454F6">
            <w:pPr>
              <w:bidi/>
              <w:spacing w:after="0" w:line="240" w:lineRule="auto"/>
              <w:jc w:val="center"/>
              <w:rPr>
                <w:rFonts w:ascii="Garamond" w:hAnsi="Garamond"/>
                <w:b/>
                <w:bCs/>
                <w:color w:val="000000"/>
                <w:sz w:val="24"/>
                <w:szCs w:val="24"/>
              </w:rPr>
            </w:pPr>
          </w:p>
        </w:tc>
        <w:tc>
          <w:tcPr>
            <w:tcW w:w="1843" w:type="dxa"/>
            <w:tcBorders>
              <w:top w:val="single" w:sz="4" w:space="0" w:color="auto"/>
              <w:bottom w:val="double" w:sz="4" w:space="0" w:color="auto"/>
            </w:tcBorders>
            <w:vAlign w:val="center"/>
          </w:tcPr>
          <w:p w:rsidR="008468CD" w:rsidRPr="002E5492" w:rsidRDefault="008468CD" w:rsidP="00C648F8">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5.581.387</w:t>
            </w:r>
          </w:p>
        </w:tc>
        <w:tc>
          <w:tcPr>
            <w:tcW w:w="283" w:type="dxa"/>
            <w:vAlign w:val="center"/>
          </w:tcPr>
          <w:p w:rsidR="008468CD" w:rsidRPr="002E5492" w:rsidRDefault="008468CD" w:rsidP="00C648F8">
            <w:pPr>
              <w:bidi/>
              <w:spacing w:after="0" w:line="240" w:lineRule="auto"/>
              <w:jc w:val="lowKashida"/>
              <w:rPr>
                <w:rFonts w:ascii="Garamond" w:hAnsi="Garamond"/>
                <w:b/>
                <w:color w:val="000000"/>
                <w:sz w:val="24"/>
                <w:szCs w:val="24"/>
                <w:rtl/>
              </w:rPr>
            </w:pPr>
          </w:p>
        </w:tc>
        <w:tc>
          <w:tcPr>
            <w:tcW w:w="1844" w:type="dxa"/>
            <w:tcBorders>
              <w:top w:val="single" w:sz="4" w:space="0" w:color="auto"/>
              <w:bottom w:val="double" w:sz="4" w:space="0" w:color="auto"/>
            </w:tcBorders>
            <w:vAlign w:val="center"/>
          </w:tcPr>
          <w:p w:rsidR="008468CD" w:rsidRPr="002E5492" w:rsidRDefault="008468CD" w:rsidP="00C648F8">
            <w:pPr>
              <w:bidi/>
              <w:spacing w:after="0" w:line="240" w:lineRule="auto"/>
              <w:jc w:val="lowKashida"/>
              <w:rPr>
                <w:rFonts w:ascii="Garamond" w:hAnsi="Garamond"/>
                <w:b/>
                <w:color w:val="000000"/>
                <w:sz w:val="24"/>
                <w:szCs w:val="24"/>
              </w:rPr>
            </w:pPr>
            <w:r w:rsidRPr="002E5492">
              <w:rPr>
                <w:rFonts w:ascii="Garamond" w:hAnsi="Garamond"/>
                <w:b/>
                <w:color w:val="000000"/>
                <w:sz w:val="24"/>
                <w:szCs w:val="24"/>
                <w:rtl/>
              </w:rPr>
              <w:t>5.501.748</w:t>
            </w:r>
          </w:p>
        </w:tc>
      </w:tr>
    </w:tbl>
    <w:p w:rsidR="009860E0" w:rsidRPr="002E5492" w:rsidRDefault="009860E0" w:rsidP="009860E0">
      <w:pPr>
        <w:widowControl w:val="0"/>
        <w:tabs>
          <w:tab w:val="right" w:pos="6660"/>
          <w:tab w:val="right" w:pos="9090"/>
        </w:tabs>
        <w:bidi/>
        <w:spacing w:after="0" w:line="240" w:lineRule="auto"/>
        <w:ind w:left="737"/>
        <w:jc w:val="lowKashida"/>
        <w:rPr>
          <w:rFonts w:ascii="Garamond" w:hAnsi="Garamond"/>
          <w:color w:val="000000"/>
          <w:sz w:val="24"/>
          <w:szCs w:val="24"/>
          <w:rtl/>
        </w:rPr>
      </w:pPr>
    </w:p>
    <w:tbl>
      <w:tblPr>
        <w:bidiVisual/>
        <w:tblW w:w="4693" w:type="pct"/>
        <w:tblInd w:w="843" w:type="dxa"/>
        <w:tblLayout w:type="fixed"/>
        <w:tblLook w:val="04A0" w:firstRow="1" w:lastRow="0" w:firstColumn="1" w:lastColumn="0" w:noHBand="0" w:noVBand="1"/>
      </w:tblPr>
      <w:tblGrid>
        <w:gridCol w:w="3431"/>
        <w:gridCol w:w="1581"/>
        <w:gridCol w:w="1214"/>
        <w:gridCol w:w="1843"/>
        <w:gridCol w:w="283"/>
        <w:gridCol w:w="1844"/>
      </w:tblGrid>
      <w:tr w:rsidR="009860E0" w:rsidRPr="002E5492" w:rsidTr="00A31BB2">
        <w:trPr>
          <w:trHeight w:val="227"/>
        </w:trPr>
        <w:tc>
          <w:tcPr>
            <w:tcW w:w="3431" w:type="dxa"/>
            <w:shd w:val="clear" w:color="auto" w:fill="auto"/>
            <w:noWrap/>
            <w:vAlign w:val="bottom"/>
            <w:hideMark/>
          </w:tcPr>
          <w:p w:rsidR="009860E0" w:rsidRPr="002E5492" w:rsidRDefault="009860E0" w:rsidP="00A31BB2">
            <w:pPr>
              <w:bidi/>
              <w:spacing w:after="0" w:line="240" w:lineRule="auto"/>
              <w:jc w:val="lowKashida"/>
              <w:rPr>
                <w:rFonts w:ascii="Garamond" w:hAnsi="Garamond"/>
                <w:color w:val="000000"/>
                <w:sz w:val="24"/>
                <w:szCs w:val="24"/>
                <w:rtl/>
              </w:rPr>
            </w:pPr>
          </w:p>
        </w:tc>
        <w:tc>
          <w:tcPr>
            <w:tcW w:w="1581" w:type="dxa"/>
            <w:shd w:val="clear" w:color="auto" w:fill="auto"/>
            <w:noWrap/>
            <w:vAlign w:val="center"/>
          </w:tcPr>
          <w:p w:rsidR="009860E0" w:rsidRPr="002E5492" w:rsidRDefault="009860E0" w:rsidP="00A31BB2">
            <w:pPr>
              <w:bidi/>
              <w:spacing w:after="0" w:line="240" w:lineRule="auto"/>
              <w:jc w:val="center"/>
              <w:rPr>
                <w:rFonts w:ascii="Garamond" w:hAnsi="Garamond"/>
                <w:b/>
                <w:bCs/>
                <w:color w:val="000000"/>
                <w:sz w:val="24"/>
                <w:szCs w:val="24"/>
              </w:rPr>
            </w:pPr>
          </w:p>
        </w:tc>
        <w:tc>
          <w:tcPr>
            <w:tcW w:w="1214" w:type="dxa"/>
            <w:shd w:val="clear" w:color="auto" w:fill="auto"/>
            <w:noWrap/>
            <w:vAlign w:val="center"/>
          </w:tcPr>
          <w:p w:rsidR="009860E0" w:rsidRPr="002E5492" w:rsidRDefault="009860E0" w:rsidP="00A31BB2">
            <w:pPr>
              <w:bidi/>
              <w:spacing w:after="0" w:line="240" w:lineRule="auto"/>
              <w:jc w:val="center"/>
              <w:rPr>
                <w:rFonts w:ascii="Garamond" w:hAnsi="Garamond"/>
                <w:b/>
                <w:bCs/>
                <w:color w:val="000000"/>
                <w:sz w:val="24"/>
                <w:szCs w:val="24"/>
              </w:rPr>
            </w:pPr>
          </w:p>
        </w:tc>
        <w:tc>
          <w:tcPr>
            <w:tcW w:w="1843" w:type="dxa"/>
            <w:vAlign w:val="center"/>
          </w:tcPr>
          <w:p w:rsidR="009860E0" w:rsidRPr="002E5492" w:rsidRDefault="009860E0" w:rsidP="00A31BB2">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30 سبتمبر 2015</w:t>
            </w:r>
          </w:p>
        </w:tc>
        <w:tc>
          <w:tcPr>
            <w:tcW w:w="283" w:type="dxa"/>
            <w:vAlign w:val="center"/>
          </w:tcPr>
          <w:p w:rsidR="009860E0" w:rsidRPr="002E5492" w:rsidRDefault="009860E0" w:rsidP="00A31BB2">
            <w:pPr>
              <w:bidi/>
              <w:spacing w:after="0" w:line="240" w:lineRule="auto"/>
              <w:jc w:val="lowKashida"/>
              <w:rPr>
                <w:rFonts w:ascii="Garamond" w:hAnsi="Garamond"/>
                <w:color w:val="000000"/>
                <w:sz w:val="24"/>
                <w:szCs w:val="24"/>
                <w:rtl/>
              </w:rPr>
            </w:pPr>
          </w:p>
        </w:tc>
        <w:tc>
          <w:tcPr>
            <w:tcW w:w="1844" w:type="dxa"/>
            <w:vAlign w:val="center"/>
          </w:tcPr>
          <w:p w:rsidR="009860E0" w:rsidRPr="002E5492" w:rsidRDefault="009860E0" w:rsidP="00A31BB2">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31 ديسمبر 2014</w:t>
            </w:r>
          </w:p>
        </w:tc>
      </w:tr>
      <w:tr w:rsidR="009860E0" w:rsidRPr="002E5492" w:rsidTr="00A31BB2">
        <w:trPr>
          <w:trHeight w:val="227"/>
        </w:trPr>
        <w:tc>
          <w:tcPr>
            <w:tcW w:w="3431" w:type="dxa"/>
            <w:shd w:val="clear" w:color="auto" w:fill="auto"/>
            <w:noWrap/>
            <w:vAlign w:val="bottom"/>
            <w:hideMark/>
          </w:tcPr>
          <w:p w:rsidR="009860E0" w:rsidRPr="002E5492" w:rsidRDefault="009860E0" w:rsidP="00A31BB2">
            <w:pPr>
              <w:bidi/>
              <w:spacing w:after="0" w:line="240" w:lineRule="auto"/>
              <w:jc w:val="lowKashida"/>
              <w:rPr>
                <w:rFonts w:ascii="Garamond" w:hAnsi="Garamond"/>
                <w:color w:val="000000"/>
                <w:sz w:val="24"/>
                <w:szCs w:val="24"/>
                <w:rtl/>
              </w:rPr>
            </w:pPr>
          </w:p>
        </w:tc>
        <w:tc>
          <w:tcPr>
            <w:tcW w:w="1581" w:type="dxa"/>
            <w:shd w:val="clear" w:color="auto" w:fill="auto"/>
            <w:noWrap/>
            <w:vAlign w:val="center"/>
          </w:tcPr>
          <w:p w:rsidR="009860E0" w:rsidRPr="002E5492" w:rsidRDefault="009860E0" w:rsidP="00A31BB2">
            <w:pPr>
              <w:bidi/>
              <w:spacing w:after="0" w:line="240" w:lineRule="auto"/>
              <w:jc w:val="center"/>
              <w:rPr>
                <w:rFonts w:ascii="Garamond" w:hAnsi="Garamond"/>
                <w:b/>
                <w:bCs/>
                <w:color w:val="000000"/>
                <w:sz w:val="24"/>
                <w:szCs w:val="24"/>
              </w:rPr>
            </w:pPr>
          </w:p>
        </w:tc>
        <w:tc>
          <w:tcPr>
            <w:tcW w:w="1214" w:type="dxa"/>
            <w:shd w:val="clear" w:color="auto" w:fill="auto"/>
            <w:noWrap/>
            <w:vAlign w:val="center"/>
          </w:tcPr>
          <w:p w:rsidR="009860E0" w:rsidRPr="002E5492" w:rsidRDefault="009860E0" w:rsidP="00A31BB2">
            <w:pPr>
              <w:bidi/>
              <w:spacing w:after="0" w:line="240" w:lineRule="auto"/>
              <w:jc w:val="center"/>
              <w:rPr>
                <w:rFonts w:ascii="Garamond" w:hAnsi="Garamond"/>
                <w:b/>
                <w:bCs/>
                <w:color w:val="000000"/>
                <w:sz w:val="24"/>
                <w:szCs w:val="24"/>
              </w:rPr>
            </w:pPr>
          </w:p>
        </w:tc>
        <w:tc>
          <w:tcPr>
            <w:tcW w:w="1843" w:type="dxa"/>
            <w:vAlign w:val="center"/>
          </w:tcPr>
          <w:p w:rsidR="009860E0" w:rsidRPr="002E5492" w:rsidRDefault="009860E0" w:rsidP="00A31BB2">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ريال عُماني</w:t>
            </w:r>
          </w:p>
        </w:tc>
        <w:tc>
          <w:tcPr>
            <w:tcW w:w="283" w:type="dxa"/>
            <w:vAlign w:val="center"/>
          </w:tcPr>
          <w:p w:rsidR="009860E0" w:rsidRPr="002E5492" w:rsidRDefault="009860E0" w:rsidP="00A31BB2">
            <w:pPr>
              <w:bidi/>
              <w:spacing w:after="0" w:line="240" w:lineRule="auto"/>
              <w:jc w:val="lowKashida"/>
              <w:rPr>
                <w:rFonts w:ascii="Garamond" w:hAnsi="Garamond"/>
                <w:b/>
                <w:color w:val="000000"/>
                <w:sz w:val="24"/>
                <w:szCs w:val="24"/>
                <w:rtl/>
              </w:rPr>
            </w:pPr>
          </w:p>
        </w:tc>
        <w:tc>
          <w:tcPr>
            <w:tcW w:w="1844" w:type="dxa"/>
            <w:vAlign w:val="center"/>
          </w:tcPr>
          <w:p w:rsidR="009860E0" w:rsidRPr="002E5492" w:rsidRDefault="009860E0" w:rsidP="00A31BB2">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ريال عُماني</w:t>
            </w:r>
          </w:p>
        </w:tc>
      </w:tr>
    </w:tbl>
    <w:p w:rsidR="009860E0" w:rsidRPr="002E5492" w:rsidRDefault="009860E0" w:rsidP="009860E0">
      <w:pPr>
        <w:widowControl w:val="0"/>
        <w:tabs>
          <w:tab w:val="right" w:pos="6660"/>
          <w:tab w:val="right" w:pos="9090"/>
        </w:tabs>
        <w:bidi/>
        <w:spacing w:after="0" w:line="240" w:lineRule="auto"/>
        <w:ind w:left="737"/>
        <w:jc w:val="lowKashida"/>
        <w:rPr>
          <w:rFonts w:ascii="Garamond" w:hAnsi="Garamond"/>
          <w:color w:val="000000"/>
          <w:sz w:val="24"/>
          <w:szCs w:val="24"/>
          <w:rtl/>
        </w:rPr>
      </w:pPr>
    </w:p>
    <w:p w:rsidR="001F146C" w:rsidRPr="002E5492" w:rsidRDefault="001F146C" w:rsidP="009860E0">
      <w:pPr>
        <w:widowControl w:val="0"/>
        <w:tabs>
          <w:tab w:val="right" w:pos="6660"/>
          <w:tab w:val="right" w:pos="9090"/>
        </w:tabs>
        <w:bidi/>
        <w:spacing w:after="120" w:line="240" w:lineRule="auto"/>
        <w:ind w:left="737"/>
        <w:jc w:val="lowKashida"/>
        <w:rPr>
          <w:rFonts w:ascii="Garamond" w:hAnsi="Garamond"/>
          <w:color w:val="000000"/>
          <w:sz w:val="24"/>
          <w:szCs w:val="24"/>
          <w:rtl/>
        </w:rPr>
      </w:pPr>
      <w:r w:rsidRPr="002E5492">
        <w:rPr>
          <w:rFonts w:ascii="Garamond" w:hAnsi="Garamond"/>
          <w:color w:val="000000"/>
          <w:sz w:val="24"/>
          <w:szCs w:val="24"/>
          <w:rtl/>
        </w:rPr>
        <w:t xml:space="preserve">وكانت الأرصدة المستحقة </w:t>
      </w:r>
      <w:r w:rsidR="009860E0" w:rsidRPr="002E5492">
        <w:rPr>
          <w:rFonts w:ascii="Garamond" w:hAnsi="Garamond"/>
          <w:color w:val="000000"/>
          <w:sz w:val="24"/>
          <w:szCs w:val="24"/>
          <w:rtl/>
        </w:rPr>
        <w:t>إلى</w:t>
      </w:r>
      <w:r w:rsidRPr="002E5492">
        <w:rPr>
          <w:rFonts w:ascii="Garamond" w:hAnsi="Garamond"/>
          <w:color w:val="000000"/>
          <w:sz w:val="24"/>
          <w:szCs w:val="24"/>
          <w:rtl/>
        </w:rPr>
        <w:t xml:space="preserve"> أطراف ذا</w:t>
      </w:r>
      <w:r w:rsidR="006C05E8" w:rsidRPr="002E5492">
        <w:rPr>
          <w:rFonts w:ascii="Garamond" w:hAnsi="Garamond"/>
          <w:color w:val="000000"/>
          <w:sz w:val="24"/>
          <w:szCs w:val="24"/>
          <w:rtl/>
        </w:rPr>
        <w:t xml:space="preserve">ت علاقة في </w:t>
      </w:r>
      <w:r w:rsidR="0058023A" w:rsidRPr="002E5492">
        <w:rPr>
          <w:rFonts w:ascii="Garamond" w:hAnsi="Garamond"/>
          <w:color w:val="000000"/>
          <w:sz w:val="24"/>
          <w:szCs w:val="24"/>
          <w:rtl/>
        </w:rPr>
        <w:t>30</w:t>
      </w:r>
      <w:r w:rsidR="00956C72" w:rsidRPr="002E5492">
        <w:rPr>
          <w:rFonts w:ascii="Garamond" w:hAnsi="Garamond"/>
          <w:color w:val="000000"/>
          <w:sz w:val="24"/>
          <w:szCs w:val="24"/>
          <w:rtl/>
        </w:rPr>
        <w:t xml:space="preserve"> </w:t>
      </w:r>
      <w:r w:rsidR="00012BCD" w:rsidRPr="002E5492">
        <w:rPr>
          <w:rFonts w:ascii="Garamond" w:hAnsi="Garamond"/>
          <w:color w:val="000000"/>
          <w:sz w:val="24"/>
          <w:szCs w:val="24"/>
          <w:rtl/>
        </w:rPr>
        <w:t xml:space="preserve">سبتمبر </w:t>
      </w:r>
      <w:r w:rsidR="00956C72" w:rsidRPr="002E5492">
        <w:rPr>
          <w:rFonts w:ascii="Garamond" w:hAnsi="Garamond"/>
          <w:color w:val="000000"/>
          <w:sz w:val="24"/>
          <w:szCs w:val="24"/>
          <w:rtl/>
        </w:rPr>
        <w:t>2015 و 31 ديسمبر 2014</w:t>
      </w:r>
      <w:r w:rsidR="009860E0" w:rsidRPr="002E5492">
        <w:rPr>
          <w:rFonts w:ascii="Garamond" w:hAnsi="Garamond"/>
          <w:color w:val="000000"/>
          <w:sz w:val="24"/>
          <w:szCs w:val="24"/>
          <w:rtl/>
        </w:rPr>
        <w:t xml:space="preserve"> هي</w:t>
      </w:r>
      <w:r w:rsidR="00956C72" w:rsidRPr="002E5492">
        <w:rPr>
          <w:rFonts w:ascii="Garamond" w:hAnsi="Garamond"/>
          <w:color w:val="000000"/>
          <w:sz w:val="24"/>
          <w:szCs w:val="24"/>
          <w:rtl/>
        </w:rPr>
        <w:t>:</w:t>
      </w:r>
    </w:p>
    <w:tbl>
      <w:tblPr>
        <w:bidiVisual/>
        <w:tblW w:w="4693" w:type="pct"/>
        <w:tblInd w:w="843" w:type="dxa"/>
        <w:tblLayout w:type="fixed"/>
        <w:tblLook w:val="04A0" w:firstRow="1" w:lastRow="0" w:firstColumn="1" w:lastColumn="0" w:noHBand="0" w:noVBand="1"/>
      </w:tblPr>
      <w:tblGrid>
        <w:gridCol w:w="3431"/>
        <w:gridCol w:w="1581"/>
        <w:gridCol w:w="1214"/>
        <w:gridCol w:w="1843"/>
        <w:gridCol w:w="283"/>
        <w:gridCol w:w="1844"/>
      </w:tblGrid>
      <w:tr w:rsidR="00EB73E7" w:rsidRPr="002E5492" w:rsidTr="009860E0">
        <w:trPr>
          <w:trHeight w:val="255"/>
        </w:trPr>
        <w:tc>
          <w:tcPr>
            <w:tcW w:w="3431" w:type="dxa"/>
            <w:shd w:val="clear" w:color="auto" w:fill="auto"/>
            <w:noWrap/>
            <w:vAlign w:val="center"/>
          </w:tcPr>
          <w:p w:rsidR="00EB73E7" w:rsidRPr="002E5492" w:rsidRDefault="00EB73E7" w:rsidP="00EB73E7">
            <w:pPr>
              <w:bidi/>
              <w:spacing w:after="0" w:line="240" w:lineRule="auto"/>
              <w:jc w:val="lowKashida"/>
              <w:rPr>
                <w:rFonts w:ascii="Garamond" w:hAnsi="Garamond"/>
                <w:color w:val="000000"/>
                <w:sz w:val="24"/>
                <w:szCs w:val="24"/>
                <w:rtl/>
              </w:rPr>
            </w:pPr>
            <w:r w:rsidRPr="002E5492">
              <w:rPr>
                <w:rFonts w:ascii="Garamond" w:hAnsi="Garamond"/>
                <w:color w:val="000000"/>
                <w:sz w:val="24"/>
                <w:szCs w:val="24"/>
                <w:rtl/>
              </w:rPr>
              <w:t>كهربيل للتشغيل والصيانة عُمان ش.م.م</w:t>
            </w:r>
          </w:p>
        </w:tc>
        <w:tc>
          <w:tcPr>
            <w:tcW w:w="1581" w:type="dxa"/>
            <w:shd w:val="clear" w:color="auto" w:fill="auto"/>
            <w:noWrap/>
            <w:vAlign w:val="bottom"/>
          </w:tcPr>
          <w:p w:rsidR="00EB73E7" w:rsidRPr="002E5492" w:rsidRDefault="00EB73E7" w:rsidP="00EB73E7">
            <w:pPr>
              <w:bidi/>
              <w:spacing w:after="0" w:line="240" w:lineRule="auto"/>
              <w:jc w:val="center"/>
              <w:rPr>
                <w:rFonts w:ascii="Garamond" w:hAnsi="Garamond"/>
                <w:b/>
                <w:bCs/>
                <w:color w:val="000000"/>
                <w:sz w:val="24"/>
                <w:szCs w:val="24"/>
              </w:rPr>
            </w:pPr>
          </w:p>
        </w:tc>
        <w:tc>
          <w:tcPr>
            <w:tcW w:w="1214" w:type="dxa"/>
            <w:shd w:val="clear" w:color="auto" w:fill="auto"/>
            <w:noWrap/>
            <w:vAlign w:val="bottom"/>
          </w:tcPr>
          <w:p w:rsidR="00EB73E7" w:rsidRPr="002E5492" w:rsidRDefault="00EB73E7" w:rsidP="00EB73E7">
            <w:pPr>
              <w:bidi/>
              <w:spacing w:after="0" w:line="240" w:lineRule="auto"/>
              <w:jc w:val="center"/>
              <w:rPr>
                <w:rFonts w:ascii="Garamond" w:hAnsi="Garamond"/>
                <w:b/>
                <w:bCs/>
                <w:color w:val="000000"/>
                <w:sz w:val="24"/>
                <w:szCs w:val="24"/>
              </w:rPr>
            </w:pPr>
          </w:p>
        </w:tc>
        <w:tc>
          <w:tcPr>
            <w:tcW w:w="1843" w:type="dxa"/>
            <w:tcBorders>
              <w:bottom w:val="double" w:sz="4" w:space="0" w:color="auto"/>
            </w:tcBorders>
            <w:vAlign w:val="center"/>
          </w:tcPr>
          <w:p w:rsidR="00EB73E7" w:rsidRPr="002E5492" w:rsidRDefault="009860E0" w:rsidP="009860E0">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21.928</w:t>
            </w:r>
          </w:p>
        </w:tc>
        <w:tc>
          <w:tcPr>
            <w:tcW w:w="283" w:type="dxa"/>
            <w:vAlign w:val="center"/>
          </w:tcPr>
          <w:p w:rsidR="00EB73E7" w:rsidRPr="002E5492" w:rsidRDefault="00EB73E7" w:rsidP="009860E0">
            <w:pPr>
              <w:bidi/>
              <w:spacing w:after="0" w:line="240" w:lineRule="auto"/>
              <w:jc w:val="lowKashida"/>
              <w:rPr>
                <w:rFonts w:ascii="Garamond" w:hAnsi="Garamond"/>
                <w:bCs/>
                <w:color w:val="000000"/>
                <w:sz w:val="24"/>
                <w:szCs w:val="24"/>
                <w:rtl/>
              </w:rPr>
            </w:pPr>
          </w:p>
        </w:tc>
        <w:tc>
          <w:tcPr>
            <w:tcW w:w="1844" w:type="dxa"/>
            <w:tcBorders>
              <w:bottom w:val="double" w:sz="4" w:space="0" w:color="auto"/>
            </w:tcBorders>
            <w:vAlign w:val="center"/>
          </w:tcPr>
          <w:p w:rsidR="00EB73E7" w:rsidRPr="002E5492" w:rsidRDefault="009860E0" w:rsidP="009860E0">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w:t>
            </w:r>
          </w:p>
        </w:tc>
      </w:tr>
      <w:tr w:rsidR="009860E0" w:rsidRPr="002E5492" w:rsidTr="009860E0">
        <w:trPr>
          <w:trHeight w:val="255"/>
        </w:trPr>
        <w:tc>
          <w:tcPr>
            <w:tcW w:w="3431" w:type="dxa"/>
            <w:shd w:val="clear" w:color="auto" w:fill="auto"/>
            <w:noWrap/>
            <w:vAlign w:val="center"/>
          </w:tcPr>
          <w:p w:rsidR="009860E0" w:rsidRPr="002E5492" w:rsidRDefault="009860E0" w:rsidP="00EB73E7">
            <w:pPr>
              <w:bidi/>
              <w:spacing w:after="0" w:line="240" w:lineRule="auto"/>
              <w:jc w:val="lowKashida"/>
              <w:rPr>
                <w:rFonts w:ascii="Garamond" w:hAnsi="Garamond"/>
                <w:color w:val="000000"/>
                <w:sz w:val="24"/>
                <w:szCs w:val="24"/>
                <w:rtl/>
              </w:rPr>
            </w:pPr>
          </w:p>
        </w:tc>
        <w:tc>
          <w:tcPr>
            <w:tcW w:w="1581" w:type="dxa"/>
            <w:shd w:val="clear" w:color="auto" w:fill="auto"/>
            <w:noWrap/>
            <w:vAlign w:val="bottom"/>
          </w:tcPr>
          <w:p w:rsidR="009860E0" w:rsidRPr="002E5492" w:rsidRDefault="009860E0" w:rsidP="00EB73E7">
            <w:pPr>
              <w:bidi/>
              <w:spacing w:after="0" w:line="240" w:lineRule="auto"/>
              <w:jc w:val="center"/>
              <w:rPr>
                <w:rFonts w:ascii="Garamond" w:hAnsi="Garamond"/>
                <w:b/>
                <w:bCs/>
                <w:color w:val="000000"/>
                <w:sz w:val="24"/>
                <w:szCs w:val="24"/>
              </w:rPr>
            </w:pPr>
          </w:p>
        </w:tc>
        <w:tc>
          <w:tcPr>
            <w:tcW w:w="1214" w:type="dxa"/>
            <w:shd w:val="clear" w:color="auto" w:fill="auto"/>
            <w:noWrap/>
            <w:vAlign w:val="bottom"/>
          </w:tcPr>
          <w:p w:rsidR="009860E0" w:rsidRPr="002E5492" w:rsidRDefault="009860E0" w:rsidP="00EB73E7">
            <w:pPr>
              <w:bidi/>
              <w:spacing w:after="0" w:line="240" w:lineRule="auto"/>
              <w:jc w:val="center"/>
              <w:rPr>
                <w:rFonts w:ascii="Garamond" w:hAnsi="Garamond"/>
                <w:b/>
                <w:bCs/>
                <w:color w:val="000000"/>
                <w:sz w:val="24"/>
                <w:szCs w:val="24"/>
              </w:rPr>
            </w:pPr>
          </w:p>
        </w:tc>
        <w:tc>
          <w:tcPr>
            <w:tcW w:w="1843" w:type="dxa"/>
            <w:tcBorders>
              <w:top w:val="double" w:sz="4" w:space="0" w:color="auto"/>
            </w:tcBorders>
            <w:vAlign w:val="center"/>
          </w:tcPr>
          <w:p w:rsidR="009860E0" w:rsidRPr="002E5492" w:rsidRDefault="009860E0" w:rsidP="009860E0">
            <w:pPr>
              <w:bidi/>
              <w:spacing w:after="0" w:line="240" w:lineRule="auto"/>
              <w:jc w:val="lowKashida"/>
              <w:rPr>
                <w:rFonts w:ascii="Garamond" w:hAnsi="Garamond"/>
                <w:b/>
                <w:bCs/>
                <w:color w:val="000000"/>
                <w:sz w:val="24"/>
                <w:szCs w:val="24"/>
              </w:rPr>
            </w:pPr>
          </w:p>
        </w:tc>
        <w:tc>
          <w:tcPr>
            <w:tcW w:w="283" w:type="dxa"/>
            <w:vAlign w:val="center"/>
          </w:tcPr>
          <w:p w:rsidR="009860E0" w:rsidRPr="002E5492" w:rsidRDefault="009860E0" w:rsidP="009860E0">
            <w:pPr>
              <w:bidi/>
              <w:spacing w:after="0" w:line="240" w:lineRule="auto"/>
              <w:jc w:val="lowKashida"/>
              <w:rPr>
                <w:rFonts w:ascii="Garamond" w:hAnsi="Garamond"/>
                <w:bCs/>
                <w:color w:val="000000"/>
                <w:sz w:val="24"/>
                <w:szCs w:val="24"/>
                <w:rtl/>
              </w:rPr>
            </w:pPr>
          </w:p>
        </w:tc>
        <w:tc>
          <w:tcPr>
            <w:tcW w:w="1844" w:type="dxa"/>
            <w:tcBorders>
              <w:top w:val="double" w:sz="4" w:space="0" w:color="auto"/>
            </w:tcBorders>
            <w:vAlign w:val="center"/>
          </w:tcPr>
          <w:p w:rsidR="009860E0" w:rsidRPr="002E5492" w:rsidRDefault="009860E0" w:rsidP="009860E0">
            <w:pPr>
              <w:bidi/>
              <w:spacing w:after="0" w:line="240" w:lineRule="auto"/>
              <w:jc w:val="lowKashida"/>
              <w:rPr>
                <w:rFonts w:ascii="Garamond" w:hAnsi="Garamond"/>
                <w:color w:val="000000"/>
                <w:sz w:val="24"/>
                <w:szCs w:val="24"/>
              </w:rPr>
            </w:pPr>
          </w:p>
        </w:tc>
      </w:tr>
      <w:tr w:rsidR="009860E0" w:rsidRPr="002E5492" w:rsidTr="00A31BB2">
        <w:trPr>
          <w:trHeight w:val="255"/>
        </w:trPr>
        <w:tc>
          <w:tcPr>
            <w:tcW w:w="10196" w:type="dxa"/>
            <w:gridSpan w:val="6"/>
            <w:shd w:val="clear" w:color="auto" w:fill="auto"/>
            <w:noWrap/>
            <w:vAlign w:val="center"/>
          </w:tcPr>
          <w:p w:rsidR="009860E0" w:rsidRPr="002E5492" w:rsidRDefault="009860E0" w:rsidP="009860E0">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وكانت الأرصدة المستحقة من أطراف ذات علاقة في 30 سبتمبر 2015 و 31 ديسمبر 2014 تشمل:</w:t>
            </w:r>
          </w:p>
        </w:tc>
      </w:tr>
      <w:tr w:rsidR="009860E0" w:rsidRPr="002E5492" w:rsidTr="009860E0">
        <w:trPr>
          <w:trHeight w:val="255"/>
        </w:trPr>
        <w:tc>
          <w:tcPr>
            <w:tcW w:w="3431" w:type="dxa"/>
            <w:shd w:val="clear" w:color="auto" w:fill="auto"/>
            <w:noWrap/>
            <w:vAlign w:val="center"/>
          </w:tcPr>
          <w:p w:rsidR="009860E0" w:rsidRPr="002E5492" w:rsidRDefault="009860E0" w:rsidP="00EB73E7">
            <w:pPr>
              <w:bidi/>
              <w:spacing w:after="0" w:line="240" w:lineRule="auto"/>
              <w:jc w:val="lowKashida"/>
              <w:rPr>
                <w:rFonts w:ascii="Garamond" w:hAnsi="Garamond"/>
                <w:color w:val="000000"/>
                <w:sz w:val="24"/>
                <w:szCs w:val="24"/>
                <w:rtl/>
              </w:rPr>
            </w:pPr>
          </w:p>
        </w:tc>
        <w:tc>
          <w:tcPr>
            <w:tcW w:w="1581" w:type="dxa"/>
            <w:shd w:val="clear" w:color="auto" w:fill="auto"/>
            <w:noWrap/>
            <w:vAlign w:val="bottom"/>
          </w:tcPr>
          <w:p w:rsidR="009860E0" w:rsidRPr="002E5492" w:rsidRDefault="009860E0" w:rsidP="00EB73E7">
            <w:pPr>
              <w:bidi/>
              <w:spacing w:after="0" w:line="240" w:lineRule="auto"/>
              <w:jc w:val="center"/>
              <w:rPr>
                <w:rFonts w:ascii="Garamond" w:hAnsi="Garamond"/>
                <w:b/>
                <w:bCs/>
                <w:color w:val="000000"/>
                <w:sz w:val="24"/>
                <w:szCs w:val="24"/>
              </w:rPr>
            </w:pPr>
          </w:p>
        </w:tc>
        <w:tc>
          <w:tcPr>
            <w:tcW w:w="1214" w:type="dxa"/>
            <w:shd w:val="clear" w:color="auto" w:fill="auto"/>
            <w:noWrap/>
            <w:vAlign w:val="bottom"/>
          </w:tcPr>
          <w:p w:rsidR="009860E0" w:rsidRPr="002E5492" w:rsidRDefault="009860E0" w:rsidP="00EB73E7">
            <w:pPr>
              <w:bidi/>
              <w:spacing w:after="0" w:line="240" w:lineRule="auto"/>
              <w:jc w:val="center"/>
              <w:rPr>
                <w:rFonts w:ascii="Garamond" w:hAnsi="Garamond"/>
                <w:b/>
                <w:bCs/>
                <w:color w:val="000000"/>
                <w:sz w:val="24"/>
                <w:szCs w:val="24"/>
              </w:rPr>
            </w:pPr>
          </w:p>
        </w:tc>
        <w:tc>
          <w:tcPr>
            <w:tcW w:w="1843" w:type="dxa"/>
            <w:vAlign w:val="center"/>
          </w:tcPr>
          <w:p w:rsidR="009860E0" w:rsidRPr="002E5492" w:rsidRDefault="009860E0" w:rsidP="009860E0">
            <w:pPr>
              <w:bidi/>
              <w:spacing w:after="0" w:line="240" w:lineRule="auto"/>
              <w:jc w:val="lowKashida"/>
              <w:rPr>
                <w:rFonts w:ascii="Garamond" w:hAnsi="Garamond"/>
                <w:b/>
                <w:bCs/>
                <w:color w:val="000000"/>
                <w:sz w:val="24"/>
                <w:szCs w:val="24"/>
              </w:rPr>
            </w:pPr>
          </w:p>
        </w:tc>
        <w:tc>
          <w:tcPr>
            <w:tcW w:w="283" w:type="dxa"/>
            <w:vAlign w:val="center"/>
          </w:tcPr>
          <w:p w:rsidR="009860E0" w:rsidRPr="002E5492" w:rsidRDefault="009860E0" w:rsidP="009860E0">
            <w:pPr>
              <w:bidi/>
              <w:spacing w:after="0" w:line="240" w:lineRule="auto"/>
              <w:jc w:val="lowKashida"/>
              <w:rPr>
                <w:rFonts w:ascii="Garamond" w:hAnsi="Garamond"/>
                <w:bCs/>
                <w:color w:val="000000"/>
                <w:sz w:val="24"/>
                <w:szCs w:val="24"/>
                <w:rtl/>
              </w:rPr>
            </w:pPr>
          </w:p>
        </w:tc>
        <w:tc>
          <w:tcPr>
            <w:tcW w:w="1844" w:type="dxa"/>
            <w:vAlign w:val="center"/>
          </w:tcPr>
          <w:p w:rsidR="009860E0" w:rsidRPr="002E5492" w:rsidRDefault="009860E0" w:rsidP="009860E0">
            <w:pPr>
              <w:bidi/>
              <w:spacing w:after="0" w:line="240" w:lineRule="auto"/>
              <w:jc w:val="lowKashida"/>
              <w:rPr>
                <w:rFonts w:ascii="Garamond" w:hAnsi="Garamond"/>
                <w:color w:val="000000"/>
                <w:sz w:val="24"/>
                <w:szCs w:val="24"/>
              </w:rPr>
            </w:pPr>
          </w:p>
        </w:tc>
      </w:tr>
      <w:tr w:rsidR="009860E0" w:rsidRPr="002E5492" w:rsidTr="009860E0">
        <w:trPr>
          <w:trHeight w:val="255"/>
        </w:trPr>
        <w:tc>
          <w:tcPr>
            <w:tcW w:w="3431" w:type="dxa"/>
            <w:shd w:val="clear" w:color="auto" w:fill="auto"/>
            <w:noWrap/>
            <w:vAlign w:val="center"/>
          </w:tcPr>
          <w:p w:rsidR="009860E0" w:rsidRPr="002E5492" w:rsidRDefault="009860E0" w:rsidP="00A31BB2">
            <w:pPr>
              <w:bidi/>
              <w:spacing w:after="0" w:line="240" w:lineRule="auto"/>
              <w:jc w:val="lowKashida"/>
              <w:rPr>
                <w:rFonts w:ascii="Garamond" w:hAnsi="Garamond"/>
                <w:color w:val="000000"/>
                <w:sz w:val="24"/>
                <w:szCs w:val="24"/>
                <w:rtl/>
              </w:rPr>
            </w:pPr>
            <w:r w:rsidRPr="002E5492">
              <w:rPr>
                <w:rFonts w:ascii="Garamond" w:hAnsi="Garamond"/>
                <w:color w:val="000000"/>
                <w:sz w:val="24"/>
                <w:szCs w:val="24"/>
                <w:rtl/>
              </w:rPr>
              <w:t>كهربيل للتشغيل والصيانة عُمان ش.م.م</w:t>
            </w:r>
          </w:p>
        </w:tc>
        <w:tc>
          <w:tcPr>
            <w:tcW w:w="1581" w:type="dxa"/>
            <w:shd w:val="clear" w:color="auto" w:fill="auto"/>
            <w:noWrap/>
            <w:vAlign w:val="bottom"/>
          </w:tcPr>
          <w:p w:rsidR="009860E0" w:rsidRPr="002E5492" w:rsidRDefault="009860E0" w:rsidP="00EB73E7">
            <w:pPr>
              <w:bidi/>
              <w:spacing w:after="0" w:line="240" w:lineRule="auto"/>
              <w:jc w:val="center"/>
              <w:rPr>
                <w:rFonts w:ascii="Garamond" w:hAnsi="Garamond"/>
                <w:b/>
                <w:bCs/>
                <w:color w:val="000000"/>
                <w:sz w:val="24"/>
                <w:szCs w:val="24"/>
              </w:rPr>
            </w:pPr>
          </w:p>
        </w:tc>
        <w:tc>
          <w:tcPr>
            <w:tcW w:w="1214" w:type="dxa"/>
            <w:shd w:val="clear" w:color="auto" w:fill="auto"/>
            <w:noWrap/>
            <w:vAlign w:val="bottom"/>
          </w:tcPr>
          <w:p w:rsidR="009860E0" w:rsidRPr="002E5492" w:rsidRDefault="009860E0" w:rsidP="00EB73E7">
            <w:pPr>
              <w:bidi/>
              <w:spacing w:after="0" w:line="240" w:lineRule="auto"/>
              <w:jc w:val="center"/>
              <w:rPr>
                <w:rFonts w:ascii="Garamond" w:hAnsi="Garamond"/>
                <w:b/>
                <w:bCs/>
                <w:color w:val="000000"/>
                <w:sz w:val="24"/>
                <w:szCs w:val="24"/>
              </w:rPr>
            </w:pPr>
          </w:p>
        </w:tc>
        <w:tc>
          <w:tcPr>
            <w:tcW w:w="1843" w:type="dxa"/>
            <w:vAlign w:val="center"/>
          </w:tcPr>
          <w:p w:rsidR="009860E0" w:rsidRPr="002E5492" w:rsidRDefault="009860E0" w:rsidP="009860E0">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w:t>
            </w:r>
          </w:p>
        </w:tc>
        <w:tc>
          <w:tcPr>
            <w:tcW w:w="283" w:type="dxa"/>
            <w:vAlign w:val="center"/>
          </w:tcPr>
          <w:p w:rsidR="009860E0" w:rsidRPr="002E5492" w:rsidRDefault="009860E0" w:rsidP="009860E0">
            <w:pPr>
              <w:bidi/>
              <w:spacing w:after="0" w:line="240" w:lineRule="auto"/>
              <w:jc w:val="lowKashida"/>
              <w:rPr>
                <w:rFonts w:ascii="Garamond" w:hAnsi="Garamond"/>
                <w:bCs/>
                <w:color w:val="000000"/>
                <w:sz w:val="24"/>
                <w:szCs w:val="24"/>
                <w:rtl/>
              </w:rPr>
            </w:pPr>
          </w:p>
        </w:tc>
        <w:tc>
          <w:tcPr>
            <w:tcW w:w="1844" w:type="dxa"/>
            <w:vAlign w:val="center"/>
          </w:tcPr>
          <w:p w:rsidR="009860E0" w:rsidRPr="002E5492" w:rsidRDefault="009860E0" w:rsidP="009860E0">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37.503</w:t>
            </w:r>
          </w:p>
        </w:tc>
      </w:tr>
      <w:tr w:rsidR="009860E0" w:rsidRPr="002E5492" w:rsidTr="009860E0">
        <w:trPr>
          <w:trHeight w:val="255"/>
        </w:trPr>
        <w:tc>
          <w:tcPr>
            <w:tcW w:w="3431" w:type="dxa"/>
            <w:shd w:val="clear" w:color="auto" w:fill="auto"/>
            <w:noWrap/>
            <w:vAlign w:val="center"/>
          </w:tcPr>
          <w:p w:rsidR="009860E0" w:rsidRPr="002E5492" w:rsidRDefault="009860E0" w:rsidP="00EB73E7">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شركة السوادي للطاقة ش.م.ع.ع</w:t>
            </w:r>
          </w:p>
        </w:tc>
        <w:tc>
          <w:tcPr>
            <w:tcW w:w="1581" w:type="dxa"/>
            <w:shd w:val="clear" w:color="auto" w:fill="auto"/>
            <w:noWrap/>
            <w:vAlign w:val="bottom"/>
          </w:tcPr>
          <w:p w:rsidR="009860E0" w:rsidRPr="002E5492" w:rsidRDefault="009860E0" w:rsidP="00EB73E7">
            <w:pPr>
              <w:bidi/>
              <w:spacing w:after="0" w:line="240" w:lineRule="auto"/>
              <w:jc w:val="center"/>
              <w:rPr>
                <w:rFonts w:ascii="Garamond" w:hAnsi="Garamond"/>
                <w:b/>
                <w:bCs/>
                <w:color w:val="000000"/>
                <w:sz w:val="24"/>
                <w:szCs w:val="24"/>
              </w:rPr>
            </w:pPr>
          </w:p>
        </w:tc>
        <w:tc>
          <w:tcPr>
            <w:tcW w:w="1214" w:type="dxa"/>
            <w:shd w:val="clear" w:color="auto" w:fill="auto"/>
            <w:noWrap/>
            <w:vAlign w:val="bottom"/>
          </w:tcPr>
          <w:p w:rsidR="009860E0" w:rsidRPr="002E5492" w:rsidRDefault="009860E0" w:rsidP="00EB73E7">
            <w:pPr>
              <w:bidi/>
              <w:spacing w:after="0" w:line="240" w:lineRule="auto"/>
              <w:jc w:val="center"/>
              <w:rPr>
                <w:rFonts w:ascii="Garamond" w:hAnsi="Garamond"/>
                <w:b/>
                <w:bCs/>
                <w:color w:val="000000"/>
                <w:sz w:val="24"/>
                <w:szCs w:val="24"/>
              </w:rPr>
            </w:pPr>
          </w:p>
        </w:tc>
        <w:tc>
          <w:tcPr>
            <w:tcW w:w="1843" w:type="dxa"/>
            <w:vAlign w:val="center"/>
          </w:tcPr>
          <w:p w:rsidR="009860E0" w:rsidRPr="002E5492" w:rsidRDefault="009860E0" w:rsidP="009860E0">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2.997</w:t>
            </w:r>
          </w:p>
        </w:tc>
        <w:tc>
          <w:tcPr>
            <w:tcW w:w="283" w:type="dxa"/>
            <w:vAlign w:val="center"/>
          </w:tcPr>
          <w:p w:rsidR="009860E0" w:rsidRPr="002E5492" w:rsidRDefault="009860E0" w:rsidP="009860E0">
            <w:pPr>
              <w:bidi/>
              <w:spacing w:after="0" w:line="240" w:lineRule="auto"/>
              <w:jc w:val="lowKashida"/>
              <w:rPr>
                <w:rFonts w:ascii="Garamond" w:hAnsi="Garamond"/>
                <w:bCs/>
                <w:color w:val="000000"/>
                <w:sz w:val="24"/>
                <w:szCs w:val="24"/>
                <w:rtl/>
              </w:rPr>
            </w:pPr>
          </w:p>
        </w:tc>
        <w:tc>
          <w:tcPr>
            <w:tcW w:w="1844" w:type="dxa"/>
            <w:vAlign w:val="center"/>
          </w:tcPr>
          <w:p w:rsidR="009860E0" w:rsidRPr="002E5492" w:rsidRDefault="009860E0" w:rsidP="009860E0">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17.978</w:t>
            </w:r>
          </w:p>
        </w:tc>
      </w:tr>
      <w:tr w:rsidR="009860E0" w:rsidRPr="002E5492" w:rsidTr="009860E0">
        <w:trPr>
          <w:trHeight w:val="270"/>
        </w:trPr>
        <w:tc>
          <w:tcPr>
            <w:tcW w:w="3431" w:type="dxa"/>
            <w:shd w:val="clear" w:color="auto" w:fill="auto"/>
            <w:noWrap/>
            <w:vAlign w:val="bottom"/>
            <w:hideMark/>
          </w:tcPr>
          <w:p w:rsidR="009860E0" w:rsidRPr="002E5492" w:rsidRDefault="009860E0" w:rsidP="00EB73E7">
            <w:pPr>
              <w:bidi/>
              <w:spacing w:after="0" w:line="240" w:lineRule="auto"/>
              <w:jc w:val="lowKashida"/>
              <w:rPr>
                <w:rFonts w:ascii="Garamond" w:hAnsi="Garamond"/>
                <w:color w:val="000000"/>
                <w:sz w:val="24"/>
                <w:szCs w:val="24"/>
              </w:rPr>
            </w:pPr>
          </w:p>
        </w:tc>
        <w:tc>
          <w:tcPr>
            <w:tcW w:w="1581" w:type="dxa"/>
            <w:shd w:val="clear" w:color="auto" w:fill="auto"/>
            <w:noWrap/>
            <w:vAlign w:val="bottom"/>
          </w:tcPr>
          <w:p w:rsidR="009860E0" w:rsidRPr="002E5492" w:rsidRDefault="009860E0" w:rsidP="00EB73E7">
            <w:pPr>
              <w:bidi/>
              <w:spacing w:after="0" w:line="240" w:lineRule="auto"/>
              <w:jc w:val="center"/>
              <w:rPr>
                <w:rFonts w:ascii="Garamond" w:hAnsi="Garamond"/>
                <w:b/>
                <w:bCs/>
                <w:color w:val="000000"/>
                <w:sz w:val="24"/>
                <w:szCs w:val="24"/>
              </w:rPr>
            </w:pPr>
          </w:p>
        </w:tc>
        <w:tc>
          <w:tcPr>
            <w:tcW w:w="1214" w:type="dxa"/>
            <w:shd w:val="clear" w:color="auto" w:fill="auto"/>
            <w:noWrap/>
            <w:vAlign w:val="bottom"/>
          </w:tcPr>
          <w:p w:rsidR="009860E0" w:rsidRPr="002E5492" w:rsidRDefault="009860E0" w:rsidP="00EB73E7">
            <w:pPr>
              <w:bidi/>
              <w:spacing w:after="0" w:line="240" w:lineRule="auto"/>
              <w:jc w:val="center"/>
              <w:rPr>
                <w:rFonts w:ascii="Garamond" w:hAnsi="Garamond"/>
                <w:b/>
                <w:bCs/>
                <w:color w:val="000000"/>
                <w:sz w:val="24"/>
                <w:szCs w:val="24"/>
              </w:rPr>
            </w:pPr>
          </w:p>
        </w:tc>
        <w:tc>
          <w:tcPr>
            <w:tcW w:w="1843" w:type="dxa"/>
            <w:tcBorders>
              <w:top w:val="single" w:sz="4" w:space="0" w:color="auto"/>
              <w:bottom w:val="double" w:sz="4" w:space="0" w:color="auto"/>
            </w:tcBorders>
            <w:vAlign w:val="center"/>
          </w:tcPr>
          <w:p w:rsidR="009860E0" w:rsidRPr="002E5492" w:rsidRDefault="009860E0" w:rsidP="009860E0">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2.997</w:t>
            </w:r>
          </w:p>
        </w:tc>
        <w:tc>
          <w:tcPr>
            <w:tcW w:w="283" w:type="dxa"/>
            <w:vAlign w:val="center"/>
          </w:tcPr>
          <w:p w:rsidR="009860E0" w:rsidRPr="002E5492" w:rsidRDefault="009860E0" w:rsidP="009860E0">
            <w:pPr>
              <w:bidi/>
              <w:spacing w:after="0" w:line="240" w:lineRule="auto"/>
              <w:jc w:val="lowKashida"/>
              <w:rPr>
                <w:rFonts w:ascii="Garamond" w:hAnsi="Garamond"/>
                <w:bCs/>
                <w:color w:val="000000"/>
                <w:sz w:val="24"/>
                <w:szCs w:val="24"/>
                <w:rtl/>
              </w:rPr>
            </w:pPr>
          </w:p>
        </w:tc>
        <w:tc>
          <w:tcPr>
            <w:tcW w:w="1844" w:type="dxa"/>
            <w:tcBorders>
              <w:top w:val="single" w:sz="4" w:space="0" w:color="auto"/>
              <w:bottom w:val="double" w:sz="4" w:space="0" w:color="auto"/>
            </w:tcBorders>
            <w:vAlign w:val="center"/>
          </w:tcPr>
          <w:p w:rsidR="009860E0" w:rsidRPr="002E5492" w:rsidRDefault="009860E0" w:rsidP="009860E0">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55.481</w:t>
            </w:r>
          </w:p>
        </w:tc>
      </w:tr>
    </w:tbl>
    <w:p w:rsidR="00B716EE" w:rsidRPr="002E5492" w:rsidRDefault="0084681E" w:rsidP="009860E0">
      <w:pPr>
        <w:bidi/>
        <w:spacing w:after="0" w:line="240" w:lineRule="auto"/>
        <w:jc w:val="right"/>
        <w:rPr>
          <w:rFonts w:ascii="Garamond" w:hAnsi="Garamond"/>
          <w:sz w:val="24"/>
          <w:szCs w:val="24"/>
          <w:rtl/>
          <w:lang w:val="it-IT" w:bidi="ar-EG"/>
        </w:rPr>
      </w:pPr>
      <w:r w:rsidRPr="002E5492">
        <w:rPr>
          <w:rFonts w:ascii="Garamond" w:hAnsi="Garamond"/>
          <w:sz w:val="24"/>
          <w:szCs w:val="24"/>
          <w:rtl/>
          <w:lang w:val="it-IT" w:bidi="ar-EG"/>
        </w:rPr>
        <w:br w:type="page"/>
      </w:r>
      <w:r w:rsidR="00B716EE" w:rsidRPr="002E5492">
        <w:rPr>
          <w:rFonts w:ascii="Garamond" w:hAnsi="Garamond"/>
          <w:sz w:val="24"/>
          <w:szCs w:val="24"/>
          <w:rtl/>
          <w:lang w:val="it-IT" w:bidi="ar-EG"/>
        </w:rPr>
        <w:t>صفحة</w:t>
      </w:r>
      <w:r w:rsidR="00E25EB6" w:rsidRPr="002E5492">
        <w:rPr>
          <w:rFonts w:ascii="Garamond" w:hAnsi="Garamond"/>
          <w:sz w:val="24"/>
          <w:szCs w:val="24"/>
          <w:rtl/>
          <w:lang w:val="it-IT" w:bidi="ar-EG"/>
        </w:rPr>
        <w:t xml:space="preserve"> </w:t>
      </w:r>
      <w:r w:rsidR="00954CB4" w:rsidRPr="002E5492">
        <w:rPr>
          <w:rFonts w:ascii="Garamond" w:hAnsi="Garamond"/>
          <w:sz w:val="24"/>
          <w:szCs w:val="24"/>
          <w:rtl/>
          <w:lang w:val="it-IT" w:bidi="ar-EG"/>
        </w:rPr>
        <w:t>14</w:t>
      </w:r>
    </w:p>
    <w:p w:rsidR="00B716EE" w:rsidRPr="002E5492" w:rsidRDefault="00B716EE" w:rsidP="000D1962">
      <w:pPr>
        <w:bidi/>
        <w:spacing w:after="0"/>
        <w:jc w:val="lowKashida"/>
        <w:rPr>
          <w:rFonts w:ascii="Garamond" w:hAnsi="Garamond"/>
          <w:bCs/>
          <w:sz w:val="28"/>
          <w:szCs w:val="28"/>
          <w:rtl/>
          <w:lang w:val="it-IT"/>
        </w:rPr>
      </w:pPr>
      <w:r w:rsidRPr="002E5492">
        <w:rPr>
          <w:rFonts w:ascii="Garamond" w:hAnsi="Garamond"/>
          <w:bCs/>
          <w:sz w:val="28"/>
          <w:szCs w:val="28"/>
          <w:rtl/>
          <w:lang w:val="it-IT"/>
        </w:rPr>
        <w:t>شركة الباطنة للطاقـة ش.م.ع.</w:t>
      </w:r>
      <w:r w:rsidR="000D1962" w:rsidRPr="002E5492">
        <w:rPr>
          <w:rFonts w:ascii="Garamond" w:hAnsi="Garamond"/>
          <w:bCs/>
          <w:sz w:val="28"/>
          <w:szCs w:val="28"/>
          <w:rtl/>
          <w:lang w:val="it-IT"/>
        </w:rPr>
        <w:t>ع</w:t>
      </w:r>
    </w:p>
    <w:p w:rsidR="00E811C2" w:rsidRPr="002E5492" w:rsidRDefault="00E811C2" w:rsidP="00147FCC">
      <w:pPr>
        <w:bidi/>
        <w:spacing w:after="0" w:line="240" w:lineRule="auto"/>
        <w:jc w:val="lowKashida"/>
        <w:rPr>
          <w:rFonts w:ascii="Garamond" w:hAnsi="Garamond"/>
          <w:b/>
          <w:bCs/>
          <w:sz w:val="24"/>
          <w:szCs w:val="24"/>
          <w:rtl/>
        </w:rPr>
      </w:pPr>
      <w:r w:rsidRPr="002E5492">
        <w:rPr>
          <w:rFonts w:ascii="Garamond" w:hAnsi="Garamond"/>
          <w:b/>
          <w:bCs/>
          <w:sz w:val="24"/>
          <w:szCs w:val="24"/>
          <w:rtl/>
        </w:rPr>
        <w:t>الإيضاحات المتممة للقوائم المالية المرحلية ال</w:t>
      </w:r>
      <w:r w:rsidR="003D28C1" w:rsidRPr="002E5492">
        <w:rPr>
          <w:rFonts w:ascii="Garamond" w:hAnsi="Garamond"/>
          <w:b/>
          <w:bCs/>
          <w:sz w:val="24"/>
          <w:szCs w:val="24"/>
          <w:rtl/>
        </w:rPr>
        <w:t>موجزة</w:t>
      </w:r>
      <w:r w:rsidRPr="002E5492">
        <w:rPr>
          <w:rFonts w:ascii="Garamond" w:hAnsi="Garamond"/>
          <w:b/>
          <w:bCs/>
          <w:sz w:val="24"/>
          <w:szCs w:val="24"/>
          <w:rtl/>
        </w:rPr>
        <w:t xml:space="preserve"> غير المدققة</w:t>
      </w:r>
    </w:p>
    <w:p w:rsidR="001F146C" w:rsidRPr="002E5492" w:rsidRDefault="001F146C" w:rsidP="00147FCC">
      <w:pPr>
        <w:widowControl w:val="0"/>
        <w:tabs>
          <w:tab w:val="left" w:pos="720"/>
          <w:tab w:val="decimal" w:pos="6840"/>
          <w:tab w:val="decimal" w:pos="8640"/>
          <w:tab w:val="decimal" w:pos="8730"/>
        </w:tabs>
        <w:bidi/>
        <w:spacing w:after="0" w:line="260" w:lineRule="atLeast"/>
        <w:ind w:right="4"/>
        <w:jc w:val="lowKashida"/>
        <w:rPr>
          <w:rFonts w:ascii="Garamond" w:hAnsi="Garamond"/>
          <w:szCs w:val="26"/>
          <w:rtl/>
        </w:rPr>
      </w:pPr>
    </w:p>
    <w:p w:rsidR="00C62031" w:rsidRPr="002E5492" w:rsidRDefault="00E25EB6" w:rsidP="00147FCC">
      <w:pPr>
        <w:pStyle w:val="ListParagraph"/>
        <w:widowControl w:val="0"/>
        <w:numPr>
          <w:ilvl w:val="0"/>
          <w:numId w:val="2"/>
        </w:numPr>
        <w:bidi/>
        <w:spacing w:before="120" w:after="120"/>
        <w:ind w:hanging="720"/>
        <w:jc w:val="lowKashida"/>
        <w:rPr>
          <w:rFonts w:ascii="Garamond" w:hAnsi="Garamond" w:cs="Arial"/>
          <w:bCs/>
        </w:rPr>
      </w:pPr>
      <w:r w:rsidRPr="002E5492">
        <w:rPr>
          <w:rFonts w:ascii="Garamond" w:hAnsi="Garamond" w:cs="Arial"/>
          <w:bCs/>
          <w:rtl/>
          <w:lang w:val="en-US"/>
        </w:rPr>
        <w:t>صافي الأصول لكل سهم</w:t>
      </w:r>
    </w:p>
    <w:p w:rsidR="00C62031" w:rsidRPr="002E5492" w:rsidRDefault="00E25EB6" w:rsidP="00F750AB">
      <w:pPr>
        <w:widowControl w:val="0"/>
        <w:bidi/>
        <w:spacing w:before="120" w:after="120"/>
        <w:ind w:left="735"/>
        <w:jc w:val="lowKashida"/>
        <w:rPr>
          <w:rFonts w:ascii="Garamond" w:hAnsi="Garamond"/>
          <w:b/>
          <w:sz w:val="24"/>
          <w:szCs w:val="24"/>
          <w:rtl/>
          <w:lang w:bidi="ar-OM"/>
        </w:rPr>
      </w:pPr>
      <w:r w:rsidRPr="002E5492">
        <w:rPr>
          <w:rFonts w:ascii="Garamond" w:hAnsi="Garamond"/>
          <w:b/>
          <w:sz w:val="24"/>
          <w:szCs w:val="24"/>
          <w:rtl/>
          <w:lang w:bidi="ar-OM"/>
        </w:rPr>
        <w:t>يتم احتساب صافي الأصول لكل سهم عن طريق تقسمة صافي الأصول الخاصة بالمساهمين العاديين في الشركة على عدد المتوسط المرجح للأسهم العادية غير المسددة خلال الفترة</w:t>
      </w:r>
    </w:p>
    <w:tbl>
      <w:tblPr>
        <w:bidiVisual/>
        <w:tblW w:w="4693" w:type="pct"/>
        <w:tblInd w:w="843" w:type="dxa"/>
        <w:tblLayout w:type="fixed"/>
        <w:tblLook w:val="04A0" w:firstRow="1" w:lastRow="0" w:firstColumn="1" w:lastColumn="0" w:noHBand="0" w:noVBand="1"/>
      </w:tblPr>
      <w:tblGrid>
        <w:gridCol w:w="4933"/>
        <w:gridCol w:w="425"/>
        <w:gridCol w:w="868"/>
        <w:gridCol w:w="1843"/>
        <w:gridCol w:w="283"/>
        <w:gridCol w:w="1844"/>
      </w:tblGrid>
      <w:tr w:rsidR="00C62031" w:rsidRPr="002E5492" w:rsidTr="00C8624A">
        <w:trPr>
          <w:trHeight w:val="170"/>
        </w:trPr>
        <w:tc>
          <w:tcPr>
            <w:tcW w:w="4933" w:type="dxa"/>
            <w:shd w:val="clear" w:color="auto" w:fill="auto"/>
            <w:noWrap/>
            <w:vAlign w:val="bottom"/>
            <w:hideMark/>
          </w:tcPr>
          <w:p w:rsidR="00C62031" w:rsidRPr="002E5492" w:rsidRDefault="00C62031" w:rsidP="00F0073F">
            <w:pPr>
              <w:bidi/>
              <w:spacing w:after="0" w:line="240" w:lineRule="auto"/>
              <w:jc w:val="lowKashida"/>
              <w:rPr>
                <w:rFonts w:ascii="Garamond" w:hAnsi="Garamond"/>
                <w:color w:val="000000"/>
                <w:sz w:val="24"/>
                <w:szCs w:val="24"/>
                <w:rtl/>
              </w:rPr>
            </w:pPr>
          </w:p>
        </w:tc>
        <w:tc>
          <w:tcPr>
            <w:tcW w:w="425" w:type="dxa"/>
            <w:shd w:val="clear" w:color="auto" w:fill="auto"/>
            <w:noWrap/>
            <w:vAlign w:val="center"/>
          </w:tcPr>
          <w:p w:rsidR="00C62031" w:rsidRPr="002E5492" w:rsidRDefault="00C62031" w:rsidP="00F0073F">
            <w:pPr>
              <w:bidi/>
              <w:spacing w:after="0" w:line="240" w:lineRule="auto"/>
              <w:jc w:val="center"/>
              <w:rPr>
                <w:rFonts w:ascii="Garamond" w:hAnsi="Garamond"/>
                <w:b/>
                <w:bCs/>
                <w:color w:val="000000"/>
                <w:sz w:val="24"/>
                <w:szCs w:val="24"/>
              </w:rPr>
            </w:pPr>
          </w:p>
        </w:tc>
        <w:tc>
          <w:tcPr>
            <w:tcW w:w="868" w:type="dxa"/>
            <w:shd w:val="clear" w:color="auto" w:fill="auto"/>
            <w:noWrap/>
            <w:vAlign w:val="center"/>
          </w:tcPr>
          <w:p w:rsidR="00C62031" w:rsidRPr="002E5492" w:rsidRDefault="00C62031" w:rsidP="00F0073F">
            <w:pPr>
              <w:bidi/>
              <w:spacing w:after="0" w:line="240" w:lineRule="auto"/>
              <w:jc w:val="center"/>
              <w:rPr>
                <w:rFonts w:ascii="Garamond" w:hAnsi="Garamond"/>
                <w:b/>
                <w:bCs/>
                <w:color w:val="000000"/>
                <w:sz w:val="24"/>
                <w:szCs w:val="24"/>
              </w:rPr>
            </w:pPr>
          </w:p>
        </w:tc>
        <w:tc>
          <w:tcPr>
            <w:tcW w:w="1843" w:type="dxa"/>
            <w:vAlign w:val="center"/>
          </w:tcPr>
          <w:p w:rsidR="00C62031" w:rsidRPr="002E5492" w:rsidRDefault="00FB3A71" w:rsidP="00C648F8">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30</w:t>
            </w:r>
            <w:r w:rsidR="00C62031" w:rsidRPr="002E5492">
              <w:rPr>
                <w:rFonts w:ascii="Garamond" w:hAnsi="Garamond"/>
                <w:b/>
                <w:bCs/>
                <w:color w:val="000000"/>
                <w:sz w:val="24"/>
                <w:szCs w:val="24"/>
                <w:rtl/>
              </w:rPr>
              <w:t xml:space="preserve"> </w:t>
            </w:r>
            <w:r w:rsidR="00012BCD" w:rsidRPr="002E5492">
              <w:rPr>
                <w:rFonts w:ascii="Garamond" w:hAnsi="Garamond"/>
                <w:b/>
                <w:bCs/>
                <w:color w:val="000000"/>
                <w:sz w:val="24"/>
                <w:szCs w:val="24"/>
                <w:rtl/>
              </w:rPr>
              <w:t>سبتمبر</w:t>
            </w:r>
            <w:r w:rsidR="00C62031" w:rsidRPr="002E5492">
              <w:rPr>
                <w:rFonts w:ascii="Garamond" w:hAnsi="Garamond"/>
                <w:b/>
                <w:bCs/>
                <w:color w:val="000000"/>
                <w:sz w:val="24"/>
                <w:szCs w:val="24"/>
                <w:rtl/>
              </w:rPr>
              <w:t xml:space="preserve"> 2015</w:t>
            </w:r>
          </w:p>
        </w:tc>
        <w:tc>
          <w:tcPr>
            <w:tcW w:w="283" w:type="dxa"/>
            <w:vAlign w:val="center"/>
          </w:tcPr>
          <w:p w:rsidR="00C62031" w:rsidRPr="002E5492" w:rsidRDefault="00C62031" w:rsidP="00C648F8">
            <w:pPr>
              <w:bidi/>
              <w:spacing w:after="0" w:line="240" w:lineRule="auto"/>
              <w:jc w:val="lowKashida"/>
              <w:rPr>
                <w:rFonts w:ascii="Garamond" w:hAnsi="Garamond"/>
                <w:color w:val="000000"/>
                <w:sz w:val="24"/>
                <w:szCs w:val="24"/>
                <w:rtl/>
              </w:rPr>
            </w:pPr>
          </w:p>
        </w:tc>
        <w:tc>
          <w:tcPr>
            <w:tcW w:w="1844" w:type="dxa"/>
            <w:vAlign w:val="center"/>
          </w:tcPr>
          <w:p w:rsidR="00C62031" w:rsidRPr="002E5492" w:rsidRDefault="00C62031" w:rsidP="00C648F8">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31 ديسمبر 2014</w:t>
            </w:r>
          </w:p>
        </w:tc>
      </w:tr>
      <w:tr w:rsidR="00C62031" w:rsidRPr="002E5492" w:rsidTr="00C8624A">
        <w:trPr>
          <w:trHeight w:val="255"/>
        </w:trPr>
        <w:tc>
          <w:tcPr>
            <w:tcW w:w="4933" w:type="dxa"/>
            <w:shd w:val="clear" w:color="auto" w:fill="auto"/>
            <w:noWrap/>
            <w:vAlign w:val="center"/>
            <w:hideMark/>
          </w:tcPr>
          <w:p w:rsidR="00C62031" w:rsidRPr="002E5492" w:rsidRDefault="00C62031" w:rsidP="00C8624A">
            <w:pPr>
              <w:bidi/>
              <w:spacing w:after="0" w:line="240" w:lineRule="auto"/>
              <w:jc w:val="lowKashida"/>
              <w:rPr>
                <w:rFonts w:ascii="Garamond" w:hAnsi="Garamond"/>
                <w:color w:val="000000"/>
                <w:sz w:val="24"/>
                <w:szCs w:val="24"/>
              </w:rPr>
            </w:pPr>
          </w:p>
        </w:tc>
        <w:tc>
          <w:tcPr>
            <w:tcW w:w="425" w:type="dxa"/>
            <w:shd w:val="clear" w:color="auto" w:fill="auto"/>
            <w:noWrap/>
            <w:vAlign w:val="center"/>
          </w:tcPr>
          <w:p w:rsidR="00C62031" w:rsidRPr="002E5492" w:rsidRDefault="00C62031" w:rsidP="00F0073F">
            <w:pPr>
              <w:bidi/>
              <w:spacing w:after="0" w:line="240" w:lineRule="auto"/>
              <w:jc w:val="center"/>
              <w:rPr>
                <w:rFonts w:ascii="Garamond" w:hAnsi="Garamond"/>
                <w:b/>
                <w:bCs/>
                <w:color w:val="000000"/>
                <w:sz w:val="24"/>
                <w:szCs w:val="24"/>
              </w:rPr>
            </w:pPr>
          </w:p>
        </w:tc>
        <w:tc>
          <w:tcPr>
            <w:tcW w:w="868" w:type="dxa"/>
            <w:shd w:val="clear" w:color="auto" w:fill="auto"/>
            <w:noWrap/>
            <w:vAlign w:val="center"/>
          </w:tcPr>
          <w:p w:rsidR="00C62031" w:rsidRPr="002E5492" w:rsidRDefault="00C62031" w:rsidP="00F0073F">
            <w:pPr>
              <w:bidi/>
              <w:spacing w:after="0" w:line="240" w:lineRule="auto"/>
              <w:jc w:val="center"/>
              <w:rPr>
                <w:rFonts w:ascii="Garamond" w:hAnsi="Garamond"/>
                <w:b/>
                <w:bCs/>
                <w:color w:val="000000"/>
                <w:sz w:val="24"/>
                <w:szCs w:val="24"/>
              </w:rPr>
            </w:pPr>
          </w:p>
        </w:tc>
        <w:tc>
          <w:tcPr>
            <w:tcW w:w="1843" w:type="dxa"/>
            <w:vAlign w:val="center"/>
          </w:tcPr>
          <w:p w:rsidR="00C62031" w:rsidRPr="002E5492" w:rsidRDefault="00C62031" w:rsidP="00C648F8">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ريال عُماني</w:t>
            </w:r>
          </w:p>
        </w:tc>
        <w:tc>
          <w:tcPr>
            <w:tcW w:w="283" w:type="dxa"/>
            <w:vAlign w:val="center"/>
          </w:tcPr>
          <w:p w:rsidR="00C62031" w:rsidRPr="002E5492" w:rsidRDefault="00C62031" w:rsidP="00C648F8">
            <w:pPr>
              <w:bidi/>
              <w:spacing w:after="0" w:line="240" w:lineRule="auto"/>
              <w:jc w:val="lowKashida"/>
              <w:rPr>
                <w:rFonts w:ascii="Garamond" w:hAnsi="Garamond"/>
                <w:b/>
                <w:color w:val="000000"/>
                <w:sz w:val="24"/>
                <w:szCs w:val="24"/>
                <w:rtl/>
              </w:rPr>
            </w:pPr>
          </w:p>
        </w:tc>
        <w:tc>
          <w:tcPr>
            <w:tcW w:w="1844" w:type="dxa"/>
            <w:vAlign w:val="center"/>
          </w:tcPr>
          <w:p w:rsidR="00C62031" w:rsidRPr="002E5492" w:rsidRDefault="00C62031" w:rsidP="00C648F8">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ريال عُماني</w:t>
            </w:r>
          </w:p>
        </w:tc>
      </w:tr>
      <w:tr w:rsidR="00C62031" w:rsidRPr="002E5492" w:rsidTr="00C8624A">
        <w:trPr>
          <w:trHeight w:val="255"/>
        </w:trPr>
        <w:tc>
          <w:tcPr>
            <w:tcW w:w="4933" w:type="dxa"/>
            <w:shd w:val="clear" w:color="auto" w:fill="auto"/>
            <w:noWrap/>
            <w:vAlign w:val="center"/>
            <w:hideMark/>
          </w:tcPr>
          <w:p w:rsidR="00C62031" w:rsidRPr="002E5492" w:rsidRDefault="00C62031" w:rsidP="00C8624A">
            <w:pPr>
              <w:bidi/>
              <w:spacing w:after="0" w:line="240" w:lineRule="auto"/>
              <w:jc w:val="lowKashida"/>
              <w:rPr>
                <w:rFonts w:ascii="Garamond" w:hAnsi="Garamond"/>
                <w:color w:val="000000"/>
                <w:sz w:val="24"/>
                <w:szCs w:val="24"/>
              </w:rPr>
            </w:pPr>
          </w:p>
        </w:tc>
        <w:tc>
          <w:tcPr>
            <w:tcW w:w="425" w:type="dxa"/>
            <w:shd w:val="clear" w:color="auto" w:fill="auto"/>
            <w:noWrap/>
            <w:vAlign w:val="center"/>
          </w:tcPr>
          <w:p w:rsidR="00C62031" w:rsidRPr="002E5492" w:rsidRDefault="00C62031" w:rsidP="00F0073F">
            <w:pPr>
              <w:bidi/>
              <w:spacing w:after="0" w:line="240" w:lineRule="auto"/>
              <w:jc w:val="center"/>
              <w:rPr>
                <w:rFonts w:ascii="Garamond" w:hAnsi="Garamond"/>
                <w:b/>
                <w:bCs/>
                <w:color w:val="000000"/>
                <w:sz w:val="24"/>
                <w:szCs w:val="24"/>
              </w:rPr>
            </w:pPr>
          </w:p>
        </w:tc>
        <w:tc>
          <w:tcPr>
            <w:tcW w:w="868" w:type="dxa"/>
            <w:shd w:val="clear" w:color="auto" w:fill="auto"/>
            <w:noWrap/>
            <w:vAlign w:val="center"/>
          </w:tcPr>
          <w:p w:rsidR="00C62031" w:rsidRPr="002E5492" w:rsidRDefault="00C62031" w:rsidP="00F0073F">
            <w:pPr>
              <w:bidi/>
              <w:spacing w:after="0" w:line="240" w:lineRule="auto"/>
              <w:jc w:val="center"/>
              <w:rPr>
                <w:rFonts w:ascii="Garamond" w:hAnsi="Garamond"/>
                <w:b/>
                <w:bCs/>
                <w:color w:val="000000"/>
                <w:sz w:val="24"/>
                <w:szCs w:val="24"/>
              </w:rPr>
            </w:pPr>
          </w:p>
        </w:tc>
        <w:tc>
          <w:tcPr>
            <w:tcW w:w="1843" w:type="dxa"/>
            <w:vAlign w:val="center"/>
          </w:tcPr>
          <w:p w:rsidR="00C62031" w:rsidRPr="002E5492" w:rsidRDefault="00C62031" w:rsidP="00C648F8">
            <w:pPr>
              <w:bidi/>
              <w:spacing w:after="0" w:line="240" w:lineRule="auto"/>
              <w:jc w:val="lowKashida"/>
              <w:rPr>
                <w:rFonts w:ascii="Garamond" w:hAnsi="Garamond"/>
                <w:b/>
                <w:bCs/>
                <w:color w:val="000000"/>
                <w:sz w:val="24"/>
                <w:szCs w:val="24"/>
                <w:rtl/>
              </w:rPr>
            </w:pPr>
          </w:p>
        </w:tc>
        <w:tc>
          <w:tcPr>
            <w:tcW w:w="283" w:type="dxa"/>
            <w:vAlign w:val="center"/>
          </w:tcPr>
          <w:p w:rsidR="00C62031" w:rsidRPr="002E5492" w:rsidRDefault="00C62031" w:rsidP="00C648F8">
            <w:pPr>
              <w:bidi/>
              <w:spacing w:after="0" w:line="240" w:lineRule="auto"/>
              <w:jc w:val="lowKashida"/>
              <w:rPr>
                <w:rFonts w:ascii="Garamond" w:hAnsi="Garamond"/>
                <w:b/>
                <w:color w:val="000000"/>
                <w:sz w:val="24"/>
                <w:szCs w:val="24"/>
                <w:rtl/>
              </w:rPr>
            </w:pPr>
          </w:p>
        </w:tc>
        <w:tc>
          <w:tcPr>
            <w:tcW w:w="1844" w:type="dxa"/>
            <w:vAlign w:val="center"/>
          </w:tcPr>
          <w:p w:rsidR="00C62031" w:rsidRPr="002E5492" w:rsidRDefault="00C62031" w:rsidP="00C648F8">
            <w:pPr>
              <w:bidi/>
              <w:spacing w:after="0" w:line="240" w:lineRule="auto"/>
              <w:jc w:val="lowKashida"/>
              <w:rPr>
                <w:rFonts w:ascii="Garamond" w:hAnsi="Garamond"/>
                <w:color w:val="000000"/>
                <w:sz w:val="24"/>
                <w:szCs w:val="24"/>
                <w:rtl/>
              </w:rPr>
            </w:pPr>
          </w:p>
        </w:tc>
      </w:tr>
      <w:tr w:rsidR="00C62031" w:rsidRPr="002E5492" w:rsidTr="00C8624A">
        <w:trPr>
          <w:trHeight w:val="255"/>
        </w:trPr>
        <w:tc>
          <w:tcPr>
            <w:tcW w:w="4933" w:type="dxa"/>
            <w:shd w:val="clear" w:color="auto" w:fill="auto"/>
            <w:noWrap/>
            <w:vAlign w:val="center"/>
            <w:hideMark/>
          </w:tcPr>
          <w:p w:rsidR="00C62031" w:rsidRPr="002E5492" w:rsidRDefault="00E25EB6" w:rsidP="00C8624A">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صافي الأصول - أموال المساهمين</w:t>
            </w:r>
          </w:p>
        </w:tc>
        <w:tc>
          <w:tcPr>
            <w:tcW w:w="425" w:type="dxa"/>
            <w:shd w:val="clear" w:color="auto" w:fill="auto"/>
            <w:noWrap/>
            <w:vAlign w:val="bottom"/>
          </w:tcPr>
          <w:p w:rsidR="00C62031" w:rsidRPr="002E5492" w:rsidRDefault="00C62031" w:rsidP="00F0073F">
            <w:pPr>
              <w:bidi/>
              <w:spacing w:after="0" w:line="240" w:lineRule="auto"/>
              <w:jc w:val="center"/>
              <w:rPr>
                <w:rFonts w:ascii="Garamond" w:hAnsi="Garamond"/>
                <w:b/>
                <w:bCs/>
                <w:color w:val="000000"/>
                <w:sz w:val="24"/>
                <w:szCs w:val="24"/>
              </w:rPr>
            </w:pPr>
          </w:p>
        </w:tc>
        <w:tc>
          <w:tcPr>
            <w:tcW w:w="868" w:type="dxa"/>
            <w:shd w:val="clear" w:color="auto" w:fill="auto"/>
            <w:noWrap/>
            <w:vAlign w:val="bottom"/>
          </w:tcPr>
          <w:p w:rsidR="00C62031" w:rsidRPr="002E5492" w:rsidRDefault="00C62031" w:rsidP="00F0073F">
            <w:pPr>
              <w:bidi/>
              <w:spacing w:after="0" w:line="240" w:lineRule="auto"/>
              <w:jc w:val="center"/>
              <w:rPr>
                <w:rFonts w:ascii="Garamond" w:hAnsi="Garamond"/>
                <w:b/>
                <w:bCs/>
                <w:color w:val="000000"/>
                <w:sz w:val="24"/>
                <w:szCs w:val="24"/>
              </w:rPr>
            </w:pPr>
          </w:p>
        </w:tc>
        <w:tc>
          <w:tcPr>
            <w:tcW w:w="1843" w:type="dxa"/>
            <w:vAlign w:val="center"/>
          </w:tcPr>
          <w:p w:rsidR="00C62031" w:rsidRPr="002E5492" w:rsidRDefault="00C8624A" w:rsidP="00C648F8">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84.849.261</w:t>
            </w:r>
          </w:p>
        </w:tc>
        <w:tc>
          <w:tcPr>
            <w:tcW w:w="283" w:type="dxa"/>
            <w:vAlign w:val="center"/>
          </w:tcPr>
          <w:p w:rsidR="00C62031" w:rsidRPr="002E5492" w:rsidRDefault="00C62031" w:rsidP="00C648F8">
            <w:pPr>
              <w:bidi/>
              <w:spacing w:after="0" w:line="240" w:lineRule="auto"/>
              <w:jc w:val="lowKashida"/>
              <w:rPr>
                <w:rFonts w:ascii="Garamond" w:hAnsi="Garamond"/>
                <w:bCs/>
                <w:color w:val="000000"/>
                <w:sz w:val="24"/>
                <w:szCs w:val="24"/>
                <w:rtl/>
              </w:rPr>
            </w:pPr>
          </w:p>
        </w:tc>
        <w:tc>
          <w:tcPr>
            <w:tcW w:w="1844" w:type="dxa"/>
            <w:vAlign w:val="center"/>
          </w:tcPr>
          <w:p w:rsidR="00C62031" w:rsidRPr="002E5492" w:rsidRDefault="00C8624A" w:rsidP="00C648F8">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77.304.034</w:t>
            </w:r>
          </w:p>
        </w:tc>
      </w:tr>
      <w:tr w:rsidR="00C62031" w:rsidRPr="002E5492" w:rsidTr="00C8624A">
        <w:trPr>
          <w:trHeight w:val="255"/>
        </w:trPr>
        <w:tc>
          <w:tcPr>
            <w:tcW w:w="4933" w:type="dxa"/>
            <w:shd w:val="clear" w:color="auto" w:fill="auto"/>
            <w:noWrap/>
            <w:vAlign w:val="center"/>
            <w:hideMark/>
          </w:tcPr>
          <w:p w:rsidR="00C62031" w:rsidRPr="002E5492" w:rsidRDefault="00C62031" w:rsidP="00C8624A">
            <w:pPr>
              <w:bidi/>
              <w:spacing w:after="0" w:line="240" w:lineRule="auto"/>
              <w:jc w:val="lowKashida"/>
              <w:rPr>
                <w:rFonts w:ascii="Garamond" w:hAnsi="Garamond"/>
                <w:color w:val="000000"/>
                <w:sz w:val="24"/>
                <w:szCs w:val="24"/>
                <w:rtl/>
              </w:rPr>
            </w:pPr>
          </w:p>
        </w:tc>
        <w:tc>
          <w:tcPr>
            <w:tcW w:w="425" w:type="dxa"/>
            <w:shd w:val="clear" w:color="auto" w:fill="auto"/>
            <w:noWrap/>
            <w:vAlign w:val="bottom"/>
          </w:tcPr>
          <w:p w:rsidR="00C62031" w:rsidRPr="002E5492" w:rsidRDefault="00C62031" w:rsidP="00F0073F">
            <w:pPr>
              <w:bidi/>
              <w:spacing w:after="0" w:line="240" w:lineRule="auto"/>
              <w:jc w:val="center"/>
              <w:rPr>
                <w:rFonts w:ascii="Garamond" w:hAnsi="Garamond"/>
                <w:b/>
                <w:bCs/>
                <w:color w:val="000000"/>
                <w:sz w:val="24"/>
                <w:szCs w:val="24"/>
              </w:rPr>
            </w:pPr>
          </w:p>
        </w:tc>
        <w:tc>
          <w:tcPr>
            <w:tcW w:w="868" w:type="dxa"/>
            <w:shd w:val="clear" w:color="auto" w:fill="auto"/>
            <w:noWrap/>
            <w:vAlign w:val="bottom"/>
          </w:tcPr>
          <w:p w:rsidR="00C62031" w:rsidRPr="002E5492" w:rsidRDefault="00C62031" w:rsidP="00F0073F">
            <w:pPr>
              <w:bidi/>
              <w:spacing w:after="0" w:line="240" w:lineRule="auto"/>
              <w:jc w:val="center"/>
              <w:rPr>
                <w:rFonts w:ascii="Garamond" w:hAnsi="Garamond"/>
                <w:b/>
                <w:bCs/>
                <w:color w:val="000000"/>
                <w:sz w:val="24"/>
                <w:szCs w:val="24"/>
              </w:rPr>
            </w:pPr>
          </w:p>
        </w:tc>
        <w:tc>
          <w:tcPr>
            <w:tcW w:w="1843" w:type="dxa"/>
            <w:vAlign w:val="center"/>
          </w:tcPr>
          <w:p w:rsidR="00C62031" w:rsidRPr="002E5492" w:rsidRDefault="00C62031" w:rsidP="00C648F8">
            <w:pPr>
              <w:bidi/>
              <w:spacing w:after="0" w:line="240" w:lineRule="auto"/>
              <w:jc w:val="lowKashida"/>
              <w:rPr>
                <w:rFonts w:ascii="Garamond" w:hAnsi="Garamond"/>
                <w:b/>
                <w:bCs/>
                <w:color w:val="000000"/>
                <w:sz w:val="24"/>
                <w:szCs w:val="24"/>
                <w:rtl/>
              </w:rPr>
            </w:pPr>
          </w:p>
        </w:tc>
        <w:tc>
          <w:tcPr>
            <w:tcW w:w="283" w:type="dxa"/>
            <w:vAlign w:val="center"/>
          </w:tcPr>
          <w:p w:rsidR="00C62031" w:rsidRPr="002E5492" w:rsidRDefault="00C62031" w:rsidP="00C648F8">
            <w:pPr>
              <w:bidi/>
              <w:spacing w:after="0" w:line="240" w:lineRule="auto"/>
              <w:jc w:val="lowKashida"/>
              <w:rPr>
                <w:rFonts w:ascii="Garamond" w:hAnsi="Garamond"/>
                <w:bCs/>
                <w:color w:val="000000"/>
                <w:sz w:val="24"/>
                <w:szCs w:val="24"/>
                <w:rtl/>
              </w:rPr>
            </w:pPr>
          </w:p>
        </w:tc>
        <w:tc>
          <w:tcPr>
            <w:tcW w:w="1844" w:type="dxa"/>
            <w:vAlign w:val="center"/>
          </w:tcPr>
          <w:p w:rsidR="00C62031" w:rsidRPr="002E5492" w:rsidRDefault="00C62031" w:rsidP="00C648F8">
            <w:pPr>
              <w:bidi/>
              <w:spacing w:after="0" w:line="240" w:lineRule="auto"/>
              <w:jc w:val="lowKashida"/>
              <w:rPr>
                <w:rFonts w:ascii="Garamond" w:hAnsi="Garamond"/>
                <w:color w:val="000000"/>
                <w:sz w:val="24"/>
                <w:szCs w:val="24"/>
                <w:rtl/>
              </w:rPr>
            </w:pPr>
          </w:p>
        </w:tc>
      </w:tr>
      <w:tr w:rsidR="00C8624A" w:rsidRPr="002E5492" w:rsidTr="00C8624A">
        <w:trPr>
          <w:trHeight w:val="255"/>
        </w:trPr>
        <w:tc>
          <w:tcPr>
            <w:tcW w:w="6226" w:type="dxa"/>
            <w:gridSpan w:val="3"/>
            <w:shd w:val="clear" w:color="auto" w:fill="auto"/>
            <w:noWrap/>
            <w:vAlign w:val="center"/>
            <w:hideMark/>
          </w:tcPr>
          <w:p w:rsidR="00C8624A" w:rsidRPr="002E5492" w:rsidRDefault="00C8624A" w:rsidP="00C8624A">
            <w:pPr>
              <w:bidi/>
              <w:spacing w:after="0" w:line="240" w:lineRule="auto"/>
              <w:jc w:val="lowKashida"/>
              <w:rPr>
                <w:rFonts w:ascii="Garamond" w:hAnsi="Garamond"/>
                <w:b/>
                <w:bCs/>
                <w:color w:val="000000"/>
                <w:sz w:val="24"/>
                <w:szCs w:val="24"/>
              </w:rPr>
            </w:pPr>
            <w:r w:rsidRPr="002E5492">
              <w:rPr>
                <w:rFonts w:ascii="Garamond" w:hAnsi="Garamond"/>
                <w:b/>
                <w:sz w:val="24"/>
                <w:szCs w:val="24"/>
                <w:rtl/>
                <w:lang w:bidi="ar-OM"/>
              </w:rPr>
              <w:t>عدد المتوسط المرجح للأسهم العادية غير المسددة خلال الفترة/ عام</w:t>
            </w:r>
          </w:p>
        </w:tc>
        <w:tc>
          <w:tcPr>
            <w:tcW w:w="1843" w:type="dxa"/>
            <w:vAlign w:val="center"/>
          </w:tcPr>
          <w:p w:rsidR="00C8624A" w:rsidRPr="002E5492" w:rsidRDefault="00C8624A" w:rsidP="00C648F8">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674.887.430</w:t>
            </w:r>
          </w:p>
        </w:tc>
        <w:tc>
          <w:tcPr>
            <w:tcW w:w="283" w:type="dxa"/>
            <w:vAlign w:val="center"/>
          </w:tcPr>
          <w:p w:rsidR="00C8624A" w:rsidRPr="002E5492" w:rsidRDefault="00C8624A" w:rsidP="00C648F8">
            <w:pPr>
              <w:bidi/>
              <w:spacing w:after="0" w:line="240" w:lineRule="auto"/>
              <w:jc w:val="lowKashida"/>
              <w:rPr>
                <w:rFonts w:ascii="Garamond" w:hAnsi="Garamond"/>
                <w:bCs/>
                <w:color w:val="000000"/>
                <w:sz w:val="24"/>
                <w:szCs w:val="24"/>
                <w:rtl/>
              </w:rPr>
            </w:pPr>
          </w:p>
        </w:tc>
        <w:tc>
          <w:tcPr>
            <w:tcW w:w="1844" w:type="dxa"/>
            <w:vAlign w:val="center"/>
          </w:tcPr>
          <w:p w:rsidR="00C8624A" w:rsidRPr="002E5492" w:rsidRDefault="00C8624A" w:rsidP="00C648F8">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674.887.430</w:t>
            </w:r>
          </w:p>
        </w:tc>
      </w:tr>
      <w:tr w:rsidR="00C62031" w:rsidRPr="002E5492" w:rsidTr="00C8624A">
        <w:trPr>
          <w:trHeight w:val="255"/>
        </w:trPr>
        <w:tc>
          <w:tcPr>
            <w:tcW w:w="4933" w:type="dxa"/>
            <w:shd w:val="clear" w:color="auto" w:fill="auto"/>
            <w:noWrap/>
            <w:vAlign w:val="center"/>
            <w:hideMark/>
          </w:tcPr>
          <w:p w:rsidR="00C62031" w:rsidRPr="002E5492" w:rsidRDefault="00C62031" w:rsidP="00C8624A">
            <w:pPr>
              <w:bidi/>
              <w:spacing w:after="0" w:line="240" w:lineRule="auto"/>
              <w:jc w:val="lowKashida"/>
              <w:rPr>
                <w:rFonts w:ascii="Garamond" w:hAnsi="Garamond"/>
                <w:color w:val="000000"/>
                <w:sz w:val="24"/>
                <w:szCs w:val="24"/>
                <w:rtl/>
              </w:rPr>
            </w:pPr>
          </w:p>
        </w:tc>
        <w:tc>
          <w:tcPr>
            <w:tcW w:w="425" w:type="dxa"/>
            <w:shd w:val="clear" w:color="auto" w:fill="auto"/>
            <w:noWrap/>
            <w:vAlign w:val="bottom"/>
          </w:tcPr>
          <w:p w:rsidR="00C62031" w:rsidRPr="002E5492" w:rsidRDefault="00C62031" w:rsidP="00F0073F">
            <w:pPr>
              <w:bidi/>
              <w:spacing w:after="0" w:line="240" w:lineRule="auto"/>
              <w:jc w:val="center"/>
              <w:rPr>
                <w:rFonts w:ascii="Garamond" w:hAnsi="Garamond"/>
                <w:b/>
                <w:bCs/>
                <w:color w:val="000000"/>
                <w:sz w:val="24"/>
                <w:szCs w:val="24"/>
              </w:rPr>
            </w:pPr>
          </w:p>
        </w:tc>
        <w:tc>
          <w:tcPr>
            <w:tcW w:w="868" w:type="dxa"/>
            <w:shd w:val="clear" w:color="auto" w:fill="auto"/>
            <w:noWrap/>
            <w:vAlign w:val="bottom"/>
          </w:tcPr>
          <w:p w:rsidR="00C62031" w:rsidRPr="002E5492" w:rsidRDefault="00C62031" w:rsidP="00F0073F">
            <w:pPr>
              <w:bidi/>
              <w:spacing w:after="0" w:line="240" w:lineRule="auto"/>
              <w:jc w:val="center"/>
              <w:rPr>
                <w:rFonts w:ascii="Garamond" w:hAnsi="Garamond"/>
                <w:b/>
                <w:bCs/>
                <w:color w:val="000000"/>
                <w:sz w:val="24"/>
                <w:szCs w:val="24"/>
              </w:rPr>
            </w:pPr>
          </w:p>
        </w:tc>
        <w:tc>
          <w:tcPr>
            <w:tcW w:w="1843" w:type="dxa"/>
            <w:vAlign w:val="center"/>
          </w:tcPr>
          <w:p w:rsidR="00C62031" w:rsidRPr="002E5492" w:rsidRDefault="00C62031" w:rsidP="00C648F8">
            <w:pPr>
              <w:bidi/>
              <w:spacing w:after="0" w:line="240" w:lineRule="auto"/>
              <w:jc w:val="lowKashida"/>
              <w:rPr>
                <w:rFonts w:ascii="Garamond" w:hAnsi="Garamond"/>
                <w:b/>
                <w:bCs/>
                <w:color w:val="000000"/>
                <w:sz w:val="24"/>
                <w:szCs w:val="24"/>
                <w:rtl/>
              </w:rPr>
            </w:pPr>
          </w:p>
        </w:tc>
        <w:tc>
          <w:tcPr>
            <w:tcW w:w="283" w:type="dxa"/>
            <w:vAlign w:val="center"/>
          </w:tcPr>
          <w:p w:rsidR="00C62031" w:rsidRPr="002E5492" w:rsidRDefault="00C62031" w:rsidP="00C648F8">
            <w:pPr>
              <w:bidi/>
              <w:spacing w:after="0" w:line="240" w:lineRule="auto"/>
              <w:jc w:val="lowKashida"/>
              <w:rPr>
                <w:rFonts w:ascii="Garamond" w:hAnsi="Garamond"/>
                <w:bCs/>
                <w:color w:val="000000"/>
                <w:sz w:val="24"/>
                <w:szCs w:val="24"/>
                <w:rtl/>
              </w:rPr>
            </w:pPr>
          </w:p>
        </w:tc>
        <w:tc>
          <w:tcPr>
            <w:tcW w:w="1844" w:type="dxa"/>
            <w:vAlign w:val="center"/>
          </w:tcPr>
          <w:p w:rsidR="00C62031" w:rsidRPr="002E5492" w:rsidRDefault="00C62031" w:rsidP="00C648F8">
            <w:pPr>
              <w:bidi/>
              <w:spacing w:after="0" w:line="240" w:lineRule="auto"/>
              <w:jc w:val="lowKashida"/>
              <w:rPr>
                <w:rFonts w:ascii="Garamond" w:hAnsi="Garamond"/>
                <w:color w:val="000000"/>
                <w:sz w:val="24"/>
                <w:szCs w:val="24"/>
                <w:rtl/>
              </w:rPr>
            </w:pPr>
          </w:p>
        </w:tc>
      </w:tr>
      <w:tr w:rsidR="00C62031" w:rsidRPr="002E5492" w:rsidTr="00C8624A">
        <w:trPr>
          <w:trHeight w:val="270"/>
        </w:trPr>
        <w:tc>
          <w:tcPr>
            <w:tcW w:w="4933" w:type="dxa"/>
            <w:shd w:val="clear" w:color="auto" w:fill="auto"/>
            <w:noWrap/>
            <w:vAlign w:val="bottom"/>
            <w:hideMark/>
          </w:tcPr>
          <w:p w:rsidR="00C62031" w:rsidRPr="002E5492" w:rsidRDefault="00E25EB6" w:rsidP="00C8624A">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صافي الأصول لكل سهم (بيسة)</w:t>
            </w:r>
          </w:p>
        </w:tc>
        <w:tc>
          <w:tcPr>
            <w:tcW w:w="425" w:type="dxa"/>
            <w:shd w:val="clear" w:color="auto" w:fill="auto"/>
            <w:noWrap/>
            <w:vAlign w:val="bottom"/>
          </w:tcPr>
          <w:p w:rsidR="00C62031" w:rsidRPr="002E5492" w:rsidRDefault="00C62031" w:rsidP="00F0073F">
            <w:pPr>
              <w:bidi/>
              <w:spacing w:after="0" w:line="240" w:lineRule="auto"/>
              <w:jc w:val="center"/>
              <w:rPr>
                <w:rFonts w:ascii="Garamond" w:hAnsi="Garamond"/>
                <w:b/>
                <w:bCs/>
                <w:color w:val="000000"/>
                <w:sz w:val="24"/>
                <w:szCs w:val="24"/>
              </w:rPr>
            </w:pPr>
          </w:p>
        </w:tc>
        <w:tc>
          <w:tcPr>
            <w:tcW w:w="868" w:type="dxa"/>
            <w:shd w:val="clear" w:color="auto" w:fill="auto"/>
            <w:noWrap/>
            <w:vAlign w:val="bottom"/>
          </w:tcPr>
          <w:p w:rsidR="00C62031" w:rsidRPr="002E5492" w:rsidRDefault="00C62031" w:rsidP="00F0073F">
            <w:pPr>
              <w:bidi/>
              <w:spacing w:after="0" w:line="240" w:lineRule="auto"/>
              <w:jc w:val="center"/>
              <w:rPr>
                <w:rFonts w:ascii="Garamond" w:hAnsi="Garamond"/>
                <w:b/>
                <w:bCs/>
                <w:color w:val="000000"/>
                <w:sz w:val="24"/>
                <w:szCs w:val="24"/>
              </w:rPr>
            </w:pPr>
          </w:p>
        </w:tc>
        <w:tc>
          <w:tcPr>
            <w:tcW w:w="1843" w:type="dxa"/>
            <w:vAlign w:val="center"/>
          </w:tcPr>
          <w:p w:rsidR="00C62031" w:rsidRPr="002E5492" w:rsidRDefault="00C8624A" w:rsidP="00C648F8">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125.72</w:t>
            </w:r>
          </w:p>
        </w:tc>
        <w:tc>
          <w:tcPr>
            <w:tcW w:w="283" w:type="dxa"/>
            <w:vAlign w:val="center"/>
          </w:tcPr>
          <w:p w:rsidR="00C62031" w:rsidRPr="002E5492" w:rsidRDefault="00C62031" w:rsidP="00C648F8">
            <w:pPr>
              <w:bidi/>
              <w:spacing w:after="0" w:line="240" w:lineRule="auto"/>
              <w:jc w:val="lowKashida"/>
              <w:rPr>
                <w:rFonts w:ascii="Garamond" w:hAnsi="Garamond"/>
                <w:bCs/>
                <w:color w:val="000000"/>
                <w:sz w:val="24"/>
                <w:szCs w:val="24"/>
                <w:rtl/>
              </w:rPr>
            </w:pPr>
          </w:p>
        </w:tc>
        <w:tc>
          <w:tcPr>
            <w:tcW w:w="1844" w:type="dxa"/>
            <w:vAlign w:val="center"/>
          </w:tcPr>
          <w:p w:rsidR="00C62031" w:rsidRPr="002E5492" w:rsidRDefault="00C62031" w:rsidP="00C648F8">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114.54</w:t>
            </w:r>
          </w:p>
        </w:tc>
      </w:tr>
    </w:tbl>
    <w:p w:rsidR="00E25EB6" w:rsidRPr="002E5492" w:rsidRDefault="00E25EB6" w:rsidP="00C8624A">
      <w:pPr>
        <w:widowControl w:val="0"/>
        <w:bidi/>
        <w:spacing w:after="0"/>
        <w:ind w:left="737"/>
        <w:jc w:val="lowKashida"/>
        <w:rPr>
          <w:rFonts w:ascii="Garamond" w:hAnsi="Garamond"/>
          <w:b/>
          <w:sz w:val="24"/>
          <w:szCs w:val="24"/>
          <w:rtl/>
          <w:lang w:bidi="ar-OM"/>
        </w:rPr>
      </w:pPr>
    </w:p>
    <w:p w:rsidR="00C62031" w:rsidRPr="002E5492" w:rsidRDefault="00E25EB6" w:rsidP="00C8624A">
      <w:pPr>
        <w:widowControl w:val="0"/>
        <w:bidi/>
        <w:spacing w:after="0"/>
        <w:ind w:left="737"/>
        <w:jc w:val="lowKashida"/>
        <w:rPr>
          <w:rFonts w:ascii="Garamond" w:hAnsi="Garamond"/>
          <w:b/>
          <w:sz w:val="24"/>
          <w:szCs w:val="24"/>
          <w:rtl/>
          <w:lang w:bidi="ar-OM"/>
        </w:rPr>
      </w:pPr>
      <w:r w:rsidRPr="002E5492">
        <w:rPr>
          <w:rFonts w:ascii="Garamond" w:hAnsi="Garamond"/>
          <w:b/>
          <w:sz w:val="24"/>
          <w:szCs w:val="24"/>
          <w:rtl/>
          <w:lang w:bidi="ar-OM"/>
        </w:rPr>
        <w:t xml:space="preserve">ترى الإدارة أن عجز التغطية البالغ </w:t>
      </w:r>
      <w:r w:rsidR="00C8624A" w:rsidRPr="002E5492">
        <w:rPr>
          <w:rFonts w:ascii="Garamond" w:hAnsi="Garamond"/>
          <w:b/>
          <w:sz w:val="24"/>
          <w:szCs w:val="24"/>
          <w:rtl/>
          <w:lang w:bidi="ar-OM"/>
        </w:rPr>
        <w:t>14</w:t>
      </w:r>
      <w:r w:rsidRPr="002E5492">
        <w:rPr>
          <w:rFonts w:ascii="Garamond" w:hAnsi="Garamond"/>
          <w:b/>
          <w:sz w:val="24"/>
          <w:szCs w:val="24"/>
          <w:rtl/>
          <w:lang w:bidi="ar-OM"/>
        </w:rPr>
        <w:t>.</w:t>
      </w:r>
      <w:r w:rsidR="00C8624A" w:rsidRPr="002E5492">
        <w:rPr>
          <w:rFonts w:ascii="Garamond" w:hAnsi="Garamond"/>
          <w:b/>
          <w:sz w:val="24"/>
          <w:szCs w:val="24"/>
          <w:rtl/>
          <w:lang w:bidi="ar-OM"/>
        </w:rPr>
        <w:t>43</w:t>
      </w:r>
      <w:r w:rsidRPr="002E5492">
        <w:rPr>
          <w:rFonts w:ascii="Garamond" w:hAnsi="Garamond"/>
          <w:b/>
          <w:sz w:val="24"/>
          <w:szCs w:val="24"/>
          <w:rtl/>
          <w:lang w:bidi="ar-OM"/>
        </w:rPr>
        <w:t xml:space="preserve"> مليون ريال عُماني كما في </w:t>
      </w:r>
      <w:r w:rsidR="00FB3A71" w:rsidRPr="002E5492">
        <w:rPr>
          <w:rFonts w:ascii="Garamond" w:hAnsi="Garamond"/>
          <w:b/>
          <w:sz w:val="24"/>
          <w:szCs w:val="24"/>
          <w:rtl/>
          <w:lang w:bidi="ar-OM"/>
        </w:rPr>
        <w:t>30</w:t>
      </w:r>
      <w:r w:rsidRPr="002E5492">
        <w:rPr>
          <w:rFonts w:ascii="Garamond" w:hAnsi="Garamond"/>
          <w:b/>
          <w:sz w:val="24"/>
          <w:szCs w:val="24"/>
          <w:rtl/>
          <w:lang w:bidi="ar-OM"/>
        </w:rPr>
        <w:t xml:space="preserve"> </w:t>
      </w:r>
      <w:r w:rsidR="00EE4F28" w:rsidRPr="002E5492">
        <w:rPr>
          <w:rFonts w:ascii="Garamond" w:hAnsi="Garamond"/>
          <w:b/>
          <w:sz w:val="24"/>
          <w:szCs w:val="24"/>
          <w:rtl/>
          <w:lang w:bidi="ar-OM"/>
        </w:rPr>
        <w:t>سبتمبر</w:t>
      </w:r>
      <w:r w:rsidRPr="002E5492">
        <w:rPr>
          <w:rFonts w:ascii="Garamond" w:hAnsi="Garamond"/>
          <w:b/>
          <w:sz w:val="24"/>
          <w:szCs w:val="24"/>
          <w:rtl/>
          <w:lang w:bidi="ar-OM"/>
        </w:rPr>
        <w:t xml:space="preserve"> 2015 (</w:t>
      </w:r>
      <w:r w:rsidR="00C8624A" w:rsidRPr="002E5492">
        <w:rPr>
          <w:rFonts w:ascii="Garamond" w:hAnsi="Garamond"/>
          <w:b/>
          <w:sz w:val="24"/>
          <w:szCs w:val="24"/>
          <w:rtl/>
          <w:lang w:bidi="ar-OM"/>
        </w:rPr>
        <w:t>10</w:t>
      </w:r>
      <w:r w:rsidR="00EE4F28" w:rsidRPr="002E5492">
        <w:rPr>
          <w:rFonts w:ascii="Garamond" w:hAnsi="Garamond"/>
          <w:b/>
          <w:sz w:val="24"/>
          <w:szCs w:val="24"/>
          <w:rtl/>
          <w:lang w:bidi="ar-OM"/>
        </w:rPr>
        <w:t>.</w:t>
      </w:r>
      <w:r w:rsidR="00C8624A" w:rsidRPr="002E5492">
        <w:rPr>
          <w:rFonts w:ascii="Garamond" w:hAnsi="Garamond"/>
          <w:b/>
          <w:sz w:val="24"/>
          <w:szCs w:val="24"/>
          <w:rtl/>
          <w:lang w:bidi="ar-OM"/>
        </w:rPr>
        <w:t>54</w:t>
      </w:r>
      <w:r w:rsidRPr="002E5492">
        <w:rPr>
          <w:rFonts w:ascii="Garamond" w:hAnsi="Garamond"/>
          <w:b/>
          <w:sz w:val="24"/>
          <w:szCs w:val="24"/>
          <w:rtl/>
          <w:lang w:bidi="ar-OM"/>
        </w:rPr>
        <w:t xml:space="preserve"> مليون ريال عُماني كما في 31 د</w:t>
      </w:r>
      <w:r w:rsidR="00C8624A" w:rsidRPr="002E5492">
        <w:rPr>
          <w:rFonts w:ascii="Garamond" w:hAnsi="Garamond"/>
          <w:b/>
          <w:sz w:val="24"/>
          <w:szCs w:val="24"/>
          <w:rtl/>
          <w:lang w:bidi="ar-OM"/>
        </w:rPr>
        <w:t>ي</w:t>
      </w:r>
      <w:r w:rsidRPr="002E5492">
        <w:rPr>
          <w:rFonts w:ascii="Garamond" w:hAnsi="Garamond"/>
          <w:b/>
          <w:sz w:val="24"/>
          <w:szCs w:val="24"/>
          <w:rtl/>
          <w:lang w:bidi="ar-OM"/>
        </w:rPr>
        <w:t>سمبر 2014) يمثل الخسارة التي قد تتكبدها الشركة لو اختارت أن تنهي اتفاقيات المبادلة في هذا التاريخ. إلا أنه بموجب أحكام الوثائق المالية الخاصة بها، غير مصرح للشركة إنهاء اتفاقيات المبادلة. وعليه تم استبعاد عجز التغطية من أموال المساهمين.</w:t>
      </w:r>
    </w:p>
    <w:p w:rsidR="00C8624A" w:rsidRPr="002E5492" w:rsidRDefault="00C8624A" w:rsidP="00C8624A">
      <w:pPr>
        <w:widowControl w:val="0"/>
        <w:bidi/>
        <w:spacing w:after="0"/>
        <w:ind w:left="737"/>
        <w:jc w:val="lowKashida"/>
        <w:rPr>
          <w:rFonts w:ascii="Garamond" w:hAnsi="Garamond"/>
          <w:b/>
          <w:sz w:val="24"/>
          <w:szCs w:val="24"/>
          <w:rtl/>
          <w:lang w:bidi="ar-OM"/>
        </w:rPr>
      </w:pPr>
    </w:p>
    <w:p w:rsidR="00C62031" w:rsidRPr="002E5492" w:rsidRDefault="00C411FC" w:rsidP="00C62031">
      <w:pPr>
        <w:pStyle w:val="ListParagraph"/>
        <w:widowControl w:val="0"/>
        <w:numPr>
          <w:ilvl w:val="0"/>
          <w:numId w:val="2"/>
        </w:numPr>
        <w:bidi/>
        <w:spacing w:before="120" w:after="120"/>
        <w:ind w:hanging="720"/>
        <w:jc w:val="lowKashida"/>
        <w:rPr>
          <w:rFonts w:ascii="Garamond" w:hAnsi="Garamond" w:cs="Arial"/>
          <w:bCs/>
        </w:rPr>
      </w:pPr>
      <w:r w:rsidRPr="002E5492">
        <w:rPr>
          <w:rFonts w:ascii="Garamond" w:hAnsi="Garamond" w:cs="Arial"/>
          <w:bCs/>
          <w:rtl/>
          <w:lang w:val="en-US"/>
        </w:rPr>
        <w:t>العائد الأساسي على كل سهم</w:t>
      </w:r>
    </w:p>
    <w:p w:rsidR="00C411FC" w:rsidRPr="002E5492" w:rsidRDefault="00C411FC" w:rsidP="00C411FC">
      <w:pPr>
        <w:widowControl w:val="0"/>
        <w:bidi/>
        <w:spacing w:before="120" w:after="120"/>
        <w:ind w:left="735"/>
        <w:jc w:val="lowKashida"/>
        <w:rPr>
          <w:rFonts w:ascii="Garamond" w:hAnsi="Garamond"/>
          <w:b/>
          <w:sz w:val="24"/>
          <w:szCs w:val="24"/>
          <w:rtl/>
          <w:lang w:bidi="ar-OM"/>
        </w:rPr>
      </w:pPr>
      <w:r w:rsidRPr="002E5492">
        <w:rPr>
          <w:rFonts w:ascii="Garamond" w:hAnsi="Garamond"/>
          <w:b/>
          <w:sz w:val="24"/>
          <w:szCs w:val="24"/>
          <w:rtl/>
          <w:lang w:bidi="ar-OM"/>
        </w:rPr>
        <w:t>يتم احتساب العائد الأساسي على كل سهم عن طريق تقسمة الخسائر أو الأرباح المنسوبة إلى المساهمين العاديين في الشركة على عدد المتوسط المرجح للأسهم العادية غير المسددة خلال الفترة</w:t>
      </w:r>
    </w:p>
    <w:p w:rsidR="00C62031" w:rsidRPr="002E5492" w:rsidRDefault="00C62031" w:rsidP="00C411FC">
      <w:pPr>
        <w:widowControl w:val="0"/>
        <w:bidi/>
        <w:spacing w:before="120" w:after="120"/>
        <w:ind w:left="735"/>
        <w:jc w:val="lowKashida"/>
        <w:rPr>
          <w:rFonts w:ascii="Garamond" w:hAnsi="Garamond"/>
          <w:bCs/>
          <w:sz w:val="24"/>
          <w:szCs w:val="24"/>
          <w:rtl/>
          <w:lang w:bidi="ar-OM"/>
        </w:rPr>
      </w:pPr>
    </w:p>
    <w:tbl>
      <w:tblPr>
        <w:bidiVisual/>
        <w:tblW w:w="4693" w:type="pct"/>
        <w:tblInd w:w="843" w:type="dxa"/>
        <w:tblLayout w:type="fixed"/>
        <w:tblLook w:val="04A0" w:firstRow="1" w:lastRow="0" w:firstColumn="1" w:lastColumn="0" w:noHBand="0" w:noVBand="1"/>
      </w:tblPr>
      <w:tblGrid>
        <w:gridCol w:w="4931"/>
        <w:gridCol w:w="425"/>
        <w:gridCol w:w="870"/>
        <w:gridCol w:w="1843"/>
        <w:gridCol w:w="283"/>
        <w:gridCol w:w="1844"/>
      </w:tblGrid>
      <w:tr w:rsidR="00C62031" w:rsidRPr="002E5492" w:rsidTr="00C8624A">
        <w:trPr>
          <w:trHeight w:val="283"/>
        </w:trPr>
        <w:tc>
          <w:tcPr>
            <w:tcW w:w="4931" w:type="dxa"/>
            <w:shd w:val="clear" w:color="auto" w:fill="auto"/>
            <w:noWrap/>
            <w:vAlign w:val="bottom"/>
            <w:hideMark/>
          </w:tcPr>
          <w:p w:rsidR="00C62031" w:rsidRPr="002E5492" w:rsidRDefault="00C62031" w:rsidP="00F0073F">
            <w:pPr>
              <w:bidi/>
              <w:spacing w:after="0" w:line="240" w:lineRule="auto"/>
              <w:jc w:val="lowKashida"/>
              <w:rPr>
                <w:rFonts w:ascii="Garamond" w:hAnsi="Garamond"/>
                <w:color w:val="000000"/>
                <w:sz w:val="24"/>
                <w:szCs w:val="24"/>
                <w:rtl/>
              </w:rPr>
            </w:pPr>
          </w:p>
        </w:tc>
        <w:tc>
          <w:tcPr>
            <w:tcW w:w="425" w:type="dxa"/>
            <w:shd w:val="clear" w:color="auto" w:fill="auto"/>
            <w:noWrap/>
            <w:vAlign w:val="center"/>
          </w:tcPr>
          <w:p w:rsidR="00C62031" w:rsidRPr="002E5492" w:rsidRDefault="00C62031" w:rsidP="00F0073F">
            <w:pPr>
              <w:bidi/>
              <w:spacing w:after="0" w:line="240" w:lineRule="auto"/>
              <w:jc w:val="center"/>
              <w:rPr>
                <w:rFonts w:ascii="Garamond" w:hAnsi="Garamond"/>
                <w:b/>
                <w:bCs/>
                <w:color w:val="000000"/>
                <w:sz w:val="24"/>
                <w:szCs w:val="24"/>
              </w:rPr>
            </w:pPr>
          </w:p>
        </w:tc>
        <w:tc>
          <w:tcPr>
            <w:tcW w:w="870" w:type="dxa"/>
            <w:shd w:val="clear" w:color="auto" w:fill="auto"/>
            <w:noWrap/>
            <w:vAlign w:val="center"/>
          </w:tcPr>
          <w:p w:rsidR="00C62031" w:rsidRPr="002E5492" w:rsidRDefault="00C62031" w:rsidP="00F0073F">
            <w:pPr>
              <w:bidi/>
              <w:spacing w:after="0" w:line="240" w:lineRule="auto"/>
              <w:jc w:val="center"/>
              <w:rPr>
                <w:rFonts w:ascii="Garamond" w:hAnsi="Garamond"/>
                <w:b/>
                <w:bCs/>
                <w:color w:val="000000"/>
                <w:sz w:val="24"/>
                <w:szCs w:val="24"/>
              </w:rPr>
            </w:pPr>
          </w:p>
        </w:tc>
        <w:tc>
          <w:tcPr>
            <w:tcW w:w="1843" w:type="dxa"/>
            <w:vAlign w:val="center"/>
          </w:tcPr>
          <w:p w:rsidR="00C62031" w:rsidRPr="002E5492" w:rsidRDefault="00FB3A71" w:rsidP="00C648F8">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30</w:t>
            </w:r>
            <w:r w:rsidR="00C62031" w:rsidRPr="002E5492">
              <w:rPr>
                <w:rFonts w:ascii="Garamond" w:hAnsi="Garamond"/>
                <w:b/>
                <w:bCs/>
                <w:color w:val="000000"/>
                <w:sz w:val="24"/>
                <w:szCs w:val="24"/>
                <w:rtl/>
              </w:rPr>
              <w:t xml:space="preserve"> </w:t>
            </w:r>
            <w:r w:rsidR="00EE4F28" w:rsidRPr="002E5492">
              <w:rPr>
                <w:rFonts w:ascii="Garamond" w:hAnsi="Garamond"/>
                <w:b/>
                <w:bCs/>
                <w:color w:val="000000"/>
                <w:sz w:val="24"/>
                <w:szCs w:val="24"/>
                <w:rtl/>
              </w:rPr>
              <w:t>سبتمبر</w:t>
            </w:r>
            <w:r w:rsidR="00C62031" w:rsidRPr="002E5492">
              <w:rPr>
                <w:rFonts w:ascii="Garamond" w:hAnsi="Garamond"/>
                <w:b/>
                <w:bCs/>
                <w:color w:val="000000"/>
                <w:sz w:val="24"/>
                <w:szCs w:val="24"/>
                <w:rtl/>
              </w:rPr>
              <w:t xml:space="preserve"> 2015</w:t>
            </w:r>
          </w:p>
        </w:tc>
        <w:tc>
          <w:tcPr>
            <w:tcW w:w="283" w:type="dxa"/>
            <w:vAlign w:val="center"/>
          </w:tcPr>
          <w:p w:rsidR="00C62031" w:rsidRPr="002E5492" w:rsidRDefault="00C62031" w:rsidP="00C648F8">
            <w:pPr>
              <w:bidi/>
              <w:spacing w:after="0" w:line="240" w:lineRule="auto"/>
              <w:jc w:val="lowKashida"/>
              <w:rPr>
                <w:rFonts w:ascii="Garamond" w:hAnsi="Garamond"/>
                <w:color w:val="000000"/>
                <w:sz w:val="24"/>
                <w:szCs w:val="24"/>
                <w:rtl/>
              </w:rPr>
            </w:pPr>
          </w:p>
        </w:tc>
        <w:tc>
          <w:tcPr>
            <w:tcW w:w="1844" w:type="dxa"/>
            <w:vAlign w:val="center"/>
          </w:tcPr>
          <w:p w:rsidR="00C62031" w:rsidRPr="002E5492" w:rsidRDefault="00FB3A71" w:rsidP="00C648F8">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30</w:t>
            </w:r>
            <w:r w:rsidR="00C62031" w:rsidRPr="002E5492">
              <w:rPr>
                <w:rFonts w:ascii="Garamond" w:hAnsi="Garamond"/>
                <w:color w:val="000000"/>
                <w:sz w:val="24"/>
                <w:szCs w:val="24"/>
                <w:rtl/>
              </w:rPr>
              <w:t xml:space="preserve"> </w:t>
            </w:r>
            <w:r w:rsidR="00EE4F28" w:rsidRPr="002E5492">
              <w:rPr>
                <w:rFonts w:ascii="Garamond" w:hAnsi="Garamond"/>
                <w:color w:val="000000"/>
                <w:sz w:val="24"/>
                <w:szCs w:val="24"/>
                <w:rtl/>
              </w:rPr>
              <w:t>سبتمبر</w:t>
            </w:r>
            <w:r w:rsidR="00C62031" w:rsidRPr="002E5492">
              <w:rPr>
                <w:rFonts w:ascii="Garamond" w:hAnsi="Garamond"/>
                <w:color w:val="000000"/>
                <w:sz w:val="24"/>
                <w:szCs w:val="24"/>
                <w:rtl/>
              </w:rPr>
              <w:t xml:space="preserve"> 2014</w:t>
            </w:r>
          </w:p>
        </w:tc>
      </w:tr>
      <w:tr w:rsidR="00C62031" w:rsidRPr="002E5492" w:rsidTr="00C8624A">
        <w:trPr>
          <w:trHeight w:val="255"/>
        </w:trPr>
        <w:tc>
          <w:tcPr>
            <w:tcW w:w="4931" w:type="dxa"/>
            <w:shd w:val="clear" w:color="auto" w:fill="auto"/>
            <w:noWrap/>
            <w:vAlign w:val="center"/>
            <w:hideMark/>
          </w:tcPr>
          <w:p w:rsidR="00C62031" w:rsidRPr="002E5492" w:rsidRDefault="00C62031" w:rsidP="00F0073F">
            <w:pPr>
              <w:bidi/>
              <w:spacing w:after="0" w:line="240" w:lineRule="auto"/>
              <w:jc w:val="lowKashida"/>
              <w:rPr>
                <w:rFonts w:ascii="Garamond" w:hAnsi="Garamond"/>
                <w:color w:val="000000"/>
                <w:sz w:val="24"/>
                <w:szCs w:val="24"/>
              </w:rPr>
            </w:pPr>
          </w:p>
        </w:tc>
        <w:tc>
          <w:tcPr>
            <w:tcW w:w="425" w:type="dxa"/>
            <w:shd w:val="clear" w:color="auto" w:fill="auto"/>
            <w:noWrap/>
            <w:vAlign w:val="center"/>
          </w:tcPr>
          <w:p w:rsidR="00C62031" w:rsidRPr="002E5492" w:rsidRDefault="00C62031" w:rsidP="00F0073F">
            <w:pPr>
              <w:bidi/>
              <w:spacing w:after="0" w:line="240" w:lineRule="auto"/>
              <w:jc w:val="center"/>
              <w:rPr>
                <w:rFonts w:ascii="Garamond" w:hAnsi="Garamond"/>
                <w:b/>
                <w:bCs/>
                <w:color w:val="000000"/>
                <w:sz w:val="24"/>
                <w:szCs w:val="24"/>
              </w:rPr>
            </w:pPr>
          </w:p>
        </w:tc>
        <w:tc>
          <w:tcPr>
            <w:tcW w:w="870" w:type="dxa"/>
            <w:shd w:val="clear" w:color="auto" w:fill="auto"/>
            <w:noWrap/>
            <w:vAlign w:val="center"/>
          </w:tcPr>
          <w:p w:rsidR="00C62031" w:rsidRPr="002E5492" w:rsidRDefault="00C62031" w:rsidP="00F0073F">
            <w:pPr>
              <w:bidi/>
              <w:spacing w:after="0" w:line="240" w:lineRule="auto"/>
              <w:jc w:val="center"/>
              <w:rPr>
                <w:rFonts w:ascii="Garamond" w:hAnsi="Garamond"/>
                <w:b/>
                <w:bCs/>
                <w:color w:val="000000"/>
                <w:sz w:val="24"/>
                <w:szCs w:val="24"/>
              </w:rPr>
            </w:pPr>
          </w:p>
        </w:tc>
        <w:tc>
          <w:tcPr>
            <w:tcW w:w="1843" w:type="dxa"/>
            <w:vAlign w:val="center"/>
          </w:tcPr>
          <w:p w:rsidR="00C62031" w:rsidRPr="002E5492" w:rsidRDefault="00C62031" w:rsidP="00C648F8">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ريال عُماني</w:t>
            </w:r>
          </w:p>
        </w:tc>
        <w:tc>
          <w:tcPr>
            <w:tcW w:w="283" w:type="dxa"/>
            <w:vAlign w:val="center"/>
          </w:tcPr>
          <w:p w:rsidR="00C62031" w:rsidRPr="002E5492" w:rsidRDefault="00C62031" w:rsidP="00C648F8">
            <w:pPr>
              <w:bidi/>
              <w:spacing w:after="0" w:line="240" w:lineRule="auto"/>
              <w:jc w:val="lowKashida"/>
              <w:rPr>
                <w:rFonts w:ascii="Garamond" w:hAnsi="Garamond"/>
                <w:b/>
                <w:color w:val="000000"/>
                <w:sz w:val="24"/>
                <w:szCs w:val="24"/>
                <w:rtl/>
              </w:rPr>
            </w:pPr>
          </w:p>
        </w:tc>
        <w:tc>
          <w:tcPr>
            <w:tcW w:w="1844" w:type="dxa"/>
            <w:vAlign w:val="center"/>
          </w:tcPr>
          <w:p w:rsidR="00C62031" w:rsidRPr="002E5492" w:rsidRDefault="00C62031" w:rsidP="00C648F8">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ريال عُماني</w:t>
            </w:r>
          </w:p>
        </w:tc>
      </w:tr>
      <w:tr w:rsidR="00C62031" w:rsidRPr="002E5492" w:rsidTr="00C8624A">
        <w:trPr>
          <w:trHeight w:val="255"/>
        </w:trPr>
        <w:tc>
          <w:tcPr>
            <w:tcW w:w="4931" w:type="dxa"/>
            <w:shd w:val="clear" w:color="auto" w:fill="auto"/>
            <w:noWrap/>
            <w:vAlign w:val="center"/>
            <w:hideMark/>
          </w:tcPr>
          <w:p w:rsidR="00C62031" w:rsidRPr="002E5492" w:rsidRDefault="00C62031" w:rsidP="00F0073F">
            <w:pPr>
              <w:bidi/>
              <w:spacing w:after="0" w:line="240" w:lineRule="auto"/>
              <w:jc w:val="lowKashida"/>
              <w:rPr>
                <w:rFonts w:ascii="Garamond" w:hAnsi="Garamond"/>
                <w:color w:val="000000"/>
                <w:sz w:val="24"/>
                <w:szCs w:val="24"/>
              </w:rPr>
            </w:pPr>
          </w:p>
        </w:tc>
        <w:tc>
          <w:tcPr>
            <w:tcW w:w="425" w:type="dxa"/>
            <w:shd w:val="clear" w:color="auto" w:fill="auto"/>
            <w:noWrap/>
            <w:vAlign w:val="center"/>
          </w:tcPr>
          <w:p w:rsidR="00C62031" w:rsidRPr="002E5492" w:rsidRDefault="00C62031" w:rsidP="00F0073F">
            <w:pPr>
              <w:bidi/>
              <w:spacing w:after="0" w:line="240" w:lineRule="auto"/>
              <w:jc w:val="center"/>
              <w:rPr>
                <w:rFonts w:ascii="Garamond" w:hAnsi="Garamond"/>
                <w:b/>
                <w:bCs/>
                <w:color w:val="000000"/>
                <w:sz w:val="24"/>
                <w:szCs w:val="24"/>
              </w:rPr>
            </w:pPr>
          </w:p>
        </w:tc>
        <w:tc>
          <w:tcPr>
            <w:tcW w:w="870" w:type="dxa"/>
            <w:shd w:val="clear" w:color="auto" w:fill="auto"/>
            <w:noWrap/>
            <w:vAlign w:val="center"/>
          </w:tcPr>
          <w:p w:rsidR="00C62031" w:rsidRPr="002E5492" w:rsidRDefault="00C62031" w:rsidP="00F0073F">
            <w:pPr>
              <w:bidi/>
              <w:spacing w:after="0" w:line="240" w:lineRule="auto"/>
              <w:jc w:val="center"/>
              <w:rPr>
                <w:rFonts w:ascii="Garamond" w:hAnsi="Garamond"/>
                <w:b/>
                <w:bCs/>
                <w:color w:val="000000"/>
                <w:sz w:val="24"/>
                <w:szCs w:val="24"/>
              </w:rPr>
            </w:pPr>
          </w:p>
        </w:tc>
        <w:tc>
          <w:tcPr>
            <w:tcW w:w="1843" w:type="dxa"/>
            <w:vAlign w:val="center"/>
          </w:tcPr>
          <w:p w:rsidR="00C62031" w:rsidRPr="002E5492" w:rsidRDefault="00C62031" w:rsidP="00C648F8">
            <w:pPr>
              <w:bidi/>
              <w:spacing w:after="0" w:line="240" w:lineRule="auto"/>
              <w:jc w:val="lowKashida"/>
              <w:rPr>
                <w:rFonts w:ascii="Garamond" w:hAnsi="Garamond"/>
                <w:b/>
                <w:bCs/>
                <w:color w:val="000000"/>
                <w:sz w:val="24"/>
                <w:szCs w:val="24"/>
                <w:rtl/>
              </w:rPr>
            </w:pPr>
          </w:p>
        </w:tc>
        <w:tc>
          <w:tcPr>
            <w:tcW w:w="283" w:type="dxa"/>
            <w:vAlign w:val="center"/>
          </w:tcPr>
          <w:p w:rsidR="00C62031" w:rsidRPr="002E5492" w:rsidRDefault="00C62031" w:rsidP="00C648F8">
            <w:pPr>
              <w:bidi/>
              <w:spacing w:after="0" w:line="240" w:lineRule="auto"/>
              <w:jc w:val="lowKashida"/>
              <w:rPr>
                <w:rFonts w:ascii="Garamond" w:hAnsi="Garamond"/>
                <w:b/>
                <w:color w:val="000000"/>
                <w:sz w:val="24"/>
                <w:szCs w:val="24"/>
                <w:rtl/>
              </w:rPr>
            </w:pPr>
          </w:p>
        </w:tc>
        <w:tc>
          <w:tcPr>
            <w:tcW w:w="1844" w:type="dxa"/>
            <w:vAlign w:val="center"/>
          </w:tcPr>
          <w:p w:rsidR="00C62031" w:rsidRPr="002E5492" w:rsidRDefault="00C62031" w:rsidP="00C648F8">
            <w:pPr>
              <w:bidi/>
              <w:spacing w:after="0" w:line="240" w:lineRule="auto"/>
              <w:jc w:val="lowKashida"/>
              <w:rPr>
                <w:rFonts w:ascii="Garamond" w:hAnsi="Garamond"/>
                <w:color w:val="000000"/>
                <w:sz w:val="24"/>
                <w:szCs w:val="24"/>
                <w:rtl/>
              </w:rPr>
            </w:pPr>
          </w:p>
        </w:tc>
      </w:tr>
      <w:tr w:rsidR="00C62031" w:rsidRPr="002E5492" w:rsidTr="00C8624A">
        <w:trPr>
          <w:trHeight w:val="255"/>
        </w:trPr>
        <w:tc>
          <w:tcPr>
            <w:tcW w:w="4931" w:type="dxa"/>
            <w:shd w:val="clear" w:color="auto" w:fill="auto"/>
            <w:noWrap/>
            <w:vAlign w:val="center"/>
            <w:hideMark/>
          </w:tcPr>
          <w:p w:rsidR="00C62031" w:rsidRPr="002E5492" w:rsidRDefault="00C411FC" w:rsidP="00FB3A71">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 xml:space="preserve">صافي </w:t>
            </w:r>
            <w:r w:rsidR="00FB3A71" w:rsidRPr="002E5492">
              <w:rPr>
                <w:rFonts w:ascii="Garamond" w:hAnsi="Garamond"/>
                <w:color w:val="000000"/>
                <w:sz w:val="24"/>
                <w:szCs w:val="24"/>
                <w:rtl/>
              </w:rPr>
              <w:t>الربح</w:t>
            </w:r>
          </w:p>
        </w:tc>
        <w:tc>
          <w:tcPr>
            <w:tcW w:w="425" w:type="dxa"/>
            <w:shd w:val="clear" w:color="auto" w:fill="auto"/>
            <w:noWrap/>
            <w:vAlign w:val="bottom"/>
          </w:tcPr>
          <w:p w:rsidR="00C62031" w:rsidRPr="002E5492" w:rsidRDefault="00C62031" w:rsidP="00F0073F">
            <w:pPr>
              <w:bidi/>
              <w:spacing w:after="0" w:line="240" w:lineRule="auto"/>
              <w:jc w:val="center"/>
              <w:rPr>
                <w:rFonts w:ascii="Garamond" w:hAnsi="Garamond"/>
                <w:b/>
                <w:bCs/>
                <w:color w:val="000000"/>
                <w:sz w:val="24"/>
                <w:szCs w:val="24"/>
              </w:rPr>
            </w:pPr>
          </w:p>
        </w:tc>
        <w:tc>
          <w:tcPr>
            <w:tcW w:w="870" w:type="dxa"/>
            <w:shd w:val="clear" w:color="auto" w:fill="auto"/>
            <w:noWrap/>
            <w:vAlign w:val="bottom"/>
          </w:tcPr>
          <w:p w:rsidR="00C62031" w:rsidRPr="002E5492" w:rsidRDefault="00C62031" w:rsidP="00F0073F">
            <w:pPr>
              <w:bidi/>
              <w:spacing w:after="0" w:line="240" w:lineRule="auto"/>
              <w:jc w:val="center"/>
              <w:rPr>
                <w:rFonts w:ascii="Garamond" w:hAnsi="Garamond"/>
                <w:b/>
                <w:bCs/>
                <w:color w:val="000000"/>
                <w:sz w:val="24"/>
                <w:szCs w:val="24"/>
              </w:rPr>
            </w:pPr>
          </w:p>
        </w:tc>
        <w:tc>
          <w:tcPr>
            <w:tcW w:w="1843" w:type="dxa"/>
            <w:vAlign w:val="center"/>
          </w:tcPr>
          <w:p w:rsidR="00C62031" w:rsidRPr="002E5492" w:rsidRDefault="00EE4F28" w:rsidP="00C648F8">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9.995.068</w:t>
            </w:r>
          </w:p>
        </w:tc>
        <w:tc>
          <w:tcPr>
            <w:tcW w:w="283" w:type="dxa"/>
            <w:vAlign w:val="center"/>
          </w:tcPr>
          <w:p w:rsidR="00C62031" w:rsidRPr="002E5492" w:rsidRDefault="00C62031" w:rsidP="00C648F8">
            <w:pPr>
              <w:bidi/>
              <w:spacing w:after="0" w:line="240" w:lineRule="auto"/>
              <w:jc w:val="lowKashida"/>
              <w:rPr>
                <w:rFonts w:ascii="Garamond" w:hAnsi="Garamond"/>
                <w:bCs/>
                <w:color w:val="000000"/>
                <w:sz w:val="24"/>
                <w:szCs w:val="24"/>
                <w:rtl/>
              </w:rPr>
            </w:pPr>
          </w:p>
        </w:tc>
        <w:tc>
          <w:tcPr>
            <w:tcW w:w="1844" w:type="dxa"/>
            <w:vAlign w:val="center"/>
          </w:tcPr>
          <w:p w:rsidR="00C62031" w:rsidRPr="002E5492" w:rsidRDefault="00EE4F28" w:rsidP="00C648F8">
            <w:pPr>
              <w:bidi/>
              <w:spacing w:after="0" w:line="240" w:lineRule="auto"/>
              <w:jc w:val="lowKashida"/>
              <w:rPr>
                <w:rFonts w:ascii="Garamond" w:hAnsi="Garamond"/>
                <w:color w:val="000000"/>
                <w:sz w:val="24"/>
                <w:szCs w:val="24"/>
                <w:lang w:bidi="ar-EG"/>
              </w:rPr>
            </w:pPr>
            <w:r w:rsidRPr="002E5492">
              <w:rPr>
                <w:rFonts w:ascii="Garamond" w:hAnsi="Garamond"/>
                <w:color w:val="000000"/>
                <w:sz w:val="24"/>
                <w:szCs w:val="24"/>
                <w:rtl/>
              </w:rPr>
              <w:t>8.158.189</w:t>
            </w:r>
          </w:p>
        </w:tc>
      </w:tr>
      <w:tr w:rsidR="00C62031" w:rsidRPr="002E5492" w:rsidTr="00C8624A">
        <w:trPr>
          <w:trHeight w:val="255"/>
        </w:trPr>
        <w:tc>
          <w:tcPr>
            <w:tcW w:w="4931" w:type="dxa"/>
            <w:shd w:val="clear" w:color="auto" w:fill="auto"/>
            <w:noWrap/>
            <w:vAlign w:val="center"/>
            <w:hideMark/>
          </w:tcPr>
          <w:p w:rsidR="00C62031" w:rsidRPr="002E5492" w:rsidRDefault="00C62031" w:rsidP="00F0073F">
            <w:pPr>
              <w:bidi/>
              <w:spacing w:after="0" w:line="240" w:lineRule="auto"/>
              <w:jc w:val="lowKashida"/>
              <w:rPr>
                <w:rFonts w:ascii="Garamond" w:hAnsi="Garamond"/>
                <w:color w:val="000000"/>
                <w:sz w:val="24"/>
                <w:szCs w:val="24"/>
                <w:rtl/>
              </w:rPr>
            </w:pPr>
          </w:p>
        </w:tc>
        <w:tc>
          <w:tcPr>
            <w:tcW w:w="425" w:type="dxa"/>
            <w:shd w:val="clear" w:color="auto" w:fill="auto"/>
            <w:noWrap/>
            <w:vAlign w:val="bottom"/>
          </w:tcPr>
          <w:p w:rsidR="00C62031" w:rsidRPr="002E5492" w:rsidRDefault="00C62031" w:rsidP="00F0073F">
            <w:pPr>
              <w:bidi/>
              <w:spacing w:after="0" w:line="240" w:lineRule="auto"/>
              <w:jc w:val="center"/>
              <w:rPr>
                <w:rFonts w:ascii="Garamond" w:hAnsi="Garamond"/>
                <w:b/>
                <w:bCs/>
                <w:color w:val="000000"/>
                <w:sz w:val="24"/>
                <w:szCs w:val="24"/>
              </w:rPr>
            </w:pPr>
          </w:p>
        </w:tc>
        <w:tc>
          <w:tcPr>
            <w:tcW w:w="870" w:type="dxa"/>
            <w:shd w:val="clear" w:color="auto" w:fill="auto"/>
            <w:noWrap/>
            <w:vAlign w:val="bottom"/>
          </w:tcPr>
          <w:p w:rsidR="00C62031" w:rsidRPr="002E5492" w:rsidRDefault="00C62031" w:rsidP="00F0073F">
            <w:pPr>
              <w:bidi/>
              <w:spacing w:after="0" w:line="240" w:lineRule="auto"/>
              <w:jc w:val="center"/>
              <w:rPr>
                <w:rFonts w:ascii="Garamond" w:hAnsi="Garamond"/>
                <w:b/>
                <w:bCs/>
                <w:color w:val="000000"/>
                <w:sz w:val="24"/>
                <w:szCs w:val="24"/>
              </w:rPr>
            </w:pPr>
          </w:p>
        </w:tc>
        <w:tc>
          <w:tcPr>
            <w:tcW w:w="1843" w:type="dxa"/>
            <w:vAlign w:val="center"/>
          </w:tcPr>
          <w:p w:rsidR="00C62031" w:rsidRPr="002E5492" w:rsidRDefault="00C62031" w:rsidP="00C648F8">
            <w:pPr>
              <w:bidi/>
              <w:spacing w:after="0" w:line="240" w:lineRule="auto"/>
              <w:jc w:val="lowKashida"/>
              <w:rPr>
                <w:rFonts w:ascii="Garamond" w:hAnsi="Garamond"/>
                <w:b/>
                <w:bCs/>
                <w:color w:val="000000"/>
                <w:sz w:val="24"/>
                <w:szCs w:val="24"/>
                <w:rtl/>
              </w:rPr>
            </w:pPr>
          </w:p>
        </w:tc>
        <w:tc>
          <w:tcPr>
            <w:tcW w:w="283" w:type="dxa"/>
            <w:vAlign w:val="center"/>
          </w:tcPr>
          <w:p w:rsidR="00C62031" w:rsidRPr="002E5492" w:rsidRDefault="00C62031" w:rsidP="00C648F8">
            <w:pPr>
              <w:bidi/>
              <w:spacing w:after="0" w:line="240" w:lineRule="auto"/>
              <w:jc w:val="lowKashida"/>
              <w:rPr>
                <w:rFonts w:ascii="Garamond" w:hAnsi="Garamond"/>
                <w:bCs/>
                <w:color w:val="000000"/>
                <w:sz w:val="24"/>
                <w:szCs w:val="24"/>
                <w:rtl/>
              </w:rPr>
            </w:pPr>
          </w:p>
        </w:tc>
        <w:tc>
          <w:tcPr>
            <w:tcW w:w="1844" w:type="dxa"/>
            <w:vAlign w:val="center"/>
          </w:tcPr>
          <w:p w:rsidR="00C62031" w:rsidRPr="002E5492" w:rsidRDefault="00C62031" w:rsidP="00C648F8">
            <w:pPr>
              <w:bidi/>
              <w:spacing w:after="0" w:line="240" w:lineRule="auto"/>
              <w:jc w:val="lowKashida"/>
              <w:rPr>
                <w:rFonts w:ascii="Garamond" w:hAnsi="Garamond"/>
                <w:color w:val="000000"/>
                <w:sz w:val="24"/>
                <w:szCs w:val="24"/>
                <w:rtl/>
              </w:rPr>
            </w:pPr>
          </w:p>
        </w:tc>
      </w:tr>
      <w:tr w:rsidR="00C62031" w:rsidRPr="002E5492" w:rsidTr="00C8624A">
        <w:trPr>
          <w:trHeight w:val="255"/>
        </w:trPr>
        <w:tc>
          <w:tcPr>
            <w:tcW w:w="4931" w:type="dxa"/>
            <w:shd w:val="clear" w:color="auto" w:fill="auto"/>
            <w:noWrap/>
            <w:vAlign w:val="center"/>
            <w:hideMark/>
          </w:tcPr>
          <w:p w:rsidR="00C62031" w:rsidRPr="002E5492" w:rsidRDefault="00C411FC" w:rsidP="00F0073F">
            <w:pPr>
              <w:bidi/>
              <w:spacing w:after="0" w:line="240" w:lineRule="auto"/>
              <w:jc w:val="lowKashida"/>
              <w:rPr>
                <w:rFonts w:ascii="Garamond" w:hAnsi="Garamond"/>
                <w:color w:val="000000"/>
                <w:sz w:val="24"/>
                <w:szCs w:val="24"/>
                <w:rtl/>
              </w:rPr>
            </w:pPr>
            <w:r w:rsidRPr="002E5492">
              <w:rPr>
                <w:rFonts w:ascii="Garamond" w:hAnsi="Garamond"/>
                <w:b/>
                <w:sz w:val="24"/>
                <w:szCs w:val="24"/>
                <w:rtl/>
                <w:lang w:bidi="ar-OM"/>
              </w:rPr>
              <w:t>عدد المتوسط المرجح للأسهم العادية غير المسددة خلال الفترة</w:t>
            </w:r>
          </w:p>
        </w:tc>
        <w:tc>
          <w:tcPr>
            <w:tcW w:w="425" w:type="dxa"/>
            <w:shd w:val="clear" w:color="auto" w:fill="auto"/>
            <w:noWrap/>
            <w:vAlign w:val="bottom"/>
          </w:tcPr>
          <w:p w:rsidR="00C62031" w:rsidRPr="002E5492" w:rsidRDefault="00C62031" w:rsidP="00F0073F">
            <w:pPr>
              <w:bidi/>
              <w:spacing w:after="0" w:line="240" w:lineRule="auto"/>
              <w:jc w:val="center"/>
              <w:rPr>
                <w:rFonts w:ascii="Garamond" w:hAnsi="Garamond"/>
                <w:b/>
                <w:bCs/>
                <w:color w:val="000000"/>
                <w:sz w:val="24"/>
                <w:szCs w:val="24"/>
              </w:rPr>
            </w:pPr>
          </w:p>
        </w:tc>
        <w:tc>
          <w:tcPr>
            <w:tcW w:w="870" w:type="dxa"/>
            <w:shd w:val="clear" w:color="auto" w:fill="auto"/>
            <w:noWrap/>
            <w:vAlign w:val="bottom"/>
          </w:tcPr>
          <w:p w:rsidR="00C62031" w:rsidRPr="002E5492" w:rsidRDefault="00C62031" w:rsidP="00F0073F">
            <w:pPr>
              <w:bidi/>
              <w:spacing w:after="0" w:line="240" w:lineRule="auto"/>
              <w:jc w:val="center"/>
              <w:rPr>
                <w:rFonts w:ascii="Garamond" w:hAnsi="Garamond"/>
                <w:b/>
                <w:bCs/>
                <w:color w:val="000000"/>
                <w:sz w:val="24"/>
                <w:szCs w:val="24"/>
              </w:rPr>
            </w:pPr>
          </w:p>
        </w:tc>
        <w:tc>
          <w:tcPr>
            <w:tcW w:w="1843" w:type="dxa"/>
            <w:vAlign w:val="center"/>
          </w:tcPr>
          <w:p w:rsidR="00C62031" w:rsidRPr="002E5492" w:rsidRDefault="00C62031" w:rsidP="00C648F8">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674.887.430</w:t>
            </w:r>
          </w:p>
        </w:tc>
        <w:tc>
          <w:tcPr>
            <w:tcW w:w="283" w:type="dxa"/>
            <w:vAlign w:val="center"/>
          </w:tcPr>
          <w:p w:rsidR="00C62031" w:rsidRPr="002E5492" w:rsidRDefault="00C62031" w:rsidP="00C648F8">
            <w:pPr>
              <w:bidi/>
              <w:spacing w:after="0" w:line="240" w:lineRule="auto"/>
              <w:jc w:val="lowKashida"/>
              <w:rPr>
                <w:rFonts w:ascii="Garamond" w:hAnsi="Garamond"/>
                <w:bCs/>
                <w:color w:val="000000"/>
                <w:sz w:val="24"/>
                <w:szCs w:val="24"/>
                <w:rtl/>
              </w:rPr>
            </w:pPr>
          </w:p>
        </w:tc>
        <w:tc>
          <w:tcPr>
            <w:tcW w:w="1844" w:type="dxa"/>
            <w:vAlign w:val="center"/>
          </w:tcPr>
          <w:p w:rsidR="00C62031" w:rsidRPr="002E5492" w:rsidRDefault="00C62031" w:rsidP="00C648F8">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674.887.430</w:t>
            </w:r>
          </w:p>
        </w:tc>
      </w:tr>
      <w:tr w:rsidR="00C62031" w:rsidRPr="002E5492" w:rsidTr="00C8624A">
        <w:trPr>
          <w:trHeight w:val="255"/>
        </w:trPr>
        <w:tc>
          <w:tcPr>
            <w:tcW w:w="4931" w:type="dxa"/>
            <w:shd w:val="clear" w:color="auto" w:fill="auto"/>
            <w:noWrap/>
            <w:vAlign w:val="center"/>
            <w:hideMark/>
          </w:tcPr>
          <w:p w:rsidR="00C62031" w:rsidRPr="002E5492" w:rsidRDefault="00C62031" w:rsidP="00F0073F">
            <w:pPr>
              <w:bidi/>
              <w:spacing w:after="0" w:line="240" w:lineRule="auto"/>
              <w:jc w:val="lowKashida"/>
              <w:rPr>
                <w:rFonts w:ascii="Garamond" w:hAnsi="Garamond"/>
                <w:color w:val="000000"/>
                <w:sz w:val="24"/>
                <w:szCs w:val="24"/>
                <w:rtl/>
              </w:rPr>
            </w:pPr>
          </w:p>
        </w:tc>
        <w:tc>
          <w:tcPr>
            <w:tcW w:w="425" w:type="dxa"/>
            <w:shd w:val="clear" w:color="auto" w:fill="auto"/>
            <w:noWrap/>
            <w:vAlign w:val="bottom"/>
          </w:tcPr>
          <w:p w:rsidR="00C62031" w:rsidRPr="002E5492" w:rsidRDefault="00C62031" w:rsidP="00F0073F">
            <w:pPr>
              <w:bidi/>
              <w:spacing w:after="0" w:line="240" w:lineRule="auto"/>
              <w:jc w:val="center"/>
              <w:rPr>
                <w:rFonts w:ascii="Garamond" w:hAnsi="Garamond"/>
                <w:b/>
                <w:bCs/>
                <w:color w:val="000000"/>
                <w:sz w:val="24"/>
                <w:szCs w:val="24"/>
              </w:rPr>
            </w:pPr>
          </w:p>
        </w:tc>
        <w:tc>
          <w:tcPr>
            <w:tcW w:w="870" w:type="dxa"/>
            <w:shd w:val="clear" w:color="auto" w:fill="auto"/>
            <w:noWrap/>
            <w:vAlign w:val="bottom"/>
          </w:tcPr>
          <w:p w:rsidR="00C62031" w:rsidRPr="002E5492" w:rsidRDefault="00C62031" w:rsidP="00F0073F">
            <w:pPr>
              <w:bidi/>
              <w:spacing w:after="0" w:line="240" w:lineRule="auto"/>
              <w:jc w:val="center"/>
              <w:rPr>
                <w:rFonts w:ascii="Garamond" w:hAnsi="Garamond"/>
                <w:b/>
                <w:bCs/>
                <w:color w:val="000000"/>
                <w:sz w:val="24"/>
                <w:szCs w:val="24"/>
              </w:rPr>
            </w:pPr>
          </w:p>
        </w:tc>
        <w:tc>
          <w:tcPr>
            <w:tcW w:w="1843" w:type="dxa"/>
            <w:vAlign w:val="center"/>
          </w:tcPr>
          <w:p w:rsidR="00C62031" w:rsidRPr="002E5492" w:rsidRDefault="00C62031" w:rsidP="00C648F8">
            <w:pPr>
              <w:bidi/>
              <w:spacing w:after="0" w:line="240" w:lineRule="auto"/>
              <w:jc w:val="lowKashida"/>
              <w:rPr>
                <w:rFonts w:ascii="Garamond" w:hAnsi="Garamond"/>
                <w:b/>
                <w:bCs/>
                <w:color w:val="000000"/>
                <w:sz w:val="24"/>
                <w:szCs w:val="24"/>
                <w:rtl/>
              </w:rPr>
            </w:pPr>
          </w:p>
        </w:tc>
        <w:tc>
          <w:tcPr>
            <w:tcW w:w="283" w:type="dxa"/>
            <w:vAlign w:val="center"/>
          </w:tcPr>
          <w:p w:rsidR="00C62031" w:rsidRPr="002E5492" w:rsidRDefault="00C62031" w:rsidP="00C648F8">
            <w:pPr>
              <w:bidi/>
              <w:spacing w:after="0" w:line="240" w:lineRule="auto"/>
              <w:jc w:val="lowKashida"/>
              <w:rPr>
                <w:rFonts w:ascii="Garamond" w:hAnsi="Garamond"/>
                <w:bCs/>
                <w:color w:val="000000"/>
                <w:sz w:val="24"/>
                <w:szCs w:val="24"/>
                <w:rtl/>
              </w:rPr>
            </w:pPr>
          </w:p>
        </w:tc>
        <w:tc>
          <w:tcPr>
            <w:tcW w:w="1844" w:type="dxa"/>
            <w:vAlign w:val="center"/>
          </w:tcPr>
          <w:p w:rsidR="00C62031" w:rsidRPr="002E5492" w:rsidRDefault="00C62031" w:rsidP="00C648F8">
            <w:pPr>
              <w:bidi/>
              <w:spacing w:after="0" w:line="240" w:lineRule="auto"/>
              <w:jc w:val="lowKashida"/>
              <w:rPr>
                <w:rFonts w:ascii="Garamond" w:hAnsi="Garamond"/>
                <w:color w:val="000000"/>
                <w:sz w:val="24"/>
                <w:szCs w:val="24"/>
                <w:rtl/>
              </w:rPr>
            </w:pPr>
          </w:p>
        </w:tc>
      </w:tr>
      <w:tr w:rsidR="00C62031" w:rsidRPr="002E5492" w:rsidTr="00C8624A">
        <w:trPr>
          <w:trHeight w:val="270"/>
        </w:trPr>
        <w:tc>
          <w:tcPr>
            <w:tcW w:w="4931" w:type="dxa"/>
            <w:shd w:val="clear" w:color="auto" w:fill="auto"/>
            <w:noWrap/>
            <w:vAlign w:val="bottom"/>
            <w:hideMark/>
          </w:tcPr>
          <w:p w:rsidR="00C62031" w:rsidRPr="002E5492" w:rsidRDefault="00C411FC" w:rsidP="00F0073F">
            <w:pPr>
              <w:bidi/>
              <w:spacing w:after="0" w:line="240" w:lineRule="auto"/>
              <w:jc w:val="lowKashida"/>
              <w:rPr>
                <w:rFonts w:ascii="Garamond" w:hAnsi="Garamond"/>
                <w:color w:val="000000"/>
                <w:sz w:val="24"/>
                <w:szCs w:val="24"/>
              </w:rPr>
            </w:pPr>
            <w:r w:rsidRPr="002E5492">
              <w:rPr>
                <w:rFonts w:ascii="Garamond" w:hAnsi="Garamond"/>
                <w:b/>
                <w:sz w:val="24"/>
                <w:szCs w:val="24"/>
                <w:rtl/>
                <w:lang w:bidi="ar-OM"/>
              </w:rPr>
              <w:t>العائد الأساسي على كل سهم</w:t>
            </w:r>
          </w:p>
        </w:tc>
        <w:tc>
          <w:tcPr>
            <w:tcW w:w="425" w:type="dxa"/>
            <w:shd w:val="clear" w:color="auto" w:fill="auto"/>
            <w:noWrap/>
            <w:vAlign w:val="bottom"/>
          </w:tcPr>
          <w:p w:rsidR="00C62031" w:rsidRPr="002E5492" w:rsidRDefault="00C62031" w:rsidP="00F0073F">
            <w:pPr>
              <w:bidi/>
              <w:spacing w:after="0" w:line="240" w:lineRule="auto"/>
              <w:jc w:val="center"/>
              <w:rPr>
                <w:rFonts w:ascii="Garamond" w:hAnsi="Garamond"/>
                <w:b/>
                <w:bCs/>
                <w:color w:val="000000"/>
                <w:sz w:val="24"/>
                <w:szCs w:val="24"/>
              </w:rPr>
            </w:pPr>
          </w:p>
        </w:tc>
        <w:tc>
          <w:tcPr>
            <w:tcW w:w="870" w:type="dxa"/>
            <w:shd w:val="clear" w:color="auto" w:fill="auto"/>
            <w:noWrap/>
            <w:vAlign w:val="bottom"/>
          </w:tcPr>
          <w:p w:rsidR="00C62031" w:rsidRPr="002E5492" w:rsidRDefault="00C62031" w:rsidP="00F0073F">
            <w:pPr>
              <w:bidi/>
              <w:spacing w:after="0" w:line="240" w:lineRule="auto"/>
              <w:jc w:val="center"/>
              <w:rPr>
                <w:rFonts w:ascii="Garamond" w:hAnsi="Garamond"/>
                <w:b/>
                <w:bCs/>
                <w:color w:val="000000"/>
                <w:sz w:val="24"/>
                <w:szCs w:val="24"/>
              </w:rPr>
            </w:pPr>
          </w:p>
        </w:tc>
        <w:tc>
          <w:tcPr>
            <w:tcW w:w="1843" w:type="dxa"/>
            <w:vAlign w:val="center"/>
          </w:tcPr>
          <w:p w:rsidR="00C62031" w:rsidRPr="002E5492" w:rsidRDefault="006A582A" w:rsidP="00C648F8">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14.81</w:t>
            </w:r>
          </w:p>
        </w:tc>
        <w:tc>
          <w:tcPr>
            <w:tcW w:w="283" w:type="dxa"/>
            <w:vAlign w:val="center"/>
          </w:tcPr>
          <w:p w:rsidR="00C62031" w:rsidRPr="002E5492" w:rsidRDefault="00C62031" w:rsidP="00C648F8">
            <w:pPr>
              <w:bidi/>
              <w:spacing w:after="0" w:line="240" w:lineRule="auto"/>
              <w:jc w:val="lowKashida"/>
              <w:rPr>
                <w:rFonts w:ascii="Garamond" w:hAnsi="Garamond"/>
                <w:bCs/>
                <w:color w:val="000000"/>
                <w:sz w:val="24"/>
                <w:szCs w:val="24"/>
                <w:rtl/>
              </w:rPr>
            </w:pPr>
          </w:p>
        </w:tc>
        <w:tc>
          <w:tcPr>
            <w:tcW w:w="1844" w:type="dxa"/>
            <w:vAlign w:val="center"/>
          </w:tcPr>
          <w:p w:rsidR="00C62031" w:rsidRPr="002E5492" w:rsidRDefault="006A582A" w:rsidP="00C8624A">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12.</w:t>
            </w:r>
            <w:r w:rsidR="00C8624A" w:rsidRPr="002E5492">
              <w:rPr>
                <w:rFonts w:ascii="Garamond" w:hAnsi="Garamond"/>
                <w:color w:val="000000"/>
                <w:sz w:val="24"/>
                <w:szCs w:val="24"/>
                <w:rtl/>
              </w:rPr>
              <w:t>09</w:t>
            </w:r>
          </w:p>
        </w:tc>
      </w:tr>
    </w:tbl>
    <w:p w:rsidR="00B716EE" w:rsidRPr="002E5492" w:rsidRDefault="00B716EE" w:rsidP="00EF0604">
      <w:pPr>
        <w:pStyle w:val="ListParagraph"/>
        <w:widowControl w:val="0"/>
        <w:numPr>
          <w:ilvl w:val="0"/>
          <w:numId w:val="2"/>
        </w:numPr>
        <w:bidi/>
        <w:spacing w:before="120" w:after="120"/>
        <w:ind w:hanging="720"/>
        <w:jc w:val="lowKashida"/>
        <w:rPr>
          <w:rFonts w:ascii="Garamond" w:hAnsi="Garamond" w:cs="Arial"/>
          <w:bCs/>
          <w:lang w:val="en-US"/>
        </w:rPr>
      </w:pPr>
      <w:r w:rsidRPr="002E5492">
        <w:rPr>
          <w:rFonts w:ascii="Garamond" w:hAnsi="Garamond" w:cs="Arial"/>
          <w:bCs/>
          <w:rtl/>
          <w:lang w:val="en-US"/>
        </w:rPr>
        <w:t xml:space="preserve"> </w:t>
      </w:r>
      <w:r w:rsidR="00F257D7" w:rsidRPr="002E5492">
        <w:rPr>
          <w:rFonts w:ascii="Garamond" w:hAnsi="Garamond" w:cs="Arial"/>
          <w:bCs/>
          <w:rtl/>
          <w:lang w:val="en-US"/>
        </w:rPr>
        <w:t>إدارة المخاطر المالية</w:t>
      </w:r>
    </w:p>
    <w:p w:rsidR="00F257D7" w:rsidRPr="002E5492" w:rsidRDefault="00464751" w:rsidP="00F750AB">
      <w:pPr>
        <w:pStyle w:val="ListParagraph"/>
        <w:widowControl w:val="0"/>
        <w:tabs>
          <w:tab w:val="decimal" w:pos="6840"/>
          <w:tab w:val="decimal" w:pos="8640"/>
          <w:tab w:val="decimal" w:pos="8730"/>
        </w:tabs>
        <w:bidi/>
        <w:spacing w:before="120" w:after="120"/>
        <w:ind w:left="735" w:right="6"/>
        <w:jc w:val="lowKashida"/>
        <w:rPr>
          <w:rFonts w:ascii="Garamond" w:hAnsi="Garamond" w:cs="Arial"/>
          <w:sz w:val="22"/>
        </w:rPr>
      </w:pPr>
      <w:r w:rsidRPr="002E5492">
        <w:rPr>
          <w:rFonts w:ascii="Garamond" w:hAnsi="Garamond" w:cs="Arial"/>
          <w:sz w:val="22"/>
          <w:rtl/>
        </w:rPr>
        <w:t xml:space="preserve">إن أهداف وسياسات إدارة المخاطر المالية الخاصة بالشركة تتفق مع الأهداف والسياسات المفصح عنها في القوائم المالية كما في وللسنة المنتهية في 31 ديسمبر </w:t>
      </w:r>
      <w:r w:rsidR="00B74864" w:rsidRPr="002E5492">
        <w:rPr>
          <w:rFonts w:ascii="Garamond" w:hAnsi="Garamond" w:cs="Arial"/>
          <w:sz w:val="22"/>
          <w:rtl/>
        </w:rPr>
        <w:t>2014</w:t>
      </w:r>
      <w:r w:rsidRPr="002E5492">
        <w:rPr>
          <w:rFonts w:ascii="Garamond" w:hAnsi="Garamond" w:cs="Arial"/>
          <w:sz w:val="22"/>
          <w:rtl/>
        </w:rPr>
        <w:t>.</w:t>
      </w:r>
    </w:p>
    <w:p w:rsidR="00147FCC" w:rsidRPr="002E5492" w:rsidRDefault="00147FCC" w:rsidP="00147FCC">
      <w:pPr>
        <w:pStyle w:val="ListParagraph"/>
        <w:widowControl w:val="0"/>
        <w:tabs>
          <w:tab w:val="decimal" w:pos="6840"/>
          <w:tab w:val="decimal" w:pos="8640"/>
          <w:tab w:val="decimal" w:pos="8730"/>
        </w:tabs>
        <w:bidi/>
        <w:spacing w:before="120" w:after="120"/>
        <w:ind w:left="27" w:right="6"/>
        <w:jc w:val="lowKashida"/>
        <w:rPr>
          <w:rFonts w:ascii="Garamond" w:hAnsi="Garamond" w:cs="Arial"/>
          <w:sz w:val="22"/>
        </w:rPr>
      </w:pPr>
    </w:p>
    <w:p w:rsidR="00147FCC" w:rsidRPr="002E5492" w:rsidRDefault="00147FCC" w:rsidP="00C8624A">
      <w:pPr>
        <w:bidi/>
        <w:spacing w:after="0" w:line="240" w:lineRule="auto"/>
        <w:jc w:val="right"/>
        <w:rPr>
          <w:rFonts w:ascii="Garamond" w:hAnsi="Garamond"/>
          <w:sz w:val="24"/>
          <w:szCs w:val="24"/>
          <w:rtl/>
          <w:lang w:val="it-IT" w:bidi="ar-EG"/>
        </w:rPr>
      </w:pPr>
      <w:r w:rsidRPr="002E5492">
        <w:rPr>
          <w:rFonts w:ascii="Garamond" w:hAnsi="Garamond"/>
          <w:rtl/>
        </w:rPr>
        <w:br w:type="page"/>
      </w:r>
      <w:r w:rsidRPr="002E5492">
        <w:rPr>
          <w:rFonts w:ascii="Garamond" w:hAnsi="Garamond"/>
          <w:sz w:val="24"/>
          <w:szCs w:val="24"/>
          <w:rtl/>
          <w:lang w:val="it-IT" w:bidi="ar-EG"/>
        </w:rPr>
        <w:t xml:space="preserve">صفحة </w:t>
      </w:r>
      <w:r w:rsidR="00A30139" w:rsidRPr="002E5492">
        <w:rPr>
          <w:rFonts w:ascii="Garamond" w:hAnsi="Garamond"/>
          <w:sz w:val="24"/>
          <w:szCs w:val="24"/>
          <w:rtl/>
          <w:lang w:val="it-IT" w:bidi="ar-EG"/>
        </w:rPr>
        <w:t>15</w:t>
      </w:r>
    </w:p>
    <w:p w:rsidR="00147FCC" w:rsidRPr="002E5492" w:rsidRDefault="00147FCC" w:rsidP="000D1962">
      <w:pPr>
        <w:bidi/>
        <w:spacing w:after="0"/>
        <w:jc w:val="lowKashida"/>
        <w:rPr>
          <w:rFonts w:ascii="Garamond" w:hAnsi="Garamond"/>
          <w:bCs/>
          <w:sz w:val="28"/>
          <w:szCs w:val="28"/>
          <w:rtl/>
          <w:lang w:val="it-IT"/>
        </w:rPr>
      </w:pPr>
      <w:r w:rsidRPr="002E5492">
        <w:rPr>
          <w:rFonts w:ascii="Garamond" w:hAnsi="Garamond"/>
          <w:bCs/>
          <w:sz w:val="28"/>
          <w:szCs w:val="28"/>
          <w:rtl/>
          <w:lang w:val="it-IT"/>
        </w:rPr>
        <w:t>شركة الباطنة للطاقـة ش.م.ع.</w:t>
      </w:r>
      <w:r w:rsidR="000D1962" w:rsidRPr="002E5492">
        <w:rPr>
          <w:rFonts w:ascii="Garamond" w:hAnsi="Garamond"/>
          <w:bCs/>
          <w:sz w:val="28"/>
          <w:szCs w:val="28"/>
          <w:rtl/>
          <w:lang w:val="it-IT"/>
        </w:rPr>
        <w:t>ع</w:t>
      </w:r>
    </w:p>
    <w:p w:rsidR="00147FCC" w:rsidRPr="002E5492" w:rsidRDefault="00147FCC" w:rsidP="00147FCC">
      <w:pPr>
        <w:bidi/>
        <w:spacing w:after="0" w:line="240" w:lineRule="auto"/>
        <w:jc w:val="lowKashida"/>
        <w:rPr>
          <w:rFonts w:ascii="Garamond" w:hAnsi="Garamond"/>
          <w:b/>
          <w:bCs/>
          <w:sz w:val="24"/>
          <w:szCs w:val="24"/>
          <w:rtl/>
        </w:rPr>
      </w:pPr>
      <w:r w:rsidRPr="002E5492">
        <w:rPr>
          <w:rFonts w:ascii="Garamond" w:hAnsi="Garamond"/>
          <w:b/>
          <w:bCs/>
          <w:sz w:val="24"/>
          <w:szCs w:val="24"/>
          <w:rtl/>
        </w:rPr>
        <w:t>الإيضاحات المتممة للقوائم المالية المرحلية ال</w:t>
      </w:r>
      <w:r w:rsidR="003D28C1" w:rsidRPr="002E5492">
        <w:rPr>
          <w:rFonts w:ascii="Garamond" w:hAnsi="Garamond"/>
          <w:b/>
          <w:bCs/>
          <w:sz w:val="24"/>
          <w:szCs w:val="24"/>
          <w:rtl/>
        </w:rPr>
        <w:t>موجزة</w:t>
      </w:r>
      <w:r w:rsidRPr="002E5492">
        <w:rPr>
          <w:rFonts w:ascii="Garamond" w:hAnsi="Garamond"/>
          <w:b/>
          <w:bCs/>
          <w:sz w:val="24"/>
          <w:szCs w:val="24"/>
          <w:rtl/>
        </w:rPr>
        <w:t xml:space="preserve"> غير المدققة</w:t>
      </w:r>
    </w:p>
    <w:p w:rsidR="00147FCC" w:rsidRPr="002E5492" w:rsidRDefault="00147FCC" w:rsidP="00147FCC">
      <w:pPr>
        <w:pStyle w:val="ListParagraph"/>
        <w:widowControl w:val="0"/>
        <w:tabs>
          <w:tab w:val="decimal" w:pos="6840"/>
          <w:tab w:val="decimal" w:pos="8640"/>
          <w:tab w:val="decimal" w:pos="8730"/>
        </w:tabs>
        <w:bidi/>
        <w:spacing w:before="120" w:after="120"/>
        <w:ind w:left="27" w:right="6"/>
        <w:jc w:val="lowKashida"/>
        <w:rPr>
          <w:rFonts w:ascii="Garamond" w:hAnsi="Garamond" w:cs="Arial"/>
          <w:sz w:val="22"/>
          <w:rtl/>
        </w:rPr>
      </w:pPr>
    </w:p>
    <w:p w:rsidR="00464751" w:rsidRPr="002E5492" w:rsidRDefault="009E17B3" w:rsidP="00EF0604">
      <w:pPr>
        <w:pStyle w:val="ListParagraph"/>
        <w:widowControl w:val="0"/>
        <w:numPr>
          <w:ilvl w:val="0"/>
          <w:numId w:val="2"/>
        </w:numPr>
        <w:bidi/>
        <w:spacing w:before="120" w:after="120"/>
        <w:ind w:hanging="720"/>
        <w:jc w:val="lowKashida"/>
        <w:rPr>
          <w:rFonts w:ascii="Garamond" w:hAnsi="Garamond" w:cs="Arial"/>
          <w:bCs/>
          <w:lang w:val="en-US"/>
        </w:rPr>
      </w:pPr>
      <w:r w:rsidRPr="002E5492">
        <w:rPr>
          <w:rFonts w:ascii="Garamond" w:hAnsi="Garamond" w:cs="Arial"/>
          <w:bCs/>
          <w:rtl/>
          <w:lang w:val="en-US"/>
        </w:rPr>
        <w:t xml:space="preserve">التزامات </w:t>
      </w:r>
      <w:r w:rsidR="00C411FC" w:rsidRPr="002E5492">
        <w:rPr>
          <w:rFonts w:ascii="Garamond" w:hAnsi="Garamond" w:cs="Arial"/>
          <w:bCs/>
          <w:rtl/>
          <w:lang w:val="en-US"/>
        </w:rPr>
        <w:t>تشغيل الايجار</w:t>
      </w:r>
    </w:p>
    <w:p w:rsidR="009E17B3" w:rsidRPr="002E5492" w:rsidRDefault="009E17B3" w:rsidP="006A582A">
      <w:pPr>
        <w:pStyle w:val="ListParagraph"/>
        <w:widowControl w:val="0"/>
        <w:tabs>
          <w:tab w:val="decimal" w:pos="6840"/>
          <w:tab w:val="decimal" w:pos="8640"/>
          <w:tab w:val="decimal" w:pos="8730"/>
        </w:tabs>
        <w:bidi/>
        <w:spacing w:before="120" w:after="120"/>
        <w:ind w:left="735" w:right="6"/>
        <w:jc w:val="lowKashida"/>
        <w:rPr>
          <w:rFonts w:ascii="Garamond" w:hAnsi="Garamond" w:cs="Arial"/>
          <w:sz w:val="22"/>
          <w:rtl/>
        </w:rPr>
      </w:pPr>
      <w:r w:rsidRPr="002E5492">
        <w:rPr>
          <w:rFonts w:ascii="Garamond" w:hAnsi="Garamond" w:cs="Arial"/>
          <w:sz w:val="22"/>
          <w:rtl/>
          <w:lang w:bidi="ar-EG"/>
        </w:rPr>
        <w:t xml:space="preserve">كما في </w:t>
      </w:r>
      <w:r w:rsidR="00F239AF" w:rsidRPr="002E5492">
        <w:rPr>
          <w:rFonts w:ascii="Garamond" w:hAnsi="Garamond" w:cs="Arial"/>
          <w:sz w:val="22"/>
          <w:rtl/>
          <w:lang w:bidi="ar-EG"/>
        </w:rPr>
        <w:t>30</w:t>
      </w:r>
      <w:r w:rsidRPr="002E5492">
        <w:rPr>
          <w:rFonts w:ascii="Garamond" w:hAnsi="Garamond" w:cs="Arial"/>
          <w:sz w:val="22"/>
          <w:rtl/>
          <w:lang w:bidi="ar-EG"/>
        </w:rPr>
        <w:t xml:space="preserve"> </w:t>
      </w:r>
      <w:r w:rsidR="006A582A" w:rsidRPr="002E5492">
        <w:rPr>
          <w:rFonts w:ascii="Garamond" w:hAnsi="Garamond" w:cs="Arial"/>
          <w:sz w:val="22"/>
          <w:rtl/>
          <w:lang w:bidi="ar-EG"/>
        </w:rPr>
        <w:t>سبتمبر</w:t>
      </w:r>
      <w:r w:rsidRPr="002E5492">
        <w:rPr>
          <w:rFonts w:ascii="Garamond" w:hAnsi="Garamond" w:cs="Arial"/>
          <w:sz w:val="22"/>
          <w:rtl/>
          <w:lang w:bidi="ar-EG"/>
        </w:rPr>
        <w:t xml:space="preserve"> </w:t>
      </w:r>
      <w:r w:rsidR="00B74864" w:rsidRPr="002E5492">
        <w:rPr>
          <w:rFonts w:ascii="Garamond" w:hAnsi="Garamond" w:cs="Arial"/>
          <w:sz w:val="22"/>
          <w:rtl/>
          <w:lang w:bidi="ar-EG"/>
        </w:rPr>
        <w:t>2015</w:t>
      </w:r>
      <w:r w:rsidRPr="002E5492">
        <w:rPr>
          <w:rFonts w:ascii="Garamond" w:hAnsi="Garamond" w:cs="Arial"/>
          <w:sz w:val="22"/>
          <w:rtl/>
          <w:lang w:bidi="ar-EG"/>
        </w:rPr>
        <w:t xml:space="preserve">، </w:t>
      </w:r>
      <w:r w:rsidR="00B74864" w:rsidRPr="002E5492">
        <w:rPr>
          <w:rFonts w:ascii="Garamond" w:hAnsi="Garamond" w:cs="Arial"/>
          <w:sz w:val="22"/>
          <w:rtl/>
          <w:lang w:bidi="ar-EG"/>
        </w:rPr>
        <w:t>تكون</w:t>
      </w:r>
      <w:r w:rsidRPr="002E5492">
        <w:rPr>
          <w:rFonts w:ascii="Garamond" w:hAnsi="Garamond" w:cs="Arial"/>
          <w:sz w:val="22"/>
          <w:rtl/>
          <w:lang w:bidi="ar-EG"/>
        </w:rPr>
        <w:t xml:space="preserve"> </w:t>
      </w:r>
      <w:r w:rsidRPr="002E5492">
        <w:rPr>
          <w:rFonts w:ascii="Garamond" w:hAnsi="Garamond" w:cs="Arial"/>
          <w:sz w:val="22"/>
          <w:rtl/>
        </w:rPr>
        <w:t xml:space="preserve">التزامات الإيجار المستقبلية بموجب اتفاقية حق الانتفاع </w:t>
      </w:r>
      <w:r w:rsidR="00C411FC" w:rsidRPr="002E5492">
        <w:rPr>
          <w:rFonts w:ascii="Garamond" w:hAnsi="Garamond" w:cs="Arial"/>
          <w:sz w:val="22"/>
          <w:rtl/>
        </w:rPr>
        <w:t xml:space="preserve">الفرعي </w:t>
      </w:r>
      <w:r w:rsidRPr="002E5492">
        <w:rPr>
          <w:rFonts w:ascii="Garamond" w:hAnsi="Garamond" w:cs="Arial"/>
          <w:sz w:val="22"/>
          <w:rtl/>
        </w:rPr>
        <w:t>كما يلي:</w:t>
      </w:r>
    </w:p>
    <w:tbl>
      <w:tblPr>
        <w:bidiVisual/>
        <w:tblW w:w="4693" w:type="pct"/>
        <w:tblInd w:w="843" w:type="dxa"/>
        <w:tblLayout w:type="fixed"/>
        <w:tblLook w:val="04A0" w:firstRow="1" w:lastRow="0" w:firstColumn="1" w:lastColumn="0" w:noHBand="0" w:noVBand="1"/>
      </w:tblPr>
      <w:tblGrid>
        <w:gridCol w:w="2472"/>
        <w:gridCol w:w="1754"/>
        <w:gridCol w:w="303"/>
        <w:gridCol w:w="1697"/>
        <w:gridCol w:w="1843"/>
        <w:gridCol w:w="283"/>
        <w:gridCol w:w="1844"/>
      </w:tblGrid>
      <w:tr w:rsidR="00B74864" w:rsidRPr="002E5492" w:rsidTr="00C8624A">
        <w:trPr>
          <w:trHeight w:val="264"/>
        </w:trPr>
        <w:tc>
          <w:tcPr>
            <w:tcW w:w="2472" w:type="dxa"/>
            <w:shd w:val="clear" w:color="auto" w:fill="auto"/>
            <w:noWrap/>
            <w:vAlign w:val="bottom"/>
            <w:hideMark/>
          </w:tcPr>
          <w:p w:rsidR="00B74864" w:rsidRPr="002E5492" w:rsidRDefault="00B74864" w:rsidP="00E74E36">
            <w:pPr>
              <w:bidi/>
              <w:spacing w:after="0"/>
              <w:jc w:val="lowKashida"/>
              <w:rPr>
                <w:rFonts w:ascii="Garamond" w:hAnsi="Garamond"/>
                <w:b/>
                <w:color w:val="000000"/>
                <w:sz w:val="24"/>
                <w:szCs w:val="24"/>
                <w:rtl/>
              </w:rPr>
            </w:pPr>
          </w:p>
        </w:tc>
        <w:tc>
          <w:tcPr>
            <w:tcW w:w="1754" w:type="dxa"/>
            <w:shd w:val="clear" w:color="auto" w:fill="auto"/>
            <w:noWrap/>
            <w:vAlign w:val="center"/>
          </w:tcPr>
          <w:p w:rsidR="00B74864" w:rsidRPr="002E5492" w:rsidRDefault="00B74864" w:rsidP="00E74E36">
            <w:pPr>
              <w:bidi/>
              <w:spacing w:after="0" w:line="240" w:lineRule="auto"/>
              <w:jc w:val="center"/>
              <w:rPr>
                <w:rFonts w:ascii="Garamond" w:hAnsi="Garamond"/>
                <w:b/>
                <w:bCs/>
                <w:color w:val="000000"/>
                <w:sz w:val="24"/>
                <w:szCs w:val="24"/>
              </w:rPr>
            </w:pPr>
          </w:p>
        </w:tc>
        <w:tc>
          <w:tcPr>
            <w:tcW w:w="303" w:type="dxa"/>
            <w:shd w:val="clear" w:color="auto" w:fill="auto"/>
          </w:tcPr>
          <w:p w:rsidR="00B74864" w:rsidRPr="002E5492" w:rsidRDefault="00B74864" w:rsidP="00E74E36">
            <w:pPr>
              <w:bidi/>
              <w:spacing w:after="0" w:line="240" w:lineRule="auto"/>
              <w:jc w:val="center"/>
              <w:rPr>
                <w:rFonts w:ascii="Garamond" w:hAnsi="Garamond"/>
                <w:b/>
                <w:bCs/>
                <w:i/>
                <w:color w:val="000000"/>
                <w:sz w:val="24"/>
                <w:szCs w:val="24"/>
              </w:rPr>
            </w:pPr>
          </w:p>
        </w:tc>
        <w:tc>
          <w:tcPr>
            <w:tcW w:w="1697" w:type="dxa"/>
            <w:noWrap/>
            <w:vAlign w:val="center"/>
          </w:tcPr>
          <w:p w:rsidR="00B74864" w:rsidRPr="002E5492" w:rsidRDefault="00B74864" w:rsidP="00E74E36">
            <w:pPr>
              <w:bidi/>
              <w:spacing w:after="0" w:line="240" w:lineRule="auto"/>
              <w:jc w:val="center"/>
              <w:rPr>
                <w:rFonts w:ascii="Garamond" w:hAnsi="Garamond"/>
                <w:b/>
                <w:bCs/>
                <w:color w:val="000000"/>
                <w:sz w:val="24"/>
                <w:szCs w:val="24"/>
              </w:rPr>
            </w:pPr>
          </w:p>
        </w:tc>
        <w:tc>
          <w:tcPr>
            <w:tcW w:w="1843" w:type="dxa"/>
            <w:vAlign w:val="center"/>
          </w:tcPr>
          <w:p w:rsidR="00B74864" w:rsidRPr="002E5492" w:rsidRDefault="00F239AF" w:rsidP="00C648F8">
            <w:pPr>
              <w:bidi/>
              <w:spacing w:after="0" w:line="240" w:lineRule="auto"/>
              <w:jc w:val="lowKashida"/>
              <w:rPr>
                <w:rFonts w:ascii="Garamond" w:hAnsi="Garamond"/>
                <w:b/>
                <w:bCs/>
                <w:color w:val="000000"/>
                <w:sz w:val="24"/>
                <w:szCs w:val="24"/>
              </w:rPr>
            </w:pPr>
            <w:r w:rsidRPr="002E5492">
              <w:rPr>
                <w:rFonts w:ascii="Garamond" w:hAnsi="Garamond"/>
                <w:b/>
                <w:bCs/>
                <w:color w:val="000000"/>
                <w:sz w:val="24"/>
                <w:szCs w:val="24"/>
                <w:rtl/>
              </w:rPr>
              <w:t>30</w:t>
            </w:r>
            <w:r w:rsidR="00B74864" w:rsidRPr="002E5492">
              <w:rPr>
                <w:rFonts w:ascii="Garamond" w:hAnsi="Garamond"/>
                <w:b/>
                <w:bCs/>
                <w:color w:val="000000"/>
                <w:sz w:val="24"/>
                <w:szCs w:val="24"/>
                <w:rtl/>
              </w:rPr>
              <w:t xml:space="preserve"> </w:t>
            </w:r>
            <w:r w:rsidR="006A582A" w:rsidRPr="002E5492">
              <w:rPr>
                <w:rFonts w:ascii="Garamond" w:hAnsi="Garamond"/>
                <w:b/>
                <w:bCs/>
                <w:color w:val="000000"/>
                <w:sz w:val="24"/>
                <w:szCs w:val="24"/>
                <w:rtl/>
              </w:rPr>
              <w:t>سبتمبر</w:t>
            </w:r>
            <w:r w:rsidR="00B74864" w:rsidRPr="002E5492">
              <w:rPr>
                <w:rFonts w:ascii="Garamond" w:hAnsi="Garamond"/>
                <w:b/>
                <w:bCs/>
                <w:color w:val="000000"/>
                <w:sz w:val="24"/>
                <w:szCs w:val="24"/>
                <w:rtl/>
              </w:rPr>
              <w:t xml:space="preserve"> 2015</w:t>
            </w:r>
          </w:p>
        </w:tc>
        <w:tc>
          <w:tcPr>
            <w:tcW w:w="283" w:type="dxa"/>
            <w:vAlign w:val="center"/>
          </w:tcPr>
          <w:p w:rsidR="00B74864" w:rsidRPr="002E5492" w:rsidRDefault="00B74864" w:rsidP="00C648F8">
            <w:pPr>
              <w:bidi/>
              <w:spacing w:after="0" w:line="240" w:lineRule="auto"/>
              <w:jc w:val="lowKashida"/>
              <w:rPr>
                <w:rFonts w:ascii="Garamond" w:hAnsi="Garamond"/>
                <w:bCs/>
                <w:i/>
                <w:color w:val="000000"/>
                <w:sz w:val="24"/>
                <w:szCs w:val="24"/>
              </w:rPr>
            </w:pPr>
          </w:p>
        </w:tc>
        <w:tc>
          <w:tcPr>
            <w:tcW w:w="1844" w:type="dxa"/>
            <w:vAlign w:val="center"/>
          </w:tcPr>
          <w:p w:rsidR="00B74864" w:rsidRPr="002E5492" w:rsidRDefault="00B74864" w:rsidP="00C648F8">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31 ديسمبر 2014</w:t>
            </w:r>
          </w:p>
        </w:tc>
      </w:tr>
      <w:tr w:rsidR="00B74864" w:rsidRPr="002E5492" w:rsidTr="00C8624A">
        <w:trPr>
          <w:trHeight w:val="264"/>
        </w:trPr>
        <w:tc>
          <w:tcPr>
            <w:tcW w:w="2472" w:type="dxa"/>
            <w:shd w:val="clear" w:color="auto" w:fill="auto"/>
            <w:noWrap/>
            <w:vAlign w:val="bottom"/>
            <w:hideMark/>
          </w:tcPr>
          <w:p w:rsidR="00B74864" w:rsidRPr="002E5492" w:rsidRDefault="00B74864" w:rsidP="00E74E36">
            <w:pPr>
              <w:bidi/>
              <w:spacing w:after="0"/>
              <w:jc w:val="lowKashida"/>
              <w:rPr>
                <w:rFonts w:ascii="Garamond" w:hAnsi="Garamond"/>
                <w:b/>
                <w:color w:val="000000"/>
                <w:sz w:val="24"/>
                <w:szCs w:val="24"/>
                <w:rtl/>
              </w:rPr>
            </w:pPr>
          </w:p>
        </w:tc>
        <w:tc>
          <w:tcPr>
            <w:tcW w:w="1754" w:type="dxa"/>
            <w:shd w:val="clear" w:color="auto" w:fill="auto"/>
            <w:noWrap/>
            <w:vAlign w:val="bottom"/>
          </w:tcPr>
          <w:p w:rsidR="00B74864" w:rsidRPr="002E5492" w:rsidRDefault="00B74864" w:rsidP="00E74E36">
            <w:pPr>
              <w:bidi/>
              <w:spacing w:after="0" w:line="216" w:lineRule="auto"/>
              <w:jc w:val="center"/>
              <w:rPr>
                <w:rFonts w:ascii="Garamond" w:hAnsi="Garamond"/>
                <w:bCs/>
                <w:color w:val="000000"/>
                <w:sz w:val="24"/>
                <w:szCs w:val="24"/>
                <w:rtl/>
              </w:rPr>
            </w:pPr>
          </w:p>
        </w:tc>
        <w:tc>
          <w:tcPr>
            <w:tcW w:w="303" w:type="dxa"/>
            <w:shd w:val="clear" w:color="auto" w:fill="auto"/>
            <w:vAlign w:val="bottom"/>
          </w:tcPr>
          <w:p w:rsidR="00B74864" w:rsidRPr="002E5492" w:rsidRDefault="00B74864" w:rsidP="00E74E36">
            <w:pPr>
              <w:keepNext/>
              <w:tabs>
                <w:tab w:val="left" w:pos="0"/>
                <w:tab w:val="right" w:pos="6840"/>
                <w:tab w:val="right" w:pos="8540"/>
              </w:tabs>
              <w:bidi/>
              <w:spacing w:after="0" w:line="216" w:lineRule="auto"/>
              <w:ind w:left="720" w:right="-115" w:hanging="720"/>
              <w:jc w:val="center"/>
              <w:outlineLvl w:val="1"/>
              <w:rPr>
                <w:rFonts w:ascii="Garamond" w:hAnsi="Garamond"/>
                <w:bCs/>
                <w:color w:val="000000"/>
                <w:sz w:val="24"/>
                <w:szCs w:val="24"/>
              </w:rPr>
            </w:pPr>
          </w:p>
        </w:tc>
        <w:tc>
          <w:tcPr>
            <w:tcW w:w="1697" w:type="dxa"/>
            <w:noWrap/>
            <w:vAlign w:val="bottom"/>
          </w:tcPr>
          <w:p w:rsidR="00B74864" w:rsidRPr="002E5492" w:rsidRDefault="00B74864" w:rsidP="00E74E36">
            <w:pPr>
              <w:bidi/>
              <w:spacing w:after="0" w:line="216" w:lineRule="auto"/>
              <w:jc w:val="center"/>
              <w:rPr>
                <w:rFonts w:ascii="Garamond" w:hAnsi="Garamond"/>
                <w:bCs/>
                <w:color w:val="000000"/>
                <w:sz w:val="24"/>
                <w:szCs w:val="24"/>
                <w:rtl/>
              </w:rPr>
            </w:pPr>
          </w:p>
        </w:tc>
        <w:tc>
          <w:tcPr>
            <w:tcW w:w="1843" w:type="dxa"/>
            <w:vAlign w:val="center"/>
          </w:tcPr>
          <w:p w:rsidR="00B74864" w:rsidRPr="002E5492" w:rsidRDefault="00B74864" w:rsidP="00C648F8">
            <w:pPr>
              <w:bidi/>
              <w:spacing w:after="0" w:line="216" w:lineRule="auto"/>
              <w:jc w:val="lowKashida"/>
              <w:rPr>
                <w:rFonts w:ascii="Garamond" w:hAnsi="Garamond"/>
                <w:color w:val="000000"/>
                <w:sz w:val="24"/>
                <w:szCs w:val="24"/>
                <w:rtl/>
              </w:rPr>
            </w:pPr>
            <w:r w:rsidRPr="002E5492">
              <w:rPr>
                <w:rFonts w:ascii="Garamond" w:hAnsi="Garamond"/>
                <w:bCs/>
                <w:color w:val="000000"/>
                <w:sz w:val="24"/>
                <w:szCs w:val="24"/>
                <w:rtl/>
              </w:rPr>
              <w:t>ريال عُماني</w:t>
            </w:r>
          </w:p>
        </w:tc>
        <w:tc>
          <w:tcPr>
            <w:tcW w:w="283" w:type="dxa"/>
            <w:vAlign w:val="center"/>
          </w:tcPr>
          <w:p w:rsidR="00B74864" w:rsidRPr="002E5492" w:rsidRDefault="00B74864" w:rsidP="00C648F8">
            <w:pPr>
              <w:keepNext/>
              <w:tabs>
                <w:tab w:val="left" w:pos="0"/>
                <w:tab w:val="right" w:pos="6840"/>
                <w:tab w:val="right" w:pos="8540"/>
              </w:tabs>
              <w:bidi/>
              <w:spacing w:after="0" w:line="216" w:lineRule="auto"/>
              <w:ind w:left="720" w:right="-115" w:hanging="720"/>
              <w:jc w:val="lowKashida"/>
              <w:outlineLvl w:val="1"/>
              <w:rPr>
                <w:rFonts w:ascii="Garamond" w:hAnsi="Garamond"/>
                <w:color w:val="000000"/>
                <w:sz w:val="24"/>
                <w:szCs w:val="24"/>
              </w:rPr>
            </w:pPr>
          </w:p>
        </w:tc>
        <w:tc>
          <w:tcPr>
            <w:tcW w:w="1844" w:type="dxa"/>
            <w:vAlign w:val="center"/>
          </w:tcPr>
          <w:p w:rsidR="00B74864" w:rsidRPr="002E5492" w:rsidRDefault="00B74864" w:rsidP="00C648F8">
            <w:pPr>
              <w:bidi/>
              <w:spacing w:after="0" w:line="240" w:lineRule="auto"/>
              <w:jc w:val="lowKashida"/>
              <w:rPr>
                <w:rFonts w:ascii="Garamond" w:hAnsi="Garamond"/>
                <w:color w:val="000000"/>
                <w:sz w:val="24"/>
                <w:szCs w:val="24"/>
              </w:rPr>
            </w:pPr>
            <w:r w:rsidRPr="002E5492">
              <w:rPr>
                <w:rFonts w:ascii="Garamond" w:hAnsi="Garamond"/>
                <w:color w:val="000000"/>
                <w:sz w:val="24"/>
                <w:szCs w:val="24"/>
                <w:rtl/>
              </w:rPr>
              <w:t>ريال عُماني</w:t>
            </w:r>
          </w:p>
        </w:tc>
      </w:tr>
      <w:tr w:rsidR="00B74864" w:rsidRPr="002E5492" w:rsidTr="00C8624A">
        <w:trPr>
          <w:trHeight w:val="264"/>
        </w:trPr>
        <w:tc>
          <w:tcPr>
            <w:tcW w:w="2472" w:type="dxa"/>
            <w:shd w:val="clear" w:color="auto" w:fill="auto"/>
            <w:noWrap/>
            <w:vAlign w:val="bottom"/>
            <w:hideMark/>
          </w:tcPr>
          <w:p w:rsidR="00B74864" w:rsidRPr="002E5492" w:rsidRDefault="00B74864" w:rsidP="00E74E36">
            <w:pPr>
              <w:bidi/>
              <w:spacing w:after="0"/>
              <w:jc w:val="lowKashida"/>
              <w:rPr>
                <w:rFonts w:ascii="Garamond" w:hAnsi="Garamond"/>
                <w:b/>
                <w:color w:val="000000"/>
                <w:sz w:val="24"/>
                <w:szCs w:val="24"/>
                <w:rtl/>
              </w:rPr>
            </w:pPr>
          </w:p>
        </w:tc>
        <w:tc>
          <w:tcPr>
            <w:tcW w:w="1754" w:type="dxa"/>
            <w:shd w:val="clear" w:color="auto" w:fill="auto"/>
            <w:noWrap/>
            <w:vAlign w:val="bottom"/>
          </w:tcPr>
          <w:p w:rsidR="00B74864" w:rsidRPr="002E5492" w:rsidRDefault="00B74864" w:rsidP="00E74E36">
            <w:pPr>
              <w:bidi/>
              <w:spacing w:after="0"/>
              <w:jc w:val="center"/>
              <w:rPr>
                <w:rFonts w:ascii="Garamond" w:hAnsi="Garamond"/>
                <w:b/>
                <w:bCs/>
                <w:color w:val="000000"/>
                <w:sz w:val="24"/>
                <w:szCs w:val="24"/>
              </w:rPr>
            </w:pPr>
          </w:p>
        </w:tc>
        <w:tc>
          <w:tcPr>
            <w:tcW w:w="303" w:type="dxa"/>
            <w:shd w:val="clear" w:color="auto" w:fill="auto"/>
          </w:tcPr>
          <w:p w:rsidR="00B74864" w:rsidRPr="002E5492" w:rsidRDefault="00B74864" w:rsidP="00E74E36">
            <w:pPr>
              <w:bidi/>
              <w:spacing w:after="0"/>
              <w:jc w:val="center"/>
              <w:rPr>
                <w:rFonts w:ascii="Garamond" w:hAnsi="Garamond"/>
                <w:b/>
                <w:bCs/>
                <w:color w:val="000000"/>
                <w:sz w:val="24"/>
                <w:szCs w:val="24"/>
              </w:rPr>
            </w:pPr>
          </w:p>
        </w:tc>
        <w:tc>
          <w:tcPr>
            <w:tcW w:w="1697" w:type="dxa"/>
            <w:noWrap/>
          </w:tcPr>
          <w:p w:rsidR="00B74864" w:rsidRPr="002E5492" w:rsidRDefault="00B74864" w:rsidP="00E74E36">
            <w:pPr>
              <w:bidi/>
              <w:spacing w:after="0"/>
              <w:jc w:val="center"/>
              <w:rPr>
                <w:rFonts w:ascii="Garamond" w:hAnsi="Garamond"/>
                <w:b/>
                <w:bCs/>
                <w:color w:val="000000"/>
                <w:sz w:val="24"/>
                <w:szCs w:val="24"/>
              </w:rPr>
            </w:pPr>
          </w:p>
        </w:tc>
        <w:tc>
          <w:tcPr>
            <w:tcW w:w="1843" w:type="dxa"/>
            <w:vAlign w:val="center"/>
          </w:tcPr>
          <w:p w:rsidR="00B74864" w:rsidRPr="002E5492" w:rsidRDefault="00B74864" w:rsidP="00C648F8">
            <w:pPr>
              <w:bidi/>
              <w:spacing w:after="0"/>
              <w:jc w:val="lowKashida"/>
              <w:rPr>
                <w:rFonts w:ascii="Garamond" w:hAnsi="Garamond"/>
                <w:b/>
                <w:bCs/>
                <w:color w:val="000000"/>
                <w:sz w:val="24"/>
                <w:szCs w:val="24"/>
                <w:rtl/>
              </w:rPr>
            </w:pPr>
          </w:p>
        </w:tc>
        <w:tc>
          <w:tcPr>
            <w:tcW w:w="283" w:type="dxa"/>
            <w:vAlign w:val="center"/>
          </w:tcPr>
          <w:p w:rsidR="00B74864" w:rsidRPr="002E5492" w:rsidRDefault="00B74864" w:rsidP="00C648F8">
            <w:pPr>
              <w:bidi/>
              <w:spacing w:after="0"/>
              <w:jc w:val="lowKashida"/>
              <w:rPr>
                <w:rFonts w:ascii="Garamond" w:hAnsi="Garamond"/>
                <w:b/>
                <w:bCs/>
                <w:color w:val="000000"/>
                <w:sz w:val="24"/>
                <w:szCs w:val="24"/>
              </w:rPr>
            </w:pPr>
          </w:p>
        </w:tc>
        <w:tc>
          <w:tcPr>
            <w:tcW w:w="1844" w:type="dxa"/>
            <w:vAlign w:val="center"/>
          </w:tcPr>
          <w:p w:rsidR="00B74864" w:rsidRPr="002E5492" w:rsidRDefault="00B74864" w:rsidP="00C648F8">
            <w:pPr>
              <w:bidi/>
              <w:spacing w:after="0"/>
              <w:jc w:val="lowKashida"/>
              <w:rPr>
                <w:rFonts w:ascii="Garamond" w:hAnsi="Garamond"/>
                <w:color w:val="000000"/>
                <w:sz w:val="24"/>
                <w:szCs w:val="24"/>
                <w:rtl/>
              </w:rPr>
            </w:pPr>
          </w:p>
        </w:tc>
      </w:tr>
      <w:tr w:rsidR="00B74864" w:rsidRPr="002E5492" w:rsidTr="00C8624A">
        <w:trPr>
          <w:trHeight w:val="264"/>
        </w:trPr>
        <w:tc>
          <w:tcPr>
            <w:tcW w:w="2472" w:type="dxa"/>
            <w:shd w:val="clear" w:color="auto" w:fill="auto"/>
            <w:noWrap/>
            <w:vAlign w:val="bottom"/>
            <w:hideMark/>
          </w:tcPr>
          <w:p w:rsidR="00B74864" w:rsidRPr="002E5492" w:rsidRDefault="00B74864" w:rsidP="00E74E36">
            <w:pPr>
              <w:bidi/>
              <w:spacing w:after="0"/>
              <w:jc w:val="lowKashida"/>
              <w:rPr>
                <w:rFonts w:ascii="Garamond" w:hAnsi="Garamond"/>
                <w:b/>
                <w:color w:val="000000"/>
                <w:sz w:val="24"/>
                <w:szCs w:val="24"/>
              </w:rPr>
            </w:pPr>
            <w:r w:rsidRPr="002E5492">
              <w:rPr>
                <w:rFonts w:ascii="Garamond" w:hAnsi="Garamond"/>
                <w:b/>
                <w:color w:val="000000"/>
                <w:sz w:val="24"/>
                <w:szCs w:val="24"/>
                <w:rtl/>
              </w:rPr>
              <w:t>خلال سنة واحدة</w:t>
            </w:r>
          </w:p>
        </w:tc>
        <w:tc>
          <w:tcPr>
            <w:tcW w:w="1754" w:type="dxa"/>
            <w:shd w:val="clear" w:color="auto" w:fill="auto"/>
            <w:noWrap/>
            <w:vAlign w:val="bottom"/>
          </w:tcPr>
          <w:p w:rsidR="00B74864" w:rsidRPr="002E5492" w:rsidRDefault="00B74864" w:rsidP="00E74E36">
            <w:pPr>
              <w:bidi/>
              <w:spacing w:after="0"/>
              <w:jc w:val="center"/>
              <w:rPr>
                <w:rFonts w:ascii="Garamond" w:hAnsi="Garamond"/>
                <w:b/>
                <w:bCs/>
                <w:color w:val="000000"/>
                <w:sz w:val="24"/>
                <w:szCs w:val="24"/>
              </w:rPr>
            </w:pPr>
          </w:p>
        </w:tc>
        <w:tc>
          <w:tcPr>
            <w:tcW w:w="303" w:type="dxa"/>
            <w:shd w:val="clear" w:color="auto" w:fill="auto"/>
          </w:tcPr>
          <w:p w:rsidR="00B74864" w:rsidRPr="002E5492" w:rsidRDefault="00B74864" w:rsidP="00E74E36">
            <w:pPr>
              <w:bidi/>
              <w:spacing w:after="0"/>
              <w:jc w:val="center"/>
              <w:rPr>
                <w:rFonts w:ascii="Garamond" w:hAnsi="Garamond"/>
                <w:b/>
                <w:bCs/>
                <w:color w:val="000000"/>
                <w:sz w:val="24"/>
                <w:szCs w:val="24"/>
              </w:rPr>
            </w:pPr>
          </w:p>
        </w:tc>
        <w:tc>
          <w:tcPr>
            <w:tcW w:w="1697" w:type="dxa"/>
            <w:noWrap/>
          </w:tcPr>
          <w:p w:rsidR="00B74864" w:rsidRPr="002E5492" w:rsidRDefault="00B74864" w:rsidP="00E74E36">
            <w:pPr>
              <w:bidi/>
              <w:spacing w:after="0"/>
              <w:jc w:val="center"/>
              <w:rPr>
                <w:rFonts w:ascii="Garamond" w:hAnsi="Garamond"/>
                <w:b/>
                <w:bCs/>
                <w:color w:val="000000"/>
                <w:sz w:val="24"/>
                <w:szCs w:val="24"/>
              </w:rPr>
            </w:pPr>
          </w:p>
        </w:tc>
        <w:tc>
          <w:tcPr>
            <w:tcW w:w="1843" w:type="dxa"/>
            <w:vAlign w:val="center"/>
          </w:tcPr>
          <w:p w:rsidR="00B74864" w:rsidRPr="002E5492" w:rsidRDefault="00B74864" w:rsidP="00C648F8">
            <w:pPr>
              <w:bidi/>
              <w:spacing w:after="0"/>
              <w:jc w:val="lowKashida"/>
              <w:rPr>
                <w:rFonts w:ascii="Garamond" w:hAnsi="Garamond"/>
                <w:b/>
                <w:bCs/>
                <w:color w:val="000000"/>
                <w:sz w:val="24"/>
                <w:szCs w:val="24"/>
              </w:rPr>
            </w:pPr>
            <w:r w:rsidRPr="002E5492">
              <w:rPr>
                <w:rFonts w:ascii="Garamond" w:hAnsi="Garamond"/>
                <w:b/>
                <w:bCs/>
                <w:color w:val="000000"/>
                <w:sz w:val="24"/>
                <w:szCs w:val="24"/>
                <w:rtl/>
              </w:rPr>
              <w:t>139.662</w:t>
            </w:r>
          </w:p>
        </w:tc>
        <w:tc>
          <w:tcPr>
            <w:tcW w:w="283" w:type="dxa"/>
            <w:vAlign w:val="center"/>
          </w:tcPr>
          <w:p w:rsidR="00B74864" w:rsidRPr="002E5492" w:rsidRDefault="00B74864" w:rsidP="00C648F8">
            <w:pPr>
              <w:bidi/>
              <w:spacing w:after="0"/>
              <w:jc w:val="lowKashida"/>
              <w:rPr>
                <w:rFonts w:ascii="Garamond" w:hAnsi="Garamond"/>
                <w:b/>
                <w:bCs/>
                <w:color w:val="000000"/>
                <w:sz w:val="24"/>
                <w:szCs w:val="24"/>
              </w:rPr>
            </w:pPr>
          </w:p>
        </w:tc>
        <w:tc>
          <w:tcPr>
            <w:tcW w:w="1844" w:type="dxa"/>
            <w:vAlign w:val="center"/>
          </w:tcPr>
          <w:p w:rsidR="00B74864" w:rsidRPr="002E5492" w:rsidRDefault="00B74864" w:rsidP="00C648F8">
            <w:pPr>
              <w:bidi/>
              <w:spacing w:after="0"/>
              <w:jc w:val="lowKashida"/>
              <w:rPr>
                <w:rFonts w:ascii="Garamond" w:hAnsi="Garamond"/>
                <w:color w:val="000000"/>
                <w:sz w:val="24"/>
                <w:szCs w:val="24"/>
              </w:rPr>
            </w:pPr>
            <w:r w:rsidRPr="002E5492">
              <w:rPr>
                <w:rFonts w:ascii="Garamond" w:hAnsi="Garamond"/>
                <w:color w:val="000000"/>
                <w:sz w:val="24"/>
                <w:szCs w:val="24"/>
                <w:rtl/>
              </w:rPr>
              <w:t>139.662</w:t>
            </w:r>
          </w:p>
        </w:tc>
      </w:tr>
      <w:tr w:rsidR="00B74864" w:rsidRPr="002E5492" w:rsidTr="00C8624A">
        <w:trPr>
          <w:trHeight w:val="264"/>
        </w:trPr>
        <w:tc>
          <w:tcPr>
            <w:tcW w:w="2472" w:type="dxa"/>
            <w:shd w:val="clear" w:color="auto" w:fill="auto"/>
            <w:noWrap/>
            <w:vAlign w:val="bottom"/>
            <w:hideMark/>
          </w:tcPr>
          <w:p w:rsidR="00B74864" w:rsidRPr="002E5492" w:rsidRDefault="00B74864" w:rsidP="00E74E36">
            <w:pPr>
              <w:bidi/>
              <w:spacing w:after="0"/>
              <w:jc w:val="lowKashida"/>
              <w:rPr>
                <w:rFonts w:ascii="Garamond" w:hAnsi="Garamond"/>
                <w:b/>
                <w:color w:val="000000"/>
                <w:sz w:val="24"/>
                <w:szCs w:val="24"/>
              </w:rPr>
            </w:pPr>
            <w:r w:rsidRPr="002E5492">
              <w:rPr>
                <w:rFonts w:ascii="Garamond" w:hAnsi="Garamond"/>
                <w:b/>
                <w:color w:val="000000"/>
                <w:sz w:val="24"/>
                <w:szCs w:val="24"/>
                <w:rtl/>
              </w:rPr>
              <w:t>من سنتين إلى 5 سنوات</w:t>
            </w:r>
          </w:p>
        </w:tc>
        <w:tc>
          <w:tcPr>
            <w:tcW w:w="1754" w:type="dxa"/>
            <w:shd w:val="clear" w:color="auto" w:fill="auto"/>
            <w:noWrap/>
            <w:vAlign w:val="bottom"/>
          </w:tcPr>
          <w:p w:rsidR="00B74864" w:rsidRPr="002E5492" w:rsidRDefault="00B74864" w:rsidP="00E74E36">
            <w:pPr>
              <w:bidi/>
              <w:spacing w:after="0"/>
              <w:jc w:val="center"/>
              <w:rPr>
                <w:rFonts w:ascii="Garamond" w:hAnsi="Garamond"/>
                <w:b/>
                <w:bCs/>
                <w:color w:val="000000"/>
                <w:sz w:val="24"/>
                <w:szCs w:val="24"/>
              </w:rPr>
            </w:pPr>
          </w:p>
        </w:tc>
        <w:tc>
          <w:tcPr>
            <w:tcW w:w="303" w:type="dxa"/>
            <w:shd w:val="clear" w:color="auto" w:fill="auto"/>
          </w:tcPr>
          <w:p w:rsidR="00B74864" w:rsidRPr="002E5492" w:rsidRDefault="00B74864" w:rsidP="00E74E36">
            <w:pPr>
              <w:bidi/>
              <w:spacing w:after="0"/>
              <w:jc w:val="center"/>
              <w:rPr>
                <w:rFonts w:ascii="Garamond" w:hAnsi="Garamond"/>
                <w:b/>
                <w:bCs/>
                <w:color w:val="000000"/>
                <w:sz w:val="24"/>
                <w:szCs w:val="24"/>
              </w:rPr>
            </w:pPr>
          </w:p>
        </w:tc>
        <w:tc>
          <w:tcPr>
            <w:tcW w:w="1697" w:type="dxa"/>
            <w:noWrap/>
          </w:tcPr>
          <w:p w:rsidR="00B74864" w:rsidRPr="002E5492" w:rsidRDefault="00B74864" w:rsidP="00E74E36">
            <w:pPr>
              <w:bidi/>
              <w:spacing w:after="0"/>
              <w:jc w:val="center"/>
              <w:rPr>
                <w:rFonts w:ascii="Garamond" w:hAnsi="Garamond"/>
                <w:b/>
                <w:bCs/>
                <w:color w:val="000000"/>
                <w:sz w:val="24"/>
                <w:szCs w:val="24"/>
              </w:rPr>
            </w:pPr>
          </w:p>
        </w:tc>
        <w:tc>
          <w:tcPr>
            <w:tcW w:w="1843" w:type="dxa"/>
            <w:vAlign w:val="center"/>
          </w:tcPr>
          <w:p w:rsidR="00B74864" w:rsidRPr="002E5492" w:rsidRDefault="00B74864" w:rsidP="00C648F8">
            <w:pPr>
              <w:bidi/>
              <w:spacing w:after="0"/>
              <w:jc w:val="lowKashida"/>
              <w:rPr>
                <w:rFonts w:ascii="Garamond" w:hAnsi="Garamond"/>
                <w:bCs/>
                <w:color w:val="000000"/>
                <w:sz w:val="24"/>
                <w:szCs w:val="24"/>
              </w:rPr>
            </w:pPr>
            <w:r w:rsidRPr="002E5492">
              <w:rPr>
                <w:rFonts w:ascii="Garamond" w:hAnsi="Garamond"/>
                <w:bCs/>
                <w:color w:val="000000"/>
                <w:sz w:val="24"/>
                <w:szCs w:val="24"/>
                <w:rtl/>
              </w:rPr>
              <w:t>558.648</w:t>
            </w:r>
          </w:p>
        </w:tc>
        <w:tc>
          <w:tcPr>
            <w:tcW w:w="283" w:type="dxa"/>
            <w:vAlign w:val="center"/>
          </w:tcPr>
          <w:p w:rsidR="00B74864" w:rsidRPr="002E5492" w:rsidRDefault="00B74864" w:rsidP="00C648F8">
            <w:pPr>
              <w:bidi/>
              <w:spacing w:after="0"/>
              <w:jc w:val="lowKashida"/>
              <w:rPr>
                <w:rFonts w:ascii="Garamond" w:hAnsi="Garamond"/>
                <w:color w:val="000000"/>
                <w:sz w:val="24"/>
                <w:szCs w:val="24"/>
              </w:rPr>
            </w:pPr>
          </w:p>
        </w:tc>
        <w:tc>
          <w:tcPr>
            <w:tcW w:w="1844" w:type="dxa"/>
            <w:vAlign w:val="center"/>
          </w:tcPr>
          <w:p w:rsidR="00B74864" w:rsidRPr="002E5492" w:rsidRDefault="00B74864" w:rsidP="00C648F8">
            <w:pPr>
              <w:bidi/>
              <w:spacing w:after="0"/>
              <w:jc w:val="lowKashida"/>
              <w:rPr>
                <w:rFonts w:ascii="Garamond" w:hAnsi="Garamond"/>
                <w:color w:val="000000"/>
                <w:sz w:val="24"/>
                <w:szCs w:val="24"/>
              </w:rPr>
            </w:pPr>
            <w:r w:rsidRPr="002E5492">
              <w:rPr>
                <w:rFonts w:ascii="Garamond" w:hAnsi="Garamond"/>
                <w:color w:val="000000"/>
                <w:sz w:val="24"/>
                <w:szCs w:val="24"/>
                <w:rtl/>
              </w:rPr>
              <w:t>558.648</w:t>
            </w:r>
          </w:p>
        </w:tc>
      </w:tr>
      <w:tr w:rsidR="00B74864" w:rsidRPr="002E5492" w:rsidTr="00C8624A">
        <w:trPr>
          <w:trHeight w:val="280"/>
        </w:trPr>
        <w:tc>
          <w:tcPr>
            <w:tcW w:w="2472" w:type="dxa"/>
            <w:shd w:val="clear" w:color="auto" w:fill="auto"/>
            <w:noWrap/>
            <w:vAlign w:val="bottom"/>
            <w:hideMark/>
          </w:tcPr>
          <w:p w:rsidR="00B74864" w:rsidRPr="002E5492" w:rsidRDefault="00B74864" w:rsidP="00E74E36">
            <w:pPr>
              <w:bidi/>
              <w:spacing w:after="0"/>
              <w:jc w:val="lowKashida"/>
              <w:rPr>
                <w:rFonts w:ascii="Garamond" w:hAnsi="Garamond"/>
                <w:color w:val="000000"/>
                <w:sz w:val="24"/>
                <w:szCs w:val="24"/>
              </w:rPr>
            </w:pPr>
            <w:r w:rsidRPr="002E5492">
              <w:rPr>
                <w:rFonts w:ascii="Garamond" w:hAnsi="Garamond"/>
                <w:color w:val="000000"/>
                <w:sz w:val="24"/>
                <w:szCs w:val="24"/>
                <w:rtl/>
              </w:rPr>
              <w:t>بعد خمس سنوات</w:t>
            </w:r>
          </w:p>
        </w:tc>
        <w:tc>
          <w:tcPr>
            <w:tcW w:w="1754" w:type="dxa"/>
            <w:shd w:val="clear" w:color="auto" w:fill="auto"/>
            <w:noWrap/>
            <w:vAlign w:val="bottom"/>
          </w:tcPr>
          <w:p w:rsidR="00B74864" w:rsidRPr="002E5492" w:rsidRDefault="00B74864" w:rsidP="00E74E36">
            <w:pPr>
              <w:bidi/>
              <w:spacing w:after="0"/>
              <w:jc w:val="center"/>
              <w:rPr>
                <w:rFonts w:ascii="Garamond" w:hAnsi="Garamond"/>
                <w:b/>
                <w:bCs/>
                <w:color w:val="000000"/>
                <w:sz w:val="24"/>
                <w:szCs w:val="24"/>
              </w:rPr>
            </w:pPr>
          </w:p>
        </w:tc>
        <w:tc>
          <w:tcPr>
            <w:tcW w:w="303" w:type="dxa"/>
            <w:shd w:val="clear" w:color="auto" w:fill="auto"/>
          </w:tcPr>
          <w:p w:rsidR="00B74864" w:rsidRPr="002E5492" w:rsidRDefault="00B74864" w:rsidP="00E74E36">
            <w:pPr>
              <w:bidi/>
              <w:spacing w:after="0"/>
              <w:jc w:val="center"/>
              <w:rPr>
                <w:rFonts w:ascii="Garamond" w:hAnsi="Garamond"/>
                <w:b/>
                <w:bCs/>
                <w:color w:val="000000"/>
                <w:sz w:val="24"/>
                <w:szCs w:val="24"/>
              </w:rPr>
            </w:pPr>
          </w:p>
        </w:tc>
        <w:tc>
          <w:tcPr>
            <w:tcW w:w="1697" w:type="dxa"/>
            <w:vAlign w:val="bottom"/>
          </w:tcPr>
          <w:p w:rsidR="00B74864" w:rsidRPr="002E5492" w:rsidRDefault="00B74864" w:rsidP="00E74E36">
            <w:pPr>
              <w:bidi/>
              <w:spacing w:after="0"/>
              <w:jc w:val="center"/>
              <w:rPr>
                <w:rFonts w:ascii="Garamond" w:hAnsi="Garamond"/>
                <w:b/>
                <w:bCs/>
                <w:color w:val="000000"/>
                <w:sz w:val="24"/>
                <w:szCs w:val="24"/>
              </w:rPr>
            </w:pPr>
          </w:p>
        </w:tc>
        <w:tc>
          <w:tcPr>
            <w:tcW w:w="1843" w:type="dxa"/>
            <w:tcBorders>
              <w:bottom w:val="double" w:sz="4" w:space="0" w:color="auto"/>
            </w:tcBorders>
            <w:vAlign w:val="center"/>
          </w:tcPr>
          <w:p w:rsidR="00B74864" w:rsidRPr="002E5492" w:rsidRDefault="005775DD" w:rsidP="00C648F8">
            <w:pPr>
              <w:bidi/>
              <w:spacing w:after="0"/>
              <w:jc w:val="lowKashida"/>
              <w:rPr>
                <w:rFonts w:ascii="Garamond" w:hAnsi="Garamond"/>
                <w:bCs/>
                <w:color w:val="000000"/>
                <w:sz w:val="24"/>
                <w:szCs w:val="24"/>
              </w:rPr>
            </w:pPr>
            <w:r w:rsidRPr="002E5492">
              <w:rPr>
                <w:rFonts w:ascii="Garamond" w:hAnsi="Garamond"/>
                <w:bCs/>
                <w:color w:val="000000"/>
                <w:sz w:val="24"/>
                <w:szCs w:val="24"/>
                <w:rtl/>
              </w:rPr>
              <w:t>1.124.949</w:t>
            </w:r>
          </w:p>
        </w:tc>
        <w:tc>
          <w:tcPr>
            <w:tcW w:w="283" w:type="dxa"/>
            <w:vAlign w:val="center"/>
          </w:tcPr>
          <w:p w:rsidR="00B74864" w:rsidRPr="002E5492" w:rsidRDefault="00B74864" w:rsidP="00C648F8">
            <w:pPr>
              <w:bidi/>
              <w:spacing w:after="0"/>
              <w:jc w:val="lowKashida"/>
              <w:rPr>
                <w:rFonts w:ascii="Garamond" w:hAnsi="Garamond"/>
                <w:color w:val="000000"/>
                <w:sz w:val="24"/>
                <w:szCs w:val="24"/>
              </w:rPr>
            </w:pPr>
          </w:p>
        </w:tc>
        <w:tc>
          <w:tcPr>
            <w:tcW w:w="1844" w:type="dxa"/>
            <w:tcBorders>
              <w:bottom w:val="double" w:sz="4" w:space="0" w:color="auto"/>
            </w:tcBorders>
            <w:vAlign w:val="center"/>
          </w:tcPr>
          <w:p w:rsidR="00B74864" w:rsidRPr="002E5492" w:rsidRDefault="00B74864" w:rsidP="00C648F8">
            <w:pPr>
              <w:bidi/>
              <w:spacing w:after="0"/>
              <w:jc w:val="lowKashida"/>
              <w:rPr>
                <w:rFonts w:ascii="Garamond" w:hAnsi="Garamond"/>
                <w:color w:val="000000"/>
                <w:sz w:val="24"/>
                <w:szCs w:val="24"/>
              </w:rPr>
            </w:pPr>
            <w:r w:rsidRPr="002E5492">
              <w:rPr>
                <w:rFonts w:ascii="Garamond" w:hAnsi="Garamond"/>
                <w:color w:val="000000"/>
                <w:sz w:val="24"/>
                <w:szCs w:val="24"/>
                <w:rtl/>
              </w:rPr>
              <w:t>1.229.792</w:t>
            </w:r>
          </w:p>
        </w:tc>
      </w:tr>
    </w:tbl>
    <w:p w:rsidR="009E17B3" w:rsidRPr="002E5492" w:rsidRDefault="00C411FC" w:rsidP="00B74864">
      <w:pPr>
        <w:pStyle w:val="ListParagraph"/>
        <w:widowControl w:val="0"/>
        <w:numPr>
          <w:ilvl w:val="0"/>
          <w:numId w:val="2"/>
        </w:numPr>
        <w:bidi/>
        <w:spacing w:before="120" w:after="120"/>
        <w:ind w:hanging="720"/>
        <w:jc w:val="lowKashida"/>
        <w:rPr>
          <w:rFonts w:ascii="Garamond" w:hAnsi="Garamond" w:cs="Arial"/>
          <w:bCs/>
          <w:lang w:val="en-US"/>
        </w:rPr>
      </w:pPr>
      <w:r w:rsidRPr="002E5492">
        <w:rPr>
          <w:rFonts w:ascii="Garamond" w:hAnsi="Garamond" w:cs="Arial"/>
          <w:bCs/>
          <w:rtl/>
          <w:lang w:val="en-US"/>
        </w:rPr>
        <w:t xml:space="preserve">معلومات </w:t>
      </w:r>
      <w:r w:rsidR="009E17B3" w:rsidRPr="002E5492">
        <w:rPr>
          <w:rFonts w:ascii="Garamond" w:hAnsi="Garamond" w:cs="Arial"/>
          <w:bCs/>
          <w:rtl/>
          <w:lang w:val="en-US"/>
        </w:rPr>
        <w:t>المقارنة</w:t>
      </w:r>
    </w:p>
    <w:p w:rsidR="00331FD4" w:rsidRPr="00147FCC" w:rsidRDefault="009A572E" w:rsidP="00C411FC">
      <w:pPr>
        <w:pStyle w:val="Main"/>
        <w:tabs>
          <w:tab w:val="clear" w:pos="227"/>
          <w:tab w:val="clear" w:pos="454"/>
          <w:tab w:val="clear" w:pos="680"/>
          <w:tab w:val="clear" w:pos="907"/>
        </w:tabs>
        <w:bidi/>
        <w:spacing w:before="120" w:after="120"/>
        <w:ind w:left="735"/>
        <w:jc w:val="lowKashida"/>
        <w:rPr>
          <w:rFonts w:ascii="Garamond" w:hAnsi="Garamond" w:cs="Arial"/>
          <w:sz w:val="24"/>
          <w:szCs w:val="24"/>
          <w:lang w:eastAsia="zh-CN"/>
        </w:rPr>
      </w:pPr>
      <w:r w:rsidRPr="002E5492">
        <w:rPr>
          <w:rFonts w:ascii="Garamond" w:hAnsi="Garamond" w:cs="Arial"/>
          <w:sz w:val="24"/>
          <w:szCs w:val="24"/>
          <w:rtl/>
          <w:lang w:bidi="ar-EG"/>
        </w:rPr>
        <w:t xml:space="preserve">تم إعادة تصنيف بعض </w:t>
      </w:r>
      <w:r w:rsidR="00331FD4" w:rsidRPr="002E5492">
        <w:rPr>
          <w:rFonts w:ascii="Garamond" w:hAnsi="Garamond" w:cs="Arial"/>
          <w:sz w:val="24"/>
          <w:szCs w:val="24"/>
          <w:rtl/>
          <w:lang w:bidi="ar-EG"/>
        </w:rPr>
        <w:t xml:space="preserve">أرقام المقارنة </w:t>
      </w:r>
      <w:r w:rsidRPr="002E5492">
        <w:rPr>
          <w:rFonts w:ascii="Garamond" w:hAnsi="Garamond" w:cs="Arial"/>
          <w:sz w:val="24"/>
          <w:szCs w:val="24"/>
          <w:rtl/>
          <w:lang w:bidi="ar-EG"/>
        </w:rPr>
        <w:t>حيثما أمكن</w:t>
      </w:r>
      <w:r w:rsidR="00331FD4" w:rsidRPr="002E5492">
        <w:rPr>
          <w:rFonts w:ascii="Garamond" w:hAnsi="Garamond" w:cs="Arial"/>
          <w:sz w:val="24"/>
          <w:szCs w:val="24"/>
          <w:rtl/>
          <w:lang w:bidi="ar-EG"/>
        </w:rPr>
        <w:t xml:space="preserve"> لتتوافق مع العرض المقدم في هذه</w:t>
      </w:r>
      <w:r w:rsidR="00331FD4" w:rsidRPr="00C14214">
        <w:rPr>
          <w:rFonts w:ascii="Garamond" w:hAnsi="Garamond" w:cs="Arial"/>
          <w:sz w:val="24"/>
          <w:szCs w:val="24"/>
          <w:rtl/>
          <w:lang w:bidi="ar-EG"/>
        </w:rPr>
        <w:t xml:space="preserve"> القوائم</w:t>
      </w:r>
      <w:r w:rsidRPr="00C14214">
        <w:rPr>
          <w:rFonts w:ascii="Garamond" w:hAnsi="Garamond" w:cs="Arial"/>
          <w:sz w:val="24"/>
          <w:szCs w:val="24"/>
          <w:rtl/>
          <w:lang w:bidi="ar-EG"/>
        </w:rPr>
        <w:t xml:space="preserve"> </w:t>
      </w:r>
      <w:r w:rsidR="00C411FC" w:rsidRPr="00C14214">
        <w:rPr>
          <w:rFonts w:ascii="Garamond" w:hAnsi="Garamond" w:cs="Arial" w:hint="cs"/>
          <w:sz w:val="24"/>
          <w:szCs w:val="24"/>
          <w:rtl/>
          <w:lang w:bidi="ar-EG"/>
        </w:rPr>
        <w:t>المالية المرحلية ال</w:t>
      </w:r>
      <w:r w:rsidR="003D28C1">
        <w:rPr>
          <w:rFonts w:ascii="Garamond" w:hAnsi="Garamond" w:cs="Arial" w:hint="cs"/>
          <w:sz w:val="24"/>
          <w:szCs w:val="24"/>
          <w:rtl/>
          <w:lang w:bidi="ar-EG"/>
        </w:rPr>
        <w:t>موجزة</w:t>
      </w:r>
      <w:r w:rsidR="00331FD4" w:rsidRPr="00C14214">
        <w:rPr>
          <w:rFonts w:ascii="Garamond" w:hAnsi="Garamond" w:cs="Arial"/>
          <w:sz w:val="24"/>
          <w:szCs w:val="24"/>
          <w:rtl/>
          <w:lang w:bidi="ar-EG"/>
        </w:rPr>
        <w:t>.</w:t>
      </w:r>
    </w:p>
    <w:sectPr w:rsidR="00331FD4" w:rsidRPr="00147FCC" w:rsidSect="00B7689A">
      <w:pgSz w:w="12240" w:h="15840"/>
      <w:pgMar w:top="964" w:right="873" w:bottom="567" w:left="720" w:header="720"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EEE" w:rsidRDefault="00E72EEE" w:rsidP="009D1092">
      <w:pPr>
        <w:spacing w:after="0" w:line="240" w:lineRule="auto"/>
      </w:pPr>
      <w:r>
        <w:separator/>
      </w:r>
    </w:p>
  </w:endnote>
  <w:endnote w:type="continuationSeparator" w:id="0">
    <w:p w:rsidR="00E72EEE" w:rsidRDefault="00E72EEE" w:rsidP="009D10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Univers 45 Light">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EEE" w:rsidRDefault="00E72EEE" w:rsidP="009D1092">
      <w:pPr>
        <w:spacing w:after="0" w:line="240" w:lineRule="auto"/>
      </w:pPr>
      <w:r>
        <w:separator/>
      </w:r>
    </w:p>
  </w:footnote>
  <w:footnote w:type="continuationSeparator" w:id="0">
    <w:p w:rsidR="00E72EEE" w:rsidRDefault="00E72EEE" w:rsidP="009D109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D44BA"/>
    <w:multiLevelType w:val="hybridMultilevel"/>
    <w:tmpl w:val="BBCE5D5C"/>
    <w:lvl w:ilvl="0" w:tplc="D52A2CB8">
      <w:start w:val="14"/>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4D6E39"/>
    <w:multiLevelType w:val="hybridMultilevel"/>
    <w:tmpl w:val="B9AA602C"/>
    <w:lvl w:ilvl="0" w:tplc="B5063B66">
      <w:start w:val="7"/>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9E7370"/>
    <w:multiLevelType w:val="hybridMultilevel"/>
    <w:tmpl w:val="47167A56"/>
    <w:lvl w:ilvl="0" w:tplc="C12A0D16">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F33563"/>
    <w:multiLevelType w:val="hybridMultilevel"/>
    <w:tmpl w:val="35962A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C96454"/>
    <w:multiLevelType w:val="hybridMultilevel"/>
    <w:tmpl w:val="0D6C47AA"/>
    <w:lvl w:ilvl="0" w:tplc="0B26FC9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BC2F09"/>
    <w:multiLevelType w:val="hybridMultilevel"/>
    <w:tmpl w:val="5C685C62"/>
    <w:lvl w:ilvl="0" w:tplc="8318D594">
      <w:start w:val="8"/>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812B51"/>
    <w:multiLevelType w:val="hybridMultilevel"/>
    <w:tmpl w:val="ADE6F67A"/>
    <w:lvl w:ilvl="0" w:tplc="4F9ED7BE">
      <w:start w:val="4"/>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B75CAD"/>
    <w:multiLevelType w:val="hybridMultilevel"/>
    <w:tmpl w:val="ADE6F67A"/>
    <w:lvl w:ilvl="0" w:tplc="4F9ED7BE">
      <w:start w:val="4"/>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2263EA"/>
    <w:multiLevelType w:val="hybridMultilevel"/>
    <w:tmpl w:val="9C54D2AE"/>
    <w:lvl w:ilvl="0" w:tplc="B1D499D8">
      <w:start w:val="8"/>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7900CD"/>
    <w:multiLevelType w:val="hybridMultilevel"/>
    <w:tmpl w:val="620CC0DC"/>
    <w:lvl w:ilvl="0" w:tplc="0409000F">
      <w:start w:val="1"/>
      <w:numFmt w:val="decimal"/>
      <w:lvlText w:val="%1."/>
      <w:lvlJc w:val="left"/>
      <w:pPr>
        <w:ind w:left="1318" w:hanging="360"/>
      </w:pPr>
    </w:lvl>
    <w:lvl w:ilvl="1" w:tplc="0409001B">
      <w:start w:val="1"/>
      <w:numFmt w:val="lowerRoman"/>
      <w:lvlText w:val="%2."/>
      <w:lvlJc w:val="right"/>
      <w:pPr>
        <w:ind w:left="2038" w:hanging="360"/>
      </w:pPr>
      <w:rPr>
        <w:rFonts w:cs="Times New Roman" w:hint="default"/>
      </w:rPr>
    </w:lvl>
    <w:lvl w:ilvl="2" w:tplc="0409001B" w:tentative="1">
      <w:start w:val="1"/>
      <w:numFmt w:val="lowerRoman"/>
      <w:lvlText w:val="%3."/>
      <w:lvlJc w:val="right"/>
      <w:pPr>
        <w:ind w:left="2758" w:hanging="180"/>
      </w:pPr>
      <w:rPr>
        <w:rFonts w:cs="Times New Roman"/>
      </w:rPr>
    </w:lvl>
    <w:lvl w:ilvl="3" w:tplc="0409000F" w:tentative="1">
      <w:start w:val="1"/>
      <w:numFmt w:val="decimal"/>
      <w:lvlText w:val="%4."/>
      <w:lvlJc w:val="left"/>
      <w:pPr>
        <w:ind w:left="3478" w:hanging="360"/>
      </w:pPr>
      <w:rPr>
        <w:rFonts w:cs="Times New Roman"/>
      </w:rPr>
    </w:lvl>
    <w:lvl w:ilvl="4" w:tplc="04090019" w:tentative="1">
      <w:start w:val="1"/>
      <w:numFmt w:val="lowerLetter"/>
      <w:lvlText w:val="%5."/>
      <w:lvlJc w:val="left"/>
      <w:pPr>
        <w:ind w:left="4198" w:hanging="360"/>
      </w:pPr>
      <w:rPr>
        <w:rFonts w:cs="Times New Roman"/>
      </w:rPr>
    </w:lvl>
    <w:lvl w:ilvl="5" w:tplc="0409001B" w:tentative="1">
      <w:start w:val="1"/>
      <w:numFmt w:val="lowerRoman"/>
      <w:lvlText w:val="%6."/>
      <w:lvlJc w:val="right"/>
      <w:pPr>
        <w:ind w:left="4918" w:hanging="180"/>
      </w:pPr>
      <w:rPr>
        <w:rFonts w:cs="Times New Roman"/>
      </w:rPr>
    </w:lvl>
    <w:lvl w:ilvl="6" w:tplc="0409000F" w:tentative="1">
      <w:start w:val="1"/>
      <w:numFmt w:val="decimal"/>
      <w:lvlText w:val="%7."/>
      <w:lvlJc w:val="left"/>
      <w:pPr>
        <w:ind w:left="5638" w:hanging="360"/>
      </w:pPr>
      <w:rPr>
        <w:rFonts w:cs="Times New Roman"/>
      </w:rPr>
    </w:lvl>
    <w:lvl w:ilvl="7" w:tplc="04090019" w:tentative="1">
      <w:start w:val="1"/>
      <w:numFmt w:val="lowerLetter"/>
      <w:lvlText w:val="%8."/>
      <w:lvlJc w:val="left"/>
      <w:pPr>
        <w:ind w:left="6358" w:hanging="360"/>
      </w:pPr>
      <w:rPr>
        <w:rFonts w:cs="Times New Roman"/>
      </w:rPr>
    </w:lvl>
    <w:lvl w:ilvl="8" w:tplc="0409001B" w:tentative="1">
      <w:start w:val="1"/>
      <w:numFmt w:val="lowerRoman"/>
      <w:lvlText w:val="%9."/>
      <w:lvlJc w:val="right"/>
      <w:pPr>
        <w:ind w:left="7078" w:hanging="180"/>
      </w:pPr>
      <w:rPr>
        <w:rFonts w:cs="Times New Roman"/>
      </w:rPr>
    </w:lvl>
  </w:abstractNum>
  <w:abstractNum w:abstractNumId="10">
    <w:nsid w:val="42C40F68"/>
    <w:multiLevelType w:val="hybridMultilevel"/>
    <w:tmpl w:val="EBD4E72E"/>
    <w:lvl w:ilvl="0" w:tplc="FA4A8916">
      <w:start w:val="1"/>
      <w:numFmt w:val="arabicAbjad"/>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1">
    <w:nsid w:val="48E07564"/>
    <w:multiLevelType w:val="hybridMultilevel"/>
    <w:tmpl w:val="40961186"/>
    <w:lvl w:ilvl="0" w:tplc="54DC083C">
      <w:start w:val="1"/>
      <w:numFmt w:val="bullet"/>
      <w:lvlText w:val="-"/>
      <w:lvlJc w:val="left"/>
      <w:pPr>
        <w:ind w:left="936" w:hanging="360"/>
      </w:pPr>
      <w:rPr>
        <w:rFonts w:ascii="Arial" w:eastAsia="Times New Roman" w:hAnsi="Arial" w:cs="Arial" w:hint="default"/>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2">
    <w:nsid w:val="490D3DC6"/>
    <w:multiLevelType w:val="hybridMultilevel"/>
    <w:tmpl w:val="1B5CE9D6"/>
    <w:lvl w:ilvl="0" w:tplc="85F0ADE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1F441AE"/>
    <w:multiLevelType w:val="hybridMultilevel"/>
    <w:tmpl w:val="2EC21C14"/>
    <w:lvl w:ilvl="0" w:tplc="95740C50">
      <w:start w:val="1"/>
      <w:numFmt w:val="decimal"/>
      <w:lvlText w:val="%1"/>
      <w:lvlJc w:val="left"/>
      <w:pPr>
        <w:ind w:left="900" w:hanging="54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AED0A1C"/>
    <w:multiLevelType w:val="hybridMultilevel"/>
    <w:tmpl w:val="872061FC"/>
    <w:lvl w:ilvl="0" w:tplc="85F0ADE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D25317C"/>
    <w:multiLevelType w:val="hybridMultilevel"/>
    <w:tmpl w:val="1B5CE9D6"/>
    <w:lvl w:ilvl="0" w:tplc="85F0ADEA">
      <w:start w:val="1"/>
      <w:numFmt w:val="arabicAbjad"/>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74F1225D"/>
    <w:multiLevelType w:val="hybridMultilevel"/>
    <w:tmpl w:val="0D6C47AA"/>
    <w:lvl w:ilvl="0" w:tplc="0B26FC9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7F7900"/>
    <w:multiLevelType w:val="hybridMultilevel"/>
    <w:tmpl w:val="ADE6F67A"/>
    <w:lvl w:ilvl="0" w:tplc="4F9ED7BE">
      <w:start w:val="4"/>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FD0187B"/>
    <w:multiLevelType w:val="hybridMultilevel"/>
    <w:tmpl w:val="A71E9EDA"/>
    <w:lvl w:ilvl="0" w:tplc="29FACE0A">
      <w:start w:val="6"/>
      <w:numFmt w:val="decimal"/>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11"/>
  </w:num>
  <w:num w:numId="4">
    <w:abstractNumId w:val="14"/>
  </w:num>
  <w:num w:numId="5">
    <w:abstractNumId w:val="3"/>
  </w:num>
  <w:num w:numId="6">
    <w:abstractNumId w:val="16"/>
  </w:num>
  <w:num w:numId="7">
    <w:abstractNumId w:val="9"/>
  </w:num>
  <w:num w:numId="8">
    <w:abstractNumId w:val="4"/>
  </w:num>
  <w:num w:numId="9">
    <w:abstractNumId w:val="6"/>
  </w:num>
  <w:num w:numId="10">
    <w:abstractNumId w:val="10"/>
  </w:num>
  <w:num w:numId="11">
    <w:abstractNumId w:val="15"/>
  </w:num>
  <w:num w:numId="12">
    <w:abstractNumId w:val="17"/>
  </w:num>
  <w:num w:numId="13">
    <w:abstractNumId w:val="12"/>
  </w:num>
  <w:num w:numId="14">
    <w:abstractNumId w:val="7"/>
  </w:num>
  <w:num w:numId="15">
    <w:abstractNumId w:val="5"/>
  </w:num>
  <w:num w:numId="16">
    <w:abstractNumId w:val="0"/>
  </w:num>
  <w:num w:numId="17">
    <w:abstractNumId w:val="8"/>
  </w:num>
  <w:num w:numId="18">
    <w:abstractNumId w:val="1"/>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EE6"/>
    <w:rsid w:val="00003416"/>
    <w:rsid w:val="0000555C"/>
    <w:rsid w:val="00007AF8"/>
    <w:rsid w:val="00011780"/>
    <w:rsid w:val="00011A4D"/>
    <w:rsid w:val="00012BCD"/>
    <w:rsid w:val="00016ED5"/>
    <w:rsid w:val="00034E1B"/>
    <w:rsid w:val="000357DC"/>
    <w:rsid w:val="00037077"/>
    <w:rsid w:val="00037E24"/>
    <w:rsid w:val="000548AD"/>
    <w:rsid w:val="0005684E"/>
    <w:rsid w:val="00060F60"/>
    <w:rsid w:val="00066FC1"/>
    <w:rsid w:val="00072E7D"/>
    <w:rsid w:val="00072E9D"/>
    <w:rsid w:val="0008035C"/>
    <w:rsid w:val="00081D5E"/>
    <w:rsid w:val="00086C95"/>
    <w:rsid w:val="00092D67"/>
    <w:rsid w:val="0009303B"/>
    <w:rsid w:val="00094C7B"/>
    <w:rsid w:val="00097C7A"/>
    <w:rsid w:val="000A2AE0"/>
    <w:rsid w:val="000A3093"/>
    <w:rsid w:val="000A4545"/>
    <w:rsid w:val="000A6395"/>
    <w:rsid w:val="000A643B"/>
    <w:rsid w:val="000A6768"/>
    <w:rsid w:val="000B246D"/>
    <w:rsid w:val="000B5062"/>
    <w:rsid w:val="000C0832"/>
    <w:rsid w:val="000D1962"/>
    <w:rsid w:val="000D2CC5"/>
    <w:rsid w:val="000D4140"/>
    <w:rsid w:val="000D4A79"/>
    <w:rsid w:val="000D5A56"/>
    <w:rsid w:val="000D73BB"/>
    <w:rsid w:val="000D79BF"/>
    <w:rsid w:val="000E3539"/>
    <w:rsid w:val="000F2349"/>
    <w:rsid w:val="000F6D6F"/>
    <w:rsid w:val="00106EBA"/>
    <w:rsid w:val="00110E86"/>
    <w:rsid w:val="001111F5"/>
    <w:rsid w:val="00111F7A"/>
    <w:rsid w:val="0011502E"/>
    <w:rsid w:val="001155AF"/>
    <w:rsid w:val="00123612"/>
    <w:rsid w:val="0012455C"/>
    <w:rsid w:val="00127A06"/>
    <w:rsid w:val="0014012C"/>
    <w:rsid w:val="001428EC"/>
    <w:rsid w:val="00146BFA"/>
    <w:rsid w:val="00147513"/>
    <w:rsid w:val="00147FCC"/>
    <w:rsid w:val="00147FEA"/>
    <w:rsid w:val="0015468F"/>
    <w:rsid w:val="001640D3"/>
    <w:rsid w:val="00165AD1"/>
    <w:rsid w:val="00167A25"/>
    <w:rsid w:val="00170338"/>
    <w:rsid w:val="00172F2C"/>
    <w:rsid w:val="00174101"/>
    <w:rsid w:val="001763CE"/>
    <w:rsid w:val="001779D6"/>
    <w:rsid w:val="00183197"/>
    <w:rsid w:val="00187DCA"/>
    <w:rsid w:val="001900E1"/>
    <w:rsid w:val="00197C55"/>
    <w:rsid w:val="001A117E"/>
    <w:rsid w:val="001B5939"/>
    <w:rsid w:val="001C4131"/>
    <w:rsid w:val="001D1064"/>
    <w:rsid w:val="001D17CD"/>
    <w:rsid w:val="001E0DC9"/>
    <w:rsid w:val="001E2E5C"/>
    <w:rsid w:val="001E6D70"/>
    <w:rsid w:val="001F146C"/>
    <w:rsid w:val="001F4839"/>
    <w:rsid w:val="001F52CC"/>
    <w:rsid w:val="001F5E1B"/>
    <w:rsid w:val="001F7198"/>
    <w:rsid w:val="00211752"/>
    <w:rsid w:val="002208CD"/>
    <w:rsid w:val="002208ED"/>
    <w:rsid w:val="00221EC6"/>
    <w:rsid w:val="002222DC"/>
    <w:rsid w:val="00224E44"/>
    <w:rsid w:val="00231CB7"/>
    <w:rsid w:val="00235A1E"/>
    <w:rsid w:val="00245770"/>
    <w:rsid w:val="002470E3"/>
    <w:rsid w:val="00247725"/>
    <w:rsid w:val="00247A1E"/>
    <w:rsid w:val="00253B6E"/>
    <w:rsid w:val="00255FD7"/>
    <w:rsid w:val="0025600B"/>
    <w:rsid w:val="00260226"/>
    <w:rsid w:val="00262550"/>
    <w:rsid w:val="0026637D"/>
    <w:rsid w:val="00271425"/>
    <w:rsid w:val="00271BF8"/>
    <w:rsid w:val="00276B04"/>
    <w:rsid w:val="00276C26"/>
    <w:rsid w:val="00286408"/>
    <w:rsid w:val="002A19B3"/>
    <w:rsid w:val="002A69E0"/>
    <w:rsid w:val="002B0436"/>
    <w:rsid w:val="002B7FEF"/>
    <w:rsid w:val="002C531C"/>
    <w:rsid w:val="002C5E6A"/>
    <w:rsid w:val="002D6D5F"/>
    <w:rsid w:val="002E5492"/>
    <w:rsid w:val="002E7A7C"/>
    <w:rsid w:val="002F05F3"/>
    <w:rsid w:val="002F1912"/>
    <w:rsid w:val="0030528B"/>
    <w:rsid w:val="00306225"/>
    <w:rsid w:val="00313F95"/>
    <w:rsid w:val="00317F22"/>
    <w:rsid w:val="00323DC8"/>
    <w:rsid w:val="00327094"/>
    <w:rsid w:val="003309B6"/>
    <w:rsid w:val="00331FD4"/>
    <w:rsid w:val="00333ED7"/>
    <w:rsid w:val="00334D07"/>
    <w:rsid w:val="00340A48"/>
    <w:rsid w:val="00343745"/>
    <w:rsid w:val="00352253"/>
    <w:rsid w:val="00356AF4"/>
    <w:rsid w:val="00356DDE"/>
    <w:rsid w:val="00357D52"/>
    <w:rsid w:val="00360C55"/>
    <w:rsid w:val="0037025B"/>
    <w:rsid w:val="00371C25"/>
    <w:rsid w:val="00373268"/>
    <w:rsid w:val="003734D9"/>
    <w:rsid w:val="003747B4"/>
    <w:rsid w:val="00376FF2"/>
    <w:rsid w:val="00380DC2"/>
    <w:rsid w:val="00385388"/>
    <w:rsid w:val="00391D29"/>
    <w:rsid w:val="00392A91"/>
    <w:rsid w:val="003A3F2F"/>
    <w:rsid w:val="003B0A96"/>
    <w:rsid w:val="003B20D9"/>
    <w:rsid w:val="003B3700"/>
    <w:rsid w:val="003B50EF"/>
    <w:rsid w:val="003C2A4D"/>
    <w:rsid w:val="003C4C01"/>
    <w:rsid w:val="003C59DC"/>
    <w:rsid w:val="003D28C1"/>
    <w:rsid w:val="003D6999"/>
    <w:rsid w:val="003E14DB"/>
    <w:rsid w:val="003E79FA"/>
    <w:rsid w:val="003F44C4"/>
    <w:rsid w:val="004013ED"/>
    <w:rsid w:val="004047BE"/>
    <w:rsid w:val="004065F3"/>
    <w:rsid w:val="00411F5E"/>
    <w:rsid w:val="00414031"/>
    <w:rsid w:val="00421248"/>
    <w:rsid w:val="004230FD"/>
    <w:rsid w:val="00424998"/>
    <w:rsid w:val="004275C4"/>
    <w:rsid w:val="00427F9C"/>
    <w:rsid w:val="00436069"/>
    <w:rsid w:val="00437B50"/>
    <w:rsid w:val="00441BBB"/>
    <w:rsid w:val="004437C9"/>
    <w:rsid w:val="00451B78"/>
    <w:rsid w:val="004635A1"/>
    <w:rsid w:val="00464751"/>
    <w:rsid w:val="00465C4E"/>
    <w:rsid w:val="0046648D"/>
    <w:rsid w:val="00470F2B"/>
    <w:rsid w:val="00481A34"/>
    <w:rsid w:val="00492E49"/>
    <w:rsid w:val="00493C7C"/>
    <w:rsid w:val="004978BC"/>
    <w:rsid w:val="004A6443"/>
    <w:rsid w:val="004B2613"/>
    <w:rsid w:val="004B5C35"/>
    <w:rsid w:val="004B5FD5"/>
    <w:rsid w:val="004B6288"/>
    <w:rsid w:val="004D2667"/>
    <w:rsid w:val="004D325B"/>
    <w:rsid w:val="004E2A61"/>
    <w:rsid w:val="004E2ED5"/>
    <w:rsid w:val="004F50C8"/>
    <w:rsid w:val="004F54BF"/>
    <w:rsid w:val="00500946"/>
    <w:rsid w:val="00504887"/>
    <w:rsid w:val="00507B46"/>
    <w:rsid w:val="0051080B"/>
    <w:rsid w:val="00512D08"/>
    <w:rsid w:val="00514E7A"/>
    <w:rsid w:val="00520627"/>
    <w:rsid w:val="00523069"/>
    <w:rsid w:val="00525D87"/>
    <w:rsid w:val="00527302"/>
    <w:rsid w:val="0053101A"/>
    <w:rsid w:val="00543E1D"/>
    <w:rsid w:val="00554967"/>
    <w:rsid w:val="00554C59"/>
    <w:rsid w:val="00557A40"/>
    <w:rsid w:val="00563F90"/>
    <w:rsid w:val="00564743"/>
    <w:rsid w:val="00567B95"/>
    <w:rsid w:val="005701B7"/>
    <w:rsid w:val="0057349A"/>
    <w:rsid w:val="005775DD"/>
    <w:rsid w:val="0058023A"/>
    <w:rsid w:val="00586190"/>
    <w:rsid w:val="005863EA"/>
    <w:rsid w:val="00594DB5"/>
    <w:rsid w:val="005A536C"/>
    <w:rsid w:val="005C0CA5"/>
    <w:rsid w:val="005C1DB7"/>
    <w:rsid w:val="005C3EED"/>
    <w:rsid w:val="005C721B"/>
    <w:rsid w:val="005D76E9"/>
    <w:rsid w:val="005E1222"/>
    <w:rsid w:val="005E138E"/>
    <w:rsid w:val="005E20DD"/>
    <w:rsid w:val="005E2222"/>
    <w:rsid w:val="005E5BCB"/>
    <w:rsid w:val="005E69CA"/>
    <w:rsid w:val="005F2C4E"/>
    <w:rsid w:val="00611803"/>
    <w:rsid w:val="00614B3F"/>
    <w:rsid w:val="00615C8D"/>
    <w:rsid w:val="00630DF4"/>
    <w:rsid w:val="00632F80"/>
    <w:rsid w:val="006361B2"/>
    <w:rsid w:val="00642486"/>
    <w:rsid w:val="0064548E"/>
    <w:rsid w:val="00651AF2"/>
    <w:rsid w:val="00651E66"/>
    <w:rsid w:val="00656E17"/>
    <w:rsid w:val="006576B9"/>
    <w:rsid w:val="00666E12"/>
    <w:rsid w:val="00671967"/>
    <w:rsid w:val="0067228F"/>
    <w:rsid w:val="006724DD"/>
    <w:rsid w:val="00675B06"/>
    <w:rsid w:val="006831E3"/>
    <w:rsid w:val="00690B00"/>
    <w:rsid w:val="0069405F"/>
    <w:rsid w:val="00696BDD"/>
    <w:rsid w:val="006A09A8"/>
    <w:rsid w:val="006A26FD"/>
    <w:rsid w:val="006A582A"/>
    <w:rsid w:val="006B2555"/>
    <w:rsid w:val="006B424F"/>
    <w:rsid w:val="006B4492"/>
    <w:rsid w:val="006B48BB"/>
    <w:rsid w:val="006B5A05"/>
    <w:rsid w:val="006B6515"/>
    <w:rsid w:val="006B6C8C"/>
    <w:rsid w:val="006C05E8"/>
    <w:rsid w:val="006C0DB3"/>
    <w:rsid w:val="006C3667"/>
    <w:rsid w:val="006C4337"/>
    <w:rsid w:val="006C5FF1"/>
    <w:rsid w:val="006C6807"/>
    <w:rsid w:val="006E0B07"/>
    <w:rsid w:val="006E392E"/>
    <w:rsid w:val="006E3E98"/>
    <w:rsid w:val="006E4E66"/>
    <w:rsid w:val="006E75EE"/>
    <w:rsid w:val="006F3640"/>
    <w:rsid w:val="006F714B"/>
    <w:rsid w:val="00700E31"/>
    <w:rsid w:val="00701F71"/>
    <w:rsid w:val="00710A65"/>
    <w:rsid w:val="00711762"/>
    <w:rsid w:val="00714DA7"/>
    <w:rsid w:val="00717497"/>
    <w:rsid w:val="007176B0"/>
    <w:rsid w:val="007200C5"/>
    <w:rsid w:val="00721448"/>
    <w:rsid w:val="007234AD"/>
    <w:rsid w:val="00740160"/>
    <w:rsid w:val="00740BA8"/>
    <w:rsid w:val="007439FA"/>
    <w:rsid w:val="007451DA"/>
    <w:rsid w:val="007454F6"/>
    <w:rsid w:val="00752ED2"/>
    <w:rsid w:val="00754882"/>
    <w:rsid w:val="00762B09"/>
    <w:rsid w:val="0076625A"/>
    <w:rsid w:val="00772F99"/>
    <w:rsid w:val="00773989"/>
    <w:rsid w:val="00775B71"/>
    <w:rsid w:val="00776FE7"/>
    <w:rsid w:val="007802E9"/>
    <w:rsid w:val="00787B83"/>
    <w:rsid w:val="00796E0E"/>
    <w:rsid w:val="007A11AB"/>
    <w:rsid w:val="007A4DCF"/>
    <w:rsid w:val="007A6105"/>
    <w:rsid w:val="007B0537"/>
    <w:rsid w:val="007B0BA6"/>
    <w:rsid w:val="007B0D40"/>
    <w:rsid w:val="007B28E2"/>
    <w:rsid w:val="007B2EB5"/>
    <w:rsid w:val="007B2F2D"/>
    <w:rsid w:val="007B4A44"/>
    <w:rsid w:val="007B79CC"/>
    <w:rsid w:val="007C52FA"/>
    <w:rsid w:val="007C78E2"/>
    <w:rsid w:val="007D161D"/>
    <w:rsid w:val="007D2BA3"/>
    <w:rsid w:val="007D3BC9"/>
    <w:rsid w:val="007D4810"/>
    <w:rsid w:val="007D52D6"/>
    <w:rsid w:val="007F5569"/>
    <w:rsid w:val="007F6D81"/>
    <w:rsid w:val="007F6F40"/>
    <w:rsid w:val="00801793"/>
    <w:rsid w:val="00810418"/>
    <w:rsid w:val="00810781"/>
    <w:rsid w:val="00813432"/>
    <w:rsid w:val="00814C66"/>
    <w:rsid w:val="0081582F"/>
    <w:rsid w:val="008173B9"/>
    <w:rsid w:val="00817FFD"/>
    <w:rsid w:val="00822690"/>
    <w:rsid w:val="00823D3F"/>
    <w:rsid w:val="00825156"/>
    <w:rsid w:val="0083308A"/>
    <w:rsid w:val="0083772B"/>
    <w:rsid w:val="0084530F"/>
    <w:rsid w:val="008464BD"/>
    <w:rsid w:val="0084681E"/>
    <w:rsid w:val="008468CD"/>
    <w:rsid w:val="00853871"/>
    <w:rsid w:val="008544A9"/>
    <w:rsid w:val="00861706"/>
    <w:rsid w:val="00871D79"/>
    <w:rsid w:val="00873161"/>
    <w:rsid w:val="008816F1"/>
    <w:rsid w:val="00882D74"/>
    <w:rsid w:val="008842E3"/>
    <w:rsid w:val="00885CCD"/>
    <w:rsid w:val="008872E0"/>
    <w:rsid w:val="00890099"/>
    <w:rsid w:val="008923F7"/>
    <w:rsid w:val="00893885"/>
    <w:rsid w:val="00893B97"/>
    <w:rsid w:val="008A3590"/>
    <w:rsid w:val="008A4925"/>
    <w:rsid w:val="008A5288"/>
    <w:rsid w:val="008B1900"/>
    <w:rsid w:val="008C3FF0"/>
    <w:rsid w:val="008E6245"/>
    <w:rsid w:val="008F0ED7"/>
    <w:rsid w:val="008F11E3"/>
    <w:rsid w:val="008F766E"/>
    <w:rsid w:val="00901A02"/>
    <w:rsid w:val="009046D5"/>
    <w:rsid w:val="00904E0D"/>
    <w:rsid w:val="0090721C"/>
    <w:rsid w:val="009106D6"/>
    <w:rsid w:val="00912358"/>
    <w:rsid w:val="009236A4"/>
    <w:rsid w:val="00923F66"/>
    <w:rsid w:val="00926DD7"/>
    <w:rsid w:val="00930291"/>
    <w:rsid w:val="009307A3"/>
    <w:rsid w:val="00933277"/>
    <w:rsid w:val="009337AF"/>
    <w:rsid w:val="00945D0D"/>
    <w:rsid w:val="00945EB2"/>
    <w:rsid w:val="009461DC"/>
    <w:rsid w:val="0094723B"/>
    <w:rsid w:val="00953EA1"/>
    <w:rsid w:val="00954CB4"/>
    <w:rsid w:val="00956C72"/>
    <w:rsid w:val="009732DB"/>
    <w:rsid w:val="0097515F"/>
    <w:rsid w:val="00976F6F"/>
    <w:rsid w:val="009860E0"/>
    <w:rsid w:val="009868F8"/>
    <w:rsid w:val="00987497"/>
    <w:rsid w:val="009931EE"/>
    <w:rsid w:val="0099394A"/>
    <w:rsid w:val="009A572E"/>
    <w:rsid w:val="009A5A81"/>
    <w:rsid w:val="009B028B"/>
    <w:rsid w:val="009B41CF"/>
    <w:rsid w:val="009B5EFD"/>
    <w:rsid w:val="009B70A3"/>
    <w:rsid w:val="009C1517"/>
    <w:rsid w:val="009C4554"/>
    <w:rsid w:val="009D1092"/>
    <w:rsid w:val="009D15AD"/>
    <w:rsid w:val="009D3C40"/>
    <w:rsid w:val="009D7133"/>
    <w:rsid w:val="009E17B3"/>
    <w:rsid w:val="00A03485"/>
    <w:rsid w:val="00A12E3E"/>
    <w:rsid w:val="00A13F4E"/>
    <w:rsid w:val="00A30139"/>
    <w:rsid w:val="00A31BB2"/>
    <w:rsid w:val="00A34CB1"/>
    <w:rsid w:val="00A37E32"/>
    <w:rsid w:val="00A410A7"/>
    <w:rsid w:val="00A46373"/>
    <w:rsid w:val="00A50B1E"/>
    <w:rsid w:val="00A51FD7"/>
    <w:rsid w:val="00A569DC"/>
    <w:rsid w:val="00A57BA1"/>
    <w:rsid w:val="00A6076D"/>
    <w:rsid w:val="00A60FB4"/>
    <w:rsid w:val="00A732CF"/>
    <w:rsid w:val="00A76780"/>
    <w:rsid w:val="00A86676"/>
    <w:rsid w:val="00A86D04"/>
    <w:rsid w:val="00A92458"/>
    <w:rsid w:val="00A9746A"/>
    <w:rsid w:val="00AA079F"/>
    <w:rsid w:val="00AA68A2"/>
    <w:rsid w:val="00AB0B73"/>
    <w:rsid w:val="00AC142C"/>
    <w:rsid w:val="00AE10B9"/>
    <w:rsid w:val="00AE1133"/>
    <w:rsid w:val="00AE2D9D"/>
    <w:rsid w:val="00AF775D"/>
    <w:rsid w:val="00AF7A68"/>
    <w:rsid w:val="00B13A27"/>
    <w:rsid w:val="00B1427B"/>
    <w:rsid w:val="00B326B5"/>
    <w:rsid w:val="00B54BE5"/>
    <w:rsid w:val="00B564A0"/>
    <w:rsid w:val="00B716EE"/>
    <w:rsid w:val="00B71DE0"/>
    <w:rsid w:val="00B720B7"/>
    <w:rsid w:val="00B74864"/>
    <w:rsid w:val="00B7689A"/>
    <w:rsid w:val="00B81EE9"/>
    <w:rsid w:val="00B83C43"/>
    <w:rsid w:val="00B85F35"/>
    <w:rsid w:val="00B96A79"/>
    <w:rsid w:val="00B9781A"/>
    <w:rsid w:val="00BA61F8"/>
    <w:rsid w:val="00BA6EE5"/>
    <w:rsid w:val="00BB0C26"/>
    <w:rsid w:val="00BB209E"/>
    <w:rsid w:val="00BB598C"/>
    <w:rsid w:val="00BC1AE1"/>
    <w:rsid w:val="00BC261D"/>
    <w:rsid w:val="00BC3562"/>
    <w:rsid w:val="00BC4A09"/>
    <w:rsid w:val="00BD145D"/>
    <w:rsid w:val="00BD1873"/>
    <w:rsid w:val="00BD67BA"/>
    <w:rsid w:val="00BE18D5"/>
    <w:rsid w:val="00BE4085"/>
    <w:rsid w:val="00BE7E93"/>
    <w:rsid w:val="00BF1119"/>
    <w:rsid w:val="00BF3ADF"/>
    <w:rsid w:val="00BF42BA"/>
    <w:rsid w:val="00BF780D"/>
    <w:rsid w:val="00C004DB"/>
    <w:rsid w:val="00C104E0"/>
    <w:rsid w:val="00C13112"/>
    <w:rsid w:val="00C14214"/>
    <w:rsid w:val="00C22EE6"/>
    <w:rsid w:val="00C31B6C"/>
    <w:rsid w:val="00C330BB"/>
    <w:rsid w:val="00C33327"/>
    <w:rsid w:val="00C34AB4"/>
    <w:rsid w:val="00C3503F"/>
    <w:rsid w:val="00C377F8"/>
    <w:rsid w:val="00C37CFF"/>
    <w:rsid w:val="00C4089A"/>
    <w:rsid w:val="00C411FC"/>
    <w:rsid w:val="00C43AC8"/>
    <w:rsid w:val="00C44AE3"/>
    <w:rsid w:val="00C5187F"/>
    <w:rsid w:val="00C5223F"/>
    <w:rsid w:val="00C54B1F"/>
    <w:rsid w:val="00C62031"/>
    <w:rsid w:val="00C6297C"/>
    <w:rsid w:val="00C648F8"/>
    <w:rsid w:val="00C649AD"/>
    <w:rsid w:val="00C6546A"/>
    <w:rsid w:val="00C654A5"/>
    <w:rsid w:val="00C66D20"/>
    <w:rsid w:val="00C81FC9"/>
    <w:rsid w:val="00C8624A"/>
    <w:rsid w:val="00C92415"/>
    <w:rsid w:val="00C9563D"/>
    <w:rsid w:val="00CB4DC5"/>
    <w:rsid w:val="00CB5147"/>
    <w:rsid w:val="00CB56B6"/>
    <w:rsid w:val="00CB7935"/>
    <w:rsid w:val="00CD21A2"/>
    <w:rsid w:val="00CD5E21"/>
    <w:rsid w:val="00CD6D25"/>
    <w:rsid w:val="00CE6AA6"/>
    <w:rsid w:val="00CF1698"/>
    <w:rsid w:val="00CF28CB"/>
    <w:rsid w:val="00D029A2"/>
    <w:rsid w:val="00D05DC8"/>
    <w:rsid w:val="00D0609A"/>
    <w:rsid w:val="00D07D8D"/>
    <w:rsid w:val="00D100F3"/>
    <w:rsid w:val="00D12EE6"/>
    <w:rsid w:val="00D2166B"/>
    <w:rsid w:val="00D31A95"/>
    <w:rsid w:val="00D37F9A"/>
    <w:rsid w:val="00D45176"/>
    <w:rsid w:val="00D52BDC"/>
    <w:rsid w:val="00D556B1"/>
    <w:rsid w:val="00D56631"/>
    <w:rsid w:val="00D65E6B"/>
    <w:rsid w:val="00D67D11"/>
    <w:rsid w:val="00D80A3B"/>
    <w:rsid w:val="00D82AF9"/>
    <w:rsid w:val="00D83917"/>
    <w:rsid w:val="00D91B10"/>
    <w:rsid w:val="00DA011F"/>
    <w:rsid w:val="00DA2678"/>
    <w:rsid w:val="00DB06D3"/>
    <w:rsid w:val="00DB0E7B"/>
    <w:rsid w:val="00DB0FE2"/>
    <w:rsid w:val="00DB777B"/>
    <w:rsid w:val="00DC04B1"/>
    <w:rsid w:val="00DC3707"/>
    <w:rsid w:val="00DC37B4"/>
    <w:rsid w:val="00DC711A"/>
    <w:rsid w:val="00DD0795"/>
    <w:rsid w:val="00DD2A36"/>
    <w:rsid w:val="00DD3756"/>
    <w:rsid w:val="00DD4378"/>
    <w:rsid w:val="00DD6BB6"/>
    <w:rsid w:val="00DD6BC1"/>
    <w:rsid w:val="00DE0A43"/>
    <w:rsid w:val="00DE253B"/>
    <w:rsid w:val="00DE584C"/>
    <w:rsid w:val="00DE7873"/>
    <w:rsid w:val="00DF0343"/>
    <w:rsid w:val="00DF1029"/>
    <w:rsid w:val="00E12185"/>
    <w:rsid w:val="00E14F86"/>
    <w:rsid w:val="00E1695C"/>
    <w:rsid w:val="00E2279B"/>
    <w:rsid w:val="00E25B0C"/>
    <w:rsid w:val="00E25EB6"/>
    <w:rsid w:val="00E305E6"/>
    <w:rsid w:val="00E34C51"/>
    <w:rsid w:val="00E36E00"/>
    <w:rsid w:val="00E4199E"/>
    <w:rsid w:val="00E50271"/>
    <w:rsid w:val="00E5365A"/>
    <w:rsid w:val="00E575AE"/>
    <w:rsid w:val="00E64980"/>
    <w:rsid w:val="00E710AF"/>
    <w:rsid w:val="00E7283B"/>
    <w:rsid w:val="00E72EEE"/>
    <w:rsid w:val="00E746C2"/>
    <w:rsid w:val="00E74E36"/>
    <w:rsid w:val="00E80E09"/>
    <w:rsid w:val="00E80FDB"/>
    <w:rsid w:val="00E811C2"/>
    <w:rsid w:val="00E851B7"/>
    <w:rsid w:val="00E92EBD"/>
    <w:rsid w:val="00E93BD1"/>
    <w:rsid w:val="00EA1188"/>
    <w:rsid w:val="00EA6B32"/>
    <w:rsid w:val="00EB1E75"/>
    <w:rsid w:val="00EB333C"/>
    <w:rsid w:val="00EB4AFD"/>
    <w:rsid w:val="00EB4D34"/>
    <w:rsid w:val="00EB55B6"/>
    <w:rsid w:val="00EB73E7"/>
    <w:rsid w:val="00EC40E6"/>
    <w:rsid w:val="00EC5BAB"/>
    <w:rsid w:val="00EC7188"/>
    <w:rsid w:val="00EC7265"/>
    <w:rsid w:val="00ED1E59"/>
    <w:rsid w:val="00EE30B0"/>
    <w:rsid w:val="00EE44F1"/>
    <w:rsid w:val="00EE4F28"/>
    <w:rsid w:val="00EF0604"/>
    <w:rsid w:val="00EF417B"/>
    <w:rsid w:val="00EF48A2"/>
    <w:rsid w:val="00EF5250"/>
    <w:rsid w:val="00F0073F"/>
    <w:rsid w:val="00F02409"/>
    <w:rsid w:val="00F02E9D"/>
    <w:rsid w:val="00F068A7"/>
    <w:rsid w:val="00F11149"/>
    <w:rsid w:val="00F11E23"/>
    <w:rsid w:val="00F12FA6"/>
    <w:rsid w:val="00F239AF"/>
    <w:rsid w:val="00F23EDC"/>
    <w:rsid w:val="00F257D7"/>
    <w:rsid w:val="00F263C6"/>
    <w:rsid w:val="00F30057"/>
    <w:rsid w:val="00F30217"/>
    <w:rsid w:val="00F33385"/>
    <w:rsid w:val="00F33B4F"/>
    <w:rsid w:val="00F36D1A"/>
    <w:rsid w:val="00F40206"/>
    <w:rsid w:val="00F42478"/>
    <w:rsid w:val="00F42C81"/>
    <w:rsid w:val="00F540C9"/>
    <w:rsid w:val="00F545AF"/>
    <w:rsid w:val="00F54EDC"/>
    <w:rsid w:val="00F620EA"/>
    <w:rsid w:val="00F64EEE"/>
    <w:rsid w:val="00F67863"/>
    <w:rsid w:val="00F7466F"/>
    <w:rsid w:val="00F750AB"/>
    <w:rsid w:val="00F7541B"/>
    <w:rsid w:val="00F76371"/>
    <w:rsid w:val="00F85A59"/>
    <w:rsid w:val="00F918C3"/>
    <w:rsid w:val="00F9650C"/>
    <w:rsid w:val="00F968A6"/>
    <w:rsid w:val="00FA5D60"/>
    <w:rsid w:val="00FB3A71"/>
    <w:rsid w:val="00FC3581"/>
    <w:rsid w:val="00FD30E7"/>
    <w:rsid w:val="00FD5B8F"/>
    <w:rsid w:val="00FE1A4B"/>
    <w:rsid w:val="00FE3E2A"/>
    <w:rsid w:val="00FE428D"/>
    <w:rsid w:val="00FE619F"/>
    <w:rsid w:val="00FE6794"/>
    <w:rsid w:val="00FF4893"/>
    <w:rsid w:val="00FF6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9A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4047BE"/>
    <w:pPr>
      <w:spacing w:after="0" w:line="260" w:lineRule="atLeast"/>
      <w:ind w:right="180"/>
    </w:pPr>
    <w:rPr>
      <w:rFonts w:ascii="Times" w:hAnsi="Times" w:cs="Times New Roman"/>
      <w:sz w:val="20"/>
      <w:szCs w:val="20"/>
      <w:lang w:val="en-GB" w:eastAsia="x-none"/>
    </w:rPr>
  </w:style>
  <w:style w:type="character" w:customStyle="1" w:styleId="BodyText2Char">
    <w:name w:val="Body Text 2 Char"/>
    <w:link w:val="BodyText2"/>
    <w:uiPriority w:val="99"/>
    <w:rsid w:val="004047BE"/>
    <w:rPr>
      <w:rFonts w:ascii="Times" w:eastAsia="Times New Roman" w:hAnsi="Times" w:cs="Times New Roman"/>
      <w:sz w:val="20"/>
      <w:szCs w:val="20"/>
      <w:lang w:val="en-GB"/>
    </w:rPr>
  </w:style>
  <w:style w:type="paragraph" w:styleId="ListParagraph">
    <w:name w:val="List Paragraph"/>
    <w:basedOn w:val="Normal"/>
    <w:uiPriority w:val="34"/>
    <w:qFormat/>
    <w:rsid w:val="002470E3"/>
    <w:pPr>
      <w:spacing w:after="0" w:line="240" w:lineRule="auto"/>
      <w:ind w:left="720"/>
    </w:pPr>
    <w:rPr>
      <w:rFonts w:ascii="Times New Roman" w:hAnsi="Times New Roman" w:cs="Times New Roman"/>
      <w:sz w:val="24"/>
      <w:szCs w:val="24"/>
      <w:lang w:val="en-GB"/>
    </w:rPr>
  </w:style>
  <w:style w:type="table" w:styleId="TableGrid">
    <w:name w:val="Table Grid"/>
    <w:basedOn w:val="TableNormal"/>
    <w:uiPriority w:val="59"/>
    <w:rsid w:val="007200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224E44"/>
    <w:pPr>
      <w:autoSpaceDE w:val="0"/>
      <w:autoSpaceDN w:val="0"/>
      <w:adjustRightInd w:val="0"/>
    </w:pPr>
    <w:rPr>
      <w:rFonts w:ascii="Univers 45 Light" w:hAnsi="Univers 45 Light" w:cs="Univers 45 Light"/>
      <w:color w:val="000000"/>
      <w:sz w:val="24"/>
      <w:szCs w:val="24"/>
    </w:rPr>
  </w:style>
  <w:style w:type="paragraph" w:customStyle="1" w:styleId="Main">
    <w:name w:val="Main"/>
    <w:basedOn w:val="BodyText"/>
    <w:link w:val="MainChar"/>
    <w:uiPriority w:val="99"/>
    <w:rsid w:val="00331FD4"/>
    <w:pPr>
      <w:keepLines/>
      <w:tabs>
        <w:tab w:val="left" w:pos="227"/>
        <w:tab w:val="left" w:pos="454"/>
        <w:tab w:val="left" w:pos="680"/>
        <w:tab w:val="left" w:pos="907"/>
        <w:tab w:val="center" w:pos="5330"/>
        <w:tab w:val="decimal" w:pos="7031"/>
        <w:tab w:val="decimal" w:pos="8392"/>
      </w:tabs>
      <w:spacing w:before="130" w:after="130" w:line="240" w:lineRule="auto"/>
      <w:jc w:val="both"/>
    </w:pPr>
    <w:rPr>
      <w:rFonts w:ascii="Times New Roman" w:hAnsi="Times New Roman" w:cs="Times New Roman"/>
      <w:sz w:val="20"/>
      <w:szCs w:val="20"/>
      <w:lang w:val="en-GB" w:eastAsia="x-none"/>
    </w:rPr>
  </w:style>
  <w:style w:type="character" w:customStyle="1" w:styleId="MainChar">
    <w:name w:val="Main Char"/>
    <w:link w:val="Main"/>
    <w:uiPriority w:val="99"/>
    <w:locked/>
    <w:rsid w:val="00331FD4"/>
    <w:rPr>
      <w:rFonts w:ascii="Times New Roman" w:eastAsia="Times New Roman" w:hAnsi="Times New Roman" w:cs="Times New Roman"/>
      <w:szCs w:val="20"/>
      <w:lang w:val="en-GB"/>
    </w:rPr>
  </w:style>
  <w:style w:type="paragraph" w:styleId="BodyText">
    <w:name w:val="Body Text"/>
    <w:basedOn w:val="Normal"/>
    <w:link w:val="BodyTextChar"/>
    <w:uiPriority w:val="99"/>
    <w:semiHidden/>
    <w:unhideWhenUsed/>
    <w:rsid w:val="00331FD4"/>
    <w:pPr>
      <w:spacing w:after="120"/>
    </w:pPr>
  </w:style>
  <w:style w:type="character" w:customStyle="1" w:styleId="BodyTextChar">
    <w:name w:val="Body Text Char"/>
    <w:basedOn w:val="DefaultParagraphFont"/>
    <w:link w:val="BodyText"/>
    <w:uiPriority w:val="99"/>
    <w:semiHidden/>
    <w:rsid w:val="00331FD4"/>
  </w:style>
  <w:style w:type="paragraph" w:styleId="Header">
    <w:name w:val="header"/>
    <w:basedOn w:val="Normal"/>
    <w:link w:val="HeaderChar"/>
    <w:uiPriority w:val="99"/>
    <w:unhideWhenUsed/>
    <w:rsid w:val="009D1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092"/>
  </w:style>
  <w:style w:type="paragraph" w:styleId="Footer">
    <w:name w:val="footer"/>
    <w:basedOn w:val="Normal"/>
    <w:link w:val="FooterChar"/>
    <w:uiPriority w:val="99"/>
    <w:unhideWhenUsed/>
    <w:rsid w:val="009D1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092"/>
  </w:style>
  <w:style w:type="paragraph" w:styleId="BalloonText">
    <w:name w:val="Balloon Text"/>
    <w:basedOn w:val="Normal"/>
    <w:link w:val="BalloonTextChar"/>
    <w:uiPriority w:val="99"/>
    <w:semiHidden/>
    <w:unhideWhenUsed/>
    <w:rsid w:val="000F2349"/>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0F234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9A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4047BE"/>
    <w:pPr>
      <w:spacing w:after="0" w:line="260" w:lineRule="atLeast"/>
      <w:ind w:right="180"/>
    </w:pPr>
    <w:rPr>
      <w:rFonts w:ascii="Times" w:hAnsi="Times" w:cs="Times New Roman"/>
      <w:sz w:val="20"/>
      <w:szCs w:val="20"/>
      <w:lang w:val="en-GB" w:eastAsia="x-none"/>
    </w:rPr>
  </w:style>
  <w:style w:type="character" w:customStyle="1" w:styleId="BodyText2Char">
    <w:name w:val="Body Text 2 Char"/>
    <w:link w:val="BodyText2"/>
    <w:uiPriority w:val="99"/>
    <w:rsid w:val="004047BE"/>
    <w:rPr>
      <w:rFonts w:ascii="Times" w:eastAsia="Times New Roman" w:hAnsi="Times" w:cs="Times New Roman"/>
      <w:sz w:val="20"/>
      <w:szCs w:val="20"/>
      <w:lang w:val="en-GB"/>
    </w:rPr>
  </w:style>
  <w:style w:type="paragraph" w:styleId="ListParagraph">
    <w:name w:val="List Paragraph"/>
    <w:basedOn w:val="Normal"/>
    <w:uiPriority w:val="34"/>
    <w:qFormat/>
    <w:rsid w:val="002470E3"/>
    <w:pPr>
      <w:spacing w:after="0" w:line="240" w:lineRule="auto"/>
      <w:ind w:left="720"/>
    </w:pPr>
    <w:rPr>
      <w:rFonts w:ascii="Times New Roman" w:hAnsi="Times New Roman" w:cs="Times New Roman"/>
      <w:sz w:val="24"/>
      <w:szCs w:val="24"/>
      <w:lang w:val="en-GB"/>
    </w:rPr>
  </w:style>
  <w:style w:type="table" w:styleId="TableGrid">
    <w:name w:val="Table Grid"/>
    <w:basedOn w:val="TableNormal"/>
    <w:uiPriority w:val="59"/>
    <w:rsid w:val="007200C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224E44"/>
    <w:pPr>
      <w:autoSpaceDE w:val="0"/>
      <w:autoSpaceDN w:val="0"/>
      <w:adjustRightInd w:val="0"/>
    </w:pPr>
    <w:rPr>
      <w:rFonts w:ascii="Univers 45 Light" w:hAnsi="Univers 45 Light" w:cs="Univers 45 Light"/>
      <w:color w:val="000000"/>
      <w:sz w:val="24"/>
      <w:szCs w:val="24"/>
    </w:rPr>
  </w:style>
  <w:style w:type="paragraph" w:customStyle="1" w:styleId="Main">
    <w:name w:val="Main"/>
    <w:basedOn w:val="BodyText"/>
    <w:link w:val="MainChar"/>
    <w:uiPriority w:val="99"/>
    <w:rsid w:val="00331FD4"/>
    <w:pPr>
      <w:keepLines/>
      <w:tabs>
        <w:tab w:val="left" w:pos="227"/>
        <w:tab w:val="left" w:pos="454"/>
        <w:tab w:val="left" w:pos="680"/>
        <w:tab w:val="left" w:pos="907"/>
        <w:tab w:val="center" w:pos="5330"/>
        <w:tab w:val="decimal" w:pos="7031"/>
        <w:tab w:val="decimal" w:pos="8392"/>
      </w:tabs>
      <w:spacing w:before="130" w:after="130" w:line="240" w:lineRule="auto"/>
      <w:jc w:val="both"/>
    </w:pPr>
    <w:rPr>
      <w:rFonts w:ascii="Times New Roman" w:hAnsi="Times New Roman" w:cs="Times New Roman"/>
      <w:sz w:val="20"/>
      <w:szCs w:val="20"/>
      <w:lang w:val="en-GB" w:eastAsia="x-none"/>
    </w:rPr>
  </w:style>
  <w:style w:type="character" w:customStyle="1" w:styleId="MainChar">
    <w:name w:val="Main Char"/>
    <w:link w:val="Main"/>
    <w:uiPriority w:val="99"/>
    <w:locked/>
    <w:rsid w:val="00331FD4"/>
    <w:rPr>
      <w:rFonts w:ascii="Times New Roman" w:eastAsia="Times New Roman" w:hAnsi="Times New Roman" w:cs="Times New Roman"/>
      <w:szCs w:val="20"/>
      <w:lang w:val="en-GB"/>
    </w:rPr>
  </w:style>
  <w:style w:type="paragraph" w:styleId="BodyText">
    <w:name w:val="Body Text"/>
    <w:basedOn w:val="Normal"/>
    <w:link w:val="BodyTextChar"/>
    <w:uiPriority w:val="99"/>
    <w:semiHidden/>
    <w:unhideWhenUsed/>
    <w:rsid w:val="00331FD4"/>
    <w:pPr>
      <w:spacing w:after="120"/>
    </w:pPr>
  </w:style>
  <w:style w:type="character" w:customStyle="1" w:styleId="BodyTextChar">
    <w:name w:val="Body Text Char"/>
    <w:basedOn w:val="DefaultParagraphFont"/>
    <w:link w:val="BodyText"/>
    <w:uiPriority w:val="99"/>
    <w:semiHidden/>
    <w:rsid w:val="00331FD4"/>
  </w:style>
  <w:style w:type="paragraph" w:styleId="Header">
    <w:name w:val="header"/>
    <w:basedOn w:val="Normal"/>
    <w:link w:val="HeaderChar"/>
    <w:uiPriority w:val="99"/>
    <w:unhideWhenUsed/>
    <w:rsid w:val="009D1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092"/>
  </w:style>
  <w:style w:type="paragraph" w:styleId="Footer">
    <w:name w:val="footer"/>
    <w:basedOn w:val="Normal"/>
    <w:link w:val="FooterChar"/>
    <w:uiPriority w:val="99"/>
    <w:unhideWhenUsed/>
    <w:rsid w:val="009D1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092"/>
  </w:style>
  <w:style w:type="paragraph" w:styleId="BalloonText">
    <w:name w:val="Balloon Text"/>
    <w:basedOn w:val="Normal"/>
    <w:link w:val="BalloonTextChar"/>
    <w:uiPriority w:val="99"/>
    <w:semiHidden/>
    <w:unhideWhenUsed/>
    <w:rsid w:val="000F2349"/>
    <w:pPr>
      <w:spacing w:after="0" w:line="240" w:lineRule="auto"/>
    </w:pPr>
    <w:rPr>
      <w:rFonts w:ascii="Tahoma" w:hAnsi="Tahoma" w:cs="Times New Roman"/>
      <w:sz w:val="16"/>
      <w:szCs w:val="16"/>
      <w:lang w:val="x-none" w:eastAsia="x-none"/>
    </w:rPr>
  </w:style>
  <w:style w:type="character" w:customStyle="1" w:styleId="BalloonTextChar">
    <w:name w:val="Balloon Text Char"/>
    <w:link w:val="BalloonText"/>
    <w:uiPriority w:val="99"/>
    <w:semiHidden/>
    <w:rsid w:val="000F234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30F9BA-C317-40C6-B730-FDF291FB9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3291</Words>
  <Characters>18762</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Ahmad Abdullah</dc:creator>
  <cp:lastModifiedBy>Daraius Basu</cp:lastModifiedBy>
  <cp:revision>2</cp:revision>
  <cp:lastPrinted>2015-10-19T13:17:00Z</cp:lastPrinted>
  <dcterms:created xsi:type="dcterms:W3CDTF">2015-10-19T13:19:00Z</dcterms:created>
  <dcterms:modified xsi:type="dcterms:W3CDTF">2015-10-19T13:19:00Z</dcterms:modified>
</cp:coreProperties>
</file>